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CCDF" w14:textId="2677A902" w:rsidR="00D61E65" w:rsidRPr="00CA2B52" w:rsidRDefault="00D61E65" w:rsidP="007B2C28">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213415175"/>
      <w:proofErr w:type="gramStart"/>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C290E" w:rsidRPr="00BC290E">
        <w:t xml:space="preserve"> </w:t>
      </w:r>
      <w:r w:rsidR="00BC290E" w:rsidRPr="00BC290E">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HONG</w:t>
      </w:r>
      <w:proofErr w:type="gramEnd"/>
      <w:r w:rsidR="00BC290E" w:rsidRPr="00BC290E">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KONG &amp; CHINA INMORTAL: IMPERIOS, PANDAS Y MUNDO AVATAR</w:t>
      </w:r>
      <w:r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F210389" w14:textId="0D1EA675" w:rsidR="00B808AD" w:rsidRPr="00CA2B52" w:rsidRDefault="00EA05FC" w:rsidP="00BA0D7D">
      <w:pPr>
        <w:spacing w:after="0" w:line="240" w:lineRule="auto"/>
        <w:jc w:val="cente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593ACB"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0041535F"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00B03FE3" w:rsidRPr="00CA2B52">
        <w:rPr>
          <w:rFonts w:ascii="Arial" w:hAnsi="Arial" w:cs="Arial"/>
          <w:b/>
          <w:noProo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 </w:t>
      </w:r>
    </w:p>
    <w:p w14:paraId="346B93B9" w14:textId="2147C8D3" w:rsidR="00683EE8" w:rsidRDefault="00B03FE3" w:rsidP="00683EE8">
      <w:pPr>
        <w:spacing w:after="0" w:line="240" w:lineRule="auto"/>
        <w:jc w:val="center"/>
        <w:rPr>
          <w:rFonts w:ascii="Arial" w:eastAsia="MS Mincho" w:hAnsi="Arial" w:cs="Arial"/>
          <w:b/>
          <w:sz w:val="20"/>
          <w:szCs w:val="20"/>
          <w:lang w:val="es-ES"/>
        </w:rPr>
      </w:pPr>
      <w:r w:rsidRPr="00CA2B52">
        <w:rPr>
          <w:rFonts w:ascii="Arial" w:eastAsia="MS Mincho" w:hAnsi="Arial" w:cs="Arial"/>
          <w:b/>
          <w:sz w:val="20"/>
          <w:szCs w:val="20"/>
          <w:lang w:val="es-ES"/>
        </w:rPr>
        <w:t>ITINERARIO</w:t>
      </w:r>
      <w:bookmarkStart w:id="1" w:name="_Hlk214983032"/>
    </w:p>
    <w:p w14:paraId="59F018EC" w14:textId="77777777" w:rsidR="00C82D4F" w:rsidRDefault="00C82D4F" w:rsidP="00683EE8">
      <w:pPr>
        <w:spacing w:after="0" w:line="240" w:lineRule="auto"/>
        <w:jc w:val="center"/>
        <w:rPr>
          <w:rFonts w:ascii="Arial" w:eastAsia="MS Mincho" w:hAnsi="Arial" w:cs="Arial"/>
          <w:b/>
          <w:sz w:val="20"/>
          <w:szCs w:val="20"/>
          <w:lang w:val="es-ES"/>
        </w:rPr>
      </w:pPr>
    </w:p>
    <w:p w14:paraId="180202AC" w14:textId="77777777" w:rsidR="00CA2B52" w:rsidRPr="00CA2B52" w:rsidRDefault="00CA2B52" w:rsidP="00683EE8">
      <w:pPr>
        <w:spacing w:after="0" w:line="240" w:lineRule="auto"/>
        <w:jc w:val="center"/>
        <w:rPr>
          <w:rFonts w:ascii="Arial" w:eastAsia="MS Mincho" w:hAnsi="Arial" w:cs="Arial"/>
          <w:b/>
          <w:sz w:val="20"/>
          <w:szCs w:val="20"/>
          <w:lang w:val="es-ES"/>
        </w:rPr>
      </w:pPr>
    </w:p>
    <w:p w14:paraId="74672307" w14:textId="77777777" w:rsidR="002F22ED" w:rsidRPr="00C82D4F" w:rsidRDefault="002F22ED" w:rsidP="00263965">
      <w:pPr>
        <w:shd w:val="clear" w:color="auto" w:fill="D9D9D9"/>
        <w:spacing w:after="0" w:line="240" w:lineRule="auto"/>
        <w:outlineLvl w:val="3"/>
        <w:rPr>
          <w:rFonts w:ascii="Arial" w:eastAsia="MS Mincho" w:hAnsi="Arial" w:cs="Arial"/>
          <w:b/>
          <w:bCs/>
          <w:sz w:val="20"/>
          <w:szCs w:val="20"/>
          <w:lang w:val="es-ES"/>
        </w:rPr>
      </w:pPr>
    </w:p>
    <w:p w14:paraId="7FE20C65" w14:textId="7824D57D" w:rsidR="00263965" w:rsidRPr="00C82D4F" w:rsidRDefault="002F22ED"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w:t>
      </w:r>
      <w:r w:rsidR="00263965" w:rsidRPr="00C82D4F">
        <w:rPr>
          <w:rFonts w:ascii="Arial" w:eastAsia="MS Mincho" w:hAnsi="Arial" w:cs="Arial"/>
          <w:b/>
          <w:bCs/>
          <w:sz w:val="20"/>
          <w:szCs w:val="20"/>
          <w:lang w:val="es-ES"/>
        </w:rPr>
        <w:t>Día 1: Salida de Bogotá con destino a Estambul. Noche a bordo.</w:t>
      </w:r>
    </w:p>
    <w:p w14:paraId="5E91C28B" w14:textId="5FFF34A6"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2: Llegada a Estambul. </w:t>
      </w:r>
    </w:p>
    <w:p w14:paraId="135BFFD2" w14:textId="2CD2B18D"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3: Estambul – Vuelo hacia Hong Kong. Noche a bordo.</w:t>
      </w:r>
    </w:p>
    <w:p w14:paraId="670AB2E6" w14:textId="27D5EFB7"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4: Llegada a Hong Kong. </w:t>
      </w:r>
    </w:p>
    <w:p w14:paraId="21C24293" w14:textId="40E13671"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5: Hong Kong</w:t>
      </w:r>
      <w:r w:rsidR="002F22ED" w:rsidRPr="00C82D4F">
        <w:rPr>
          <w:rFonts w:ascii="Arial" w:eastAsia="MS Mincho" w:hAnsi="Arial" w:cs="Arial"/>
          <w:b/>
          <w:bCs/>
          <w:sz w:val="20"/>
          <w:szCs w:val="20"/>
          <w:lang w:val="es-ES"/>
        </w:rPr>
        <w:t>.</w:t>
      </w:r>
    </w:p>
    <w:p w14:paraId="49A20229" w14:textId="555A1486"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6: Hong Kong – Vuelo hacia Beijing. </w:t>
      </w:r>
    </w:p>
    <w:p w14:paraId="2A62CDA3" w14:textId="06BFC71A"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7: Beijing</w:t>
      </w:r>
      <w:r w:rsidR="002F22ED" w:rsidRPr="00C82D4F">
        <w:rPr>
          <w:rFonts w:ascii="Arial" w:eastAsia="MS Mincho" w:hAnsi="Arial" w:cs="Arial"/>
          <w:b/>
          <w:bCs/>
          <w:sz w:val="20"/>
          <w:szCs w:val="20"/>
          <w:lang w:val="es-ES"/>
        </w:rPr>
        <w:t>.</w:t>
      </w:r>
    </w:p>
    <w:p w14:paraId="2A07622B" w14:textId="1AF272BB"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8: Beijing.</w:t>
      </w:r>
    </w:p>
    <w:p w14:paraId="5C24372C" w14:textId="62283611"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9: Beijing –tren de alta velocidad hacia Xi’an.</w:t>
      </w:r>
    </w:p>
    <w:p w14:paraId="737C9BC5" w14:textId="3BAF049D"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10: Xi’an.</w:t>
      </w:r>
    </w:p>
    <w:p w14:paraId="15440D7F" w14:textId="3A2697F1"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11: Xi’an – Tren de alta velocidad hacia Chengdu.</w:t>
      </w:r>
    </w:p>
    <w:p w14:paraId="4D9726AA" w14:textId="5569F14D"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12: Chengdu</w:t>
      </w:r>
      <w:r w:rsidR="002F22ED" w:rsidRPr="00C82D4F">
        <w:rPr>
          <w:rFonts w:ascii="Arial" w:eastAsia="MS Mincho" w:hAnsi="Arial" w:cs="Arial"/>
          <w:b/>
          <w:bCs/>
          <w:sz w:val="20"/>
          <w:szCs w:val="20"/>
          <w:lang w:val="es-ES"/>
        </w:rPr>
        <w:t>.</w:t>
      </w:r>
    </w:p>
    <w:p w14:paraId="069DEAEE" w14:textId="5C5AECEA"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13: Chengdu –tren de alta velocidad a Chongqing.</w:t>
      </w:r>
    </w:p>
    <w:p w14:paraId="04F966C3" w14:textId="51E7ADDF"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14: Chongqing.</w:t>
      </w:r>
    </w:p>
    <w:p w14:paraId="566930DA" w14:textId="4006251E"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15: Chongqing –tren a </w:t>
      </w:r>
      <w:proofErr w:type="spellStart"/>
      <w:r w:rsidRPr="00C82D4F">
        <w:rPr>
          <w:rFonts w:ascii="Arial" w:eastAsia="MS Mincho" w:hAnsi="Arial" w:cs="Arial"/>
          <w:b/>
          <w:bCs/>
          <w:sz w:val="20"/>
          <w:szCs w:val="20"/>
          <w:lang w:val="es-ES"/>
        </w:rPr>
        <w:t>Zhangjiajie</w:t>
      </w:r>
      <w:proofErr w:type="spellEnd"/>
      <w:r w:rsidRPr="00C82D4F">
        <w:rPr>
          <w:rFonts w:ascii="Arial" w:eastAsia="MS Mincho" w:hAnsi="Arial" w:cs="Arial"/>
          <w:b/>
          <w:bCs/>
          <w:sz w:val="20"/>
          <w:szCs w:val="20"/>
          <w:lang w:val="es-ES"/>
        </w:rPr>
        <w:t>.</w:t>
      </w:r>
    </w:p>
    <w:p w14:paraId="105309CD" w14:textId="70368486"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16: </w:t>
      </w:r>
      <w:proofErr w:type="spellStart"/>
      <w:r w:rsidRPr="00C82D4F">
        <w:rPr>
          <w:rFonts w:ascii="Arial" w:eastAsia="MS Mincho" w:hAnsi="Arial" w:cs="Arial"/>
          <w:b/>
          <w:bCs/>
          <w:sz w:val="20"/>
          <w:szCs w:val="20"/>
          <w:lang w:val="es-ES"/>
        </w:rPr>
        <w:t>Zhangjiajie</w:t>
      </w:r>
      <w:proofErr w:type="spellEnd"/>
      <w:r w:rsidRPr="00C82D4F">
        <w:rPr>
          <w:rFonts w:ascii="Arial" w:eastAsia="MS Mincho" w:hAnsi="Arial" w:cs="Arial"/>
          <w:b/>
          <w:bCs/>
          <w:sz w:val="20"/>
          <w:szCs w:val="20"/>
          <w:lang w:val="es-ES"/>
        </w:rPr>
        <w:t>.</w:t>
      </w:r>
    </w:p>
    <w:p w14:paraId="454DC24E" w14:textId="30152B5B"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xml:space="preserve">• Día 17: </w:t>
      </w:r>
      <w:proofErr w:type="spellStart"/>
      <w:r w:rsidRPr="00C82D4F">
        <w:rPr>
          <w:rFonts w:ascii="Arial" w:eastAsia="MS Mincho" w:hAnsi="Arial" w:cs="Arial"/>
          <w:b/>
          <w:bCs/>
          <w:sz w:val="20"/>
          <w:szCs w:val="20"/>
          <w:lang w:val="es-ES"/>
        </w:rPr>
        <w:t>Zhangjiajie</w:t>
      </w:r>
      <w:proofErr w:type="spellEnd"/>
      <w:r w:rsidR="002F22ED" w:rsidRPr="00C82D4F">
        <w:rPr>
          <w:rFonts w:ascii="Arial" w:eastAsia="MS Mincho" w:hAnsi="Arial" w:cs="Arial"/>
          <w:b/>
          <w:bCs/>
          <w:sz w:val="20"/>
          <w:szCs w:val="20"/>
          <w:lang w:val="es-ES"/>
        </w:rPr>
        <w:t xml:space="preserve"> </w:t>
      </w:r>
      <w:r w:rsidRPr="00C82D4F">
        <w:rPr>
          <w:rFonts w:ascii="Arial" w:eastAsia="MS Mincho" w:hAnsi="Arial" w:cs="Arial"/>
          <w:b/>
          <w:bCs/>
          <w:sz w:val="20"/>
          <w:szCs w:val="20"/>
          <w:lang w:val="es-ES"/>
        </w:rPr>
        <w:t>y vuelo a Shanghái.</w:t>
      </w:r>
    </w:p>
    <w:p w14:paraId="2A0B69A4" w14:textId="314E3CB7"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18: Shanghái</w:t>
      </w:r>
      <w:r w:rsidR="002F22ED" w:rsidRPr="00C82D4F">
        <w:rPr>
          <w:rFonts w:ascii="Arial" w:eastAsia="MS Mincho" w:hAnsi="Arial" w:cs="Arial"/>
          <w:b/>
          <w:bCs/>
          <w:sz w:val="20"/>
          <w:szCs w:val="20"/>
          <w:lang w:val="es-ES"/>
        </w:rPr>
        <w:t>.</w:t>
      </w:r>
    </w:p>
    <w:p w14:paraId="470B61D8" w14:textId="34B35CE3" w:rsidR="00263965"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19: Shanghái – Vuelo hacia Estambul. Llegada y alojamiento.</w:t>
      </w:r>
    </w:p>
    <w:p w14:paraId="4D7AA6DD" w14:textId="381F266E" w:rsidR="00BA519C" w:rsidRPr="00C82D4F" w:rsidRDefault="00263965" w:rsidP="00C82D4F">
      <w:pPr>
        <w:shd w:val="clear" w:color="auto" w:fill="D9D9D9"/>
        <w:spacing w:after="0" w:line="240" w:lineRule="auto"/>
        <w:jc w:val="both"/>
        <w:outlineLvl w:val="3"/>
        <w:rPr>
          <w:rFonts w:ascii="Arial" w:eastAsia="MS Mincho" w:hAnsi="Arial" w:cs="Arial"/>
          <w:b/>
          <w:bCs/>
          <w:sz w:val="20"/>
          <w:szCs w:val="20"/>
          <w:lang w:val="es-ES"/>
        </w:rPr>
      </w:pPr>
      <w:r w:rsidRPr="00C82D4F">
        <w:rPr>
          <w:rFonts w:ascii="Arial" w:eastAsia="MS Mincho" w:hAnsi="Arial" w:cs="Arial"/>
          <w:b/>
          <w:bCs/>
          <w:sz w:val="20"/>
          <w:szCs w:val="20"/>
          <w:lang w:val="es-ES"/>
        </w:rPr>
        <w:t>• Día 20: Estambul – Regreso a Bogotá.</w:t>
      </w:r>
    </w:p>
    <w:p w14:paraId="1E1213EB" w14:textId="77777777" w:rsidR="002F22ED" w:rsidRPr="00263965" w:rsidRDefault="002F22ED" w:rsidP="00C82D4F">
      <w:pPr>
        <w:shd w:val="clear" w:color="auto" w:fill="D9D9D9"/>
        <w:spacing w:after="0" w:line="240" w:lineRule="auto"/>
        <w:jc w:val="both"/>
        <w:outlineLvl w:val="3"/>
        <w:rPr>
          <w:rFonts w:ascii="Arial" w:eastAsia="Aptos" w:hAnsi="Arial" w:cs="Arial"/>
          <w:b/>
          <w:bCs/>
          <w:noProof/>
          <w:kern w:val="2"/>
          <w:sz w:val="24"/>
          <w:szCs w:val="24"/>
          <w:lang w:eastAsia="en-US"/>
          <w14:ligatures w14:val="standardContextual"/>
        </w:rPr>
      </w:pPr>
    </w:p>
    <w:p w14:paraId="7B6BC6F4" w14:textId="77777777" w:rsidR="008827EC" w:rsidRPr="00CA2B52" w:rsidRDefault="008827EC" w:rsidP="00C82D4F">
      <w:pPr>
        <w:jc w:val="both"/>
        <w:rPr>
          <w:rFonts w:ascii="Arial" w:hAnsi="Arial" w:cs="Arial"/>
          <w:sz w:val="20"/>
          <w:szCs w:val="20"/>
        </w:rPr>
      </w:pPr>
      <w:bookmarkStart w:id="2" w:name="_Hlk195700316"/>
      <w:bookmarkEnd w:id="1"/>
    </w:p>
    <w:p w14:paraId="179925D4" w14:textId="08EEEC55" w:rsidR="00D61E65" w:rsidRPr="00CA2B52" w:rsidRDefault="00D61E65" w:rsidP="00C82D4F">
      <w:pPr>
        <w:shd w:val="clear" w:color="auto" w:fill="D9D9D9"/>
        <w:jc w:val="both"/>
        <w:outlineLvl w:val="3"/>
        <w:rPr>
          <w:rFonts w:ascii="Arial" w:hAnsi="Arial" w:cs="Arial"/>
          <w:b/>
          <w:bCs/>
          <w:sz w:val="20"/>
          <w:szCs w:val="20"/>
        </w:rPr>
      </w:pPr>
      <w:r w:rsidRPr="00CA2B52">
        <w:rPr>
          <w:rFonts w:ascii="Arial" w:hAnsi="Arial" w:cs="Arial"/>
          <w:b/>
          <w:sz w:val="20"/>
          <w:szCs w:val="20"/>
          <w:lang w:val="es-ES"/>
        </w:rPr>
        <w:t xml:space="preserve">Día </w:t>
      </w:r>
      <w:proofErr w:type="gramStart"/>
      <w:r w:rsidRPr="00CA2B52">
        <w:rPr>
          <w:rFonts w:ascii="Arial" w:hAnsi="Arial" w:cs="Arial"/>
          <w:b/>
          <w:sz w:val="20"/>
          <w:szCs w:val="20"/>
          <w:lang w:val="es-ES"/>
        </w:rPr>
        <w:t>1</w:t>
      </w:r>
      <w:r w:rsidRPr="00CA2B52">
        <w:rPr>
          <w:rFonts w:ascii="Arial" w:hAnsi="Arial" w:cs="Arial"/>
          <w:b/>
          <w:bCs/>
          <w:noProof/>
          <w:sz w:val="20"/>
          <w:szCs w:val="20"/>
        </w:rPr>
        <w:t>:</w:t>
      </w:r>
      <w:r w:rsidR="002F22ED" w:rsidRPr="002F22ED">
        <w:rPr>
          <w:rFonts w:ascii="Arial" w:eastAsia="MS Mincho" w:hAnsi="Arial" w:cs="Arial"/>
          <w:b/>
          <w:bCs/>
          <w:sz w:val="20"/>
          <w:szCs w:val="20"/>
          <w:lang w:val="es-ES" w:eastAsia="en-US"/>
        </w:rPr>
        <w:t>Salida</w:t>
      </w:r>
      <w:proofErr w:type="gramEnd"/>
      <w:r w:rsidR="002F22ED" w:rsidRPr="002F22ED">
        <w:rPr>
          <w:rFonts w:ascii="Arial" w:eastAsia="MS Mincho" w:hAnsi="Arial" w:cs="Arial"/>
          <w:b/>
          <w:bCs/>
          <w:sz w:val="20"/>
          <w:szCs w:val="20"/>
          <w:lang w:val="es-ES" w:eastAsia="en-US"/>
        </w:rPr>
        <w:t xml:space="preserve"> de Bogotá con destino a Estambul. Noche a bordo</w:t>
      </w:r>
    </w:p>
    <w:p w14:paraId="694CF0D5" w14:textId="77777777" w:rsidR="00D61E65" w:rsidRPr="00CA2B52" w:rsidRDefault="00D61E65" w:rsidP="00C82D4F">
      <w:pPr>
        <w:pStyle w:val="Prrafodelista"/>
        <w:numPr>
          <w:ilvl w:val="0"/>
          <w:numId w:val="7"/>
        </w:numPr>
        <w:spacing w:after="0" w:line="240" w:lineRule="auto"/>
        <w:jc w:val="both"/>
        <w:outlineLvl w:val="3"/>
        <w:rPr>
          <w:rFonts w:ascii="Arial" w:hAnsi="Arial" w:cs="Arial"/>
          <w:bCs/>
          <w:sz w:val="20"/>
          <w:szCs w:val="20"/>
          <w:lang w:val="es-ES"/>
        </w:rPr>
      </w:pPr>
      <w:r w:rsidRPr="00CA2B52">
        <w:rPr>
          <w:rFonts w:ascii="Arial" w:hAnsi="Arial" w:cs="Arial"/>
          <w:bCs/>
          <w:sz w:val="20"/>
          <w:szCs w:val="20"/>
        </w:rPr>
        <w:t>Inicio del vuelo.</w:t>
      </w:r>
    </w:p>
    <w:p w14:paraId="47C00BC5" w14:textId="77777777" w:rsidR="00D61E65" w:rsidRPr="00CA2B52" w:rsidRDefault="00D61E65" w:rsidP="00C82D4F">
      <w:pPr>
        <w:pStyle w:val="Prrafodelista"/>
        <w:numPr>
          <w:ilvl w:val="0"/>
          <w:numId w:val="7"/>
        </w:numPr>
        <w:spacing w:after="0" w:line="240" w:lineRule="auto"/>
        <w:jc w:val="both"/>
        <w:outlineLvl w:val="3"/>
        <w:rPr>
          <w:rFonts w:ascii="Arial" w:hAnsi="Arial" w:cs="Arial"/>
          <w:sz w:val="20"/>
          <w:szCs w:val="20"/>
        </w:rPr>
      </w:pPr>
      <w:r w:rsidRPr="00CA2B52">
        <w:rPr>
          <w:rFonts w:ascii="Arial" w:hAnsi="Arial" w:cs="Arial"/>
          <w:bCs/>
          <w:sz w:val="20"/>
          <w:szCs w:val="20"/>
        </w:rPr>
        <w:t>Alimentación abordo con la aerolínea.</w:t>
      </w:r>
    </w:p>
    <w:p w14:paraId="4EC9E4DA" w14:textId="77777777" w:rsidR="00D61E65" w:rsidRPr="00CA2B52" w:rsidRDefault="00D61E65" w:rsidP="00C82D4F">
      <w:pPr>
        <w:spacing w:after="0" w:line="240" w:lineRule="auto"/>
        <w:contextualSpacing/>
        <w:jc w:val="both"/>
        <w:outlineLvl w:val="3"/>
        <w:rPr>
          <w:rFonts w:ascii="Arial" w:hAnsi="Arial" w:cs="Arial"/>
          <w:sz w:val="20"/>
          <w:szCs w:val="20"/>
          <w:lang w:val="es-ES"/>
        </w:rPr>
      </w:pPr>
    </w:p>
    <w:p w14:paraId="4549BC1E" w14:textId="51925DC5" w:rsidR="00D61E65" w:rsidRPr="004867A6" w:rsidRDefault="00D61E65" w:rsidP="00C82D4F">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Dia </w:t>
      </w:r>
      <w:r w:rsidR="00C35848">
        <w:rPr>
          <w:rFonts w:ascii="Arial" w:hAnsi="Arial" w:cs="Arial"/>
          <w:b/>
          <w:bCs/>
          <w:sz w:val="20"/>
          <w:szCs w:val="20"/>
        </w:rPr>
        <w:t>2</w:t>
      </w:r>
      <w:r w:rsidR="00FD2E21">
        <w:rPr>
          <w:rFonts w:ascii="Arial" w:hAnsi="Arial" w:cs="Arial"/>
          <w:b/>
          <w:bCs/>
          <w:sz w:val="20"/>
          <w:szCs w:val="20"/>
        </w:rPr>
        <w:t>:</w:t>
      </w:r>
      <w:r w:rsidR="00BA519C">
        <w:rPr>
          <w:rFonts w:ascii="Arial" w:hAnsi="Arial" w:cs="Arial"/>
          <w:b/>
          <w:bCs/>
          <w:sz w:val="20"/>
          <w:szCs w:val="20"/>
        </w:rPr>
        <w:t xml:space="preserve"> </w:t>
      </w:r>
      <w:r w:rsidR="002F22ED" w:rsidRPr="002F22ED">
        <w:rPr>
          <w:rFonts w:ascii="Arial" w:hAnsi="Arial" w:cs="Arial"/>
          <w:b/>
          <w:bCs/>
          <w:sz w:val="20"/>
          <w:szCs w:val="20"/>
        </w:rPr>
        <w:t xml:space="preserve">Llegada a Estambul. </w:t>
      </w:r>
      <w:bookmarkStart w:id="3" w:name="_Hlk193188184"/>
      <w:r w:rsidRPr="00CA2B52">
        <w:rPr>
          <w:rFonts w:ascii="Arial" w:hAnsi="Arial" w:cs="Arial"/>
          <w:b/>
          <w:bCs/>
          <w:sz w:val="20"/>
          <w:szCs w:val="20"/>
        </w:rPr>
        <w:t xml:space="preserve"> </w:t>
      </w:r>
      <w:bookmarkStart w:id="4" w:name="_Hlk195640717"/>
      <w:bookmarkEnd w:id="3"/>
    </w:p>
    <w:bookmarkEnd w:id="4"/>
    <w:p w14:paraId="26CEA59B" w14:textId="77777777" w:rsidR="004867A6" w:rsidRDefault="004867A6" w:rsidP="00C82D4F">
      <w:pPr>
        <w:pStyle w:val="Prrafodelista"/>
        <w:numPr>
          <w:ilvl w:val="0"/>
          <w:numId w:val="7"/>
        </w:numPr>
        <w:spacing w:after="0" w:line="240" w:lineRule="auto"/>
        <w:jc w:val="both"/>
        <w:outlineLvl w:val="3"/>
        <w:rPr>
          <w:rFonts w:ascii="Arial" w:hAnsi="Arial" w:cs="Arial"/>
          <w:sz w:val="20"/>
          <w:szCs w:val="20"/>
        </w:rPr>
      </w:pPr>
      <w:r w:rsidRPr="004867A6">
        <w:rPr>
          <w:rFonts w:ascii="Arial" w:hAnsi="Arial" w:cs="Arial"/>
          <w:sz w:val="20"/>
          <w:szCs w:val="20"/>
        </w:rPr>
        <w:t>Llegada al aeropuerto de Estambul.</w:t>
      </w:r>
    </w:p>
    <w:p w14:paraId="1C4E34D4" w14:textId="6D73BAD9" w:rsidR="00BA519C" w:rsidRPr="004867A6" w:rsidRDefault="004867A6" w:rsidP="00C82D4F">
      <w:pPr>
        <w:pStyle w:val="Prrafodelista"/>
        <w:numPr>
          <w:ilvl w:val="0"/>
          <w:numId w:val="7"/>
        </w:numPr>
        <w:spacing w:after="0" w:line="240" w:lineRule="auto"/>
        <w:jc w:val="both"/>
        <w:outlineLvl w:val="3"/>
        <w:rPr>
          <w:rFonts w:ascii="Arial" w:hAnsi="Arial" w:cs="Arial"/>
          <w:sz w:val="20"/>
          <w:szCs w:val="20"/>
        </w:rPr>
      </w:pPr>
      <w:r w:rsidRPr="004867A6">
        <w:rPr>
          <w:rFonts w:ascii="Arial" w:hAnsi="Arial" w:cs="Arial"/>
          <w:sz w:val="20"/>
          <w:szCs w:val="20"/>
        </w:rPr>
        <w:t xml:space="preserve">Traslado al </w:t>
      </w:r>
      <w:proofErr w:type="gramStart"/>
      <w:r w:rsidRPr="004867A6">
        <w:rPr>
          <w:rFonts w:ascii="Arial" w:hAnsi="Arial" w:cs="Arial"/>
          <w:sz w:val="20"/>
          <w:szCs w:val="20"/>
        </w:rPr>
        <w:t>hotel.</w:t>
      </w:r>
      <w:r w:rsidR="00BA519C" w:rsidRPr="004867A6">
        <w:rPr>
          <w:rFonts w:ascii="Arial" w:hAnsi="Arial" w:cs="Arial"/>
          <w:bCs/>
          <w:sz w:val="20"/>
          <w:szCs w:val="20"/>
        </w:rPr>
        <w:t>.</w:t>
      </w:r>
      <w:proofErr w:type="gramEnd"/>
    </w:p>
    <w:p w14:paraId="27FB93D2" w14:textId="4B0B8338" w:rsidR="008827EC" w:rsidRPr="00C82D4F" w:rsidRDefault="00BA519C" w:rsidP="00C82D4F">
      <w:pPr>
        <w:pStyle w:val="Prrafodelista"/>
        <w:numPr>
          <w:ilvl w:val="0"/>
          <w:numId w:val="7"/>
        </w:numPr>
        <w:spacing w:after="0" w:line="240" w:lineRule="auto"/>
        <w:jc w:val="both"/>
        <w:outlineLvl w:val="3"/>
        <w:rPr>
          <w:rFonts w:ascii="Arial" w:hAnsi="Arial" w:cs="Arial"/>
          <w:b/>
          <w:sz w:val="20"/>
          <w:szCs w:val="20"/>
          <w:lang w:val="es-ES"/>
        </w:rPr>
      </w:pPr>
      <w:r w:rsidRPr="00BA519C">
        <w:rPr>
          <w:rFonts w:ascii="Arial" w:hAnsi="Arial" w:cs="Arial"/>
          <w:b/>
          <w:sz w:val="20"/>
          <w:szCs w:val="20"/>
        </w:rPr>
        <w:t>Alojamiento.</w:t>
      </w:r>
    </w:p>
    <w:p w14:paraId="13B5CAFF" w14:textId="2832D4B4" w:rsidR="00C82D4F" w:rsidRDefault="00C82D4F" w:rsidP="00C82D4F">
      <w:pPr>
        <w:spacing w:after="0" w:line="240" w:lineRule="auto"/>
        <w:jc w:val="both"/>
        <w:outlineLvl w:val="3"/>
        <w:rPr>
          <w:rFonts w:ascii="Arial" w:hAnsi="Arial" w:cs="Arial"/>
          <w:b/>
          <w:sz w:val="20"/>
          <w:szCs w:val="20"/>
          <w:lang w:val="es-ES"/>
        </w:rPr>
      </w:pPr>
    </w:p>
    <w:p w14:paraId="4116C31B" w14:textId="77777777" w:rsidR="00C82D4F" w:rsidRPr="00C82D4F" w:rsidRDefault="00C82D4F" w:rsidP="00C82D4F">
      <w:pPr>
        <w:spacing w:after="0" w:line="240" w:lineRule="auto"/>
        <w:jc w:val="both"/>
        <w:outlineLvl w:val="3"/>
        <w:rPr>
          <w:rFonts w:ascii="Arial" w:hAnsi="Arial" w:cs="Arial"/>
          <w:b/>
          <w:sz w:val="20"/>
          <w:szCs w:val="20"/>
          <w:lang w:val="es-ES"/>
        </w:rPr>
      </w:pPr>
    </w:p>
    <w:p w14:paraId="5A9601F8" w14:textId="77777777" w:rsidR="008827EC" w:rsidRPr="00CA2B52" w:rsidRDefault="008827EC" w:rsidP="00C82D4F">
      <w:pPr>
        <w:pStyle w:val="Prrafodelista"/>
        <w:spacing w:after="0" w:line="240" w:lineRule="auto"/>
        <w:ind w:left="360"/>
        <w:jc w:val="both"/>
        <w:outlineLvl w:val="3"/>
        <w:rPr>
          <w:rFonts w:ascii="Arial" w:hAnsi="Arial" w:cs="Arial"/>
          <w:bCs/>
          <w:sz w:val="20"/>
          <w:szCs w:val="20"/>
          <w:lang w:val="es-ES"/>
        </w:rPr>
      </w:pPr>
    </w:p>
    <w:p w14:paraId="5DFB6078" w14:textId="08B195E9" w:rsidR="00D61E65" w:rsidRPr="00CA2B52" w:rsidRDefault="00D61E65" w:rsidP="00C82D4F">
      <w:pPr>
        <w:shd w:val="clear" w:color="auto" w:fill="D9D9D9" w:themeFill="background1" w:themeFillShade="D9"/>
        <w:tabs>
          <w:tab w:val="center" w:pos="4419"/>
        </w:tabs>
        <w:jc w:val="both"/>
        <w:outlineLvl w:val="3"/>
        <w:rPr>
          <w:rFonts w:ascii="Arial" w:hAnsi="Arial" w:cs="Arial"/>
          <w:b/>
          <w:bCs/>
          <w:sz w:val="20"/>
          <w:szCs w:val="20"/>
          <w:lang w:val="es-ES"/>
        </w:rPr>
      </w:pPr>
      <w:r w:rsidRPr="00CA2B52">
        <w:rPr>
          <w:rFonts w:ascii="Arial" w:hAnsi="Arial" w:cs="Arial"/>
          <w:b/>
          <w:bCs/>
          <w:sz w:val="20"/>
          <w:szCs w:val="20"/>
          <w:lang w:val="es-ES"/>
        </w:rPr>
        <w:t xml:space="preserve">Día </w:t>
      </w:r>
      <w:r w:rsidR="00C35848">
        <w:rPr>
          <w:rFonts w:ascii="Arial" w:hAnsi="Arial" w:cs="Arial"/>
          <w:b/>
          <w:bCs/>
          <w:sz w:val="20"/>
          <w:szCs w:val="20"/>
          <w:lang w:val="es-ES"/>
        </w:rPr>
        <w:t>3</w:t>
      </w:r>
      <w:r w:rsidRPr="00CA2B52">
        <w:rPr>
          <w:rFonts w:ascii="Arial" w:hAnsi="Arial" w:cs="Arial"/>
          <w:b/>
          <w:bCs/>
          <w:sz w:val="20"/>
          <w:szCs w:val="20"/>
          <w:lang w:val="es-ES"/>
        </w:rPr>
        <w:t xml:space="preserve">: </w:t>
      </w:r>
      <w:r w:rsidR="002F22ED" w:rsidRPr="002F22ED">
        <w:rPr>
          <w:rFonts w:ascii="Arial" w:hAnsi="Arial" w:cs="Arial"/>
          <w:b/>
          <w:bCs/>
          <w:sz w:val="20"/>
          <w:szCs w:val="20"/>
        </w:rPr>
        <w:t xml:space="preserve">Estambul – Vuelo hacia Hong Kong. Noche a bordo </w:t>
      </w:r>
      <w:r w:rsidRPr="00CA2B52">
        <w:rPr>
          <w:rFonts w:ascii="Arial" w:hAnsi="Arial" w:cs="Arial"/>
          <w:b/>
          <w:bCs/>
          <w:sz w:val="20"/>
          <w:szCs w:val="20"/>
        </w:rPr>
        <w:t xml:space="preserve">(Desayuno)  </w:t>
      </w:r>
      <w:r w:rsidRPr="00CA2B52">
        <w:rPr>
          <w:rFonts w:ascii="Arial" w:hAnsi="Arial" w:cs="Arial"/>
          <w:sz w:val="20"/>
          <w:szCs w:val="20"/>
        </w:rPr>
        <w:tab/>
      </w:r>
      <w:r w:rsidRPr="00CA2B52">
        <w:rPr>
          <w:rFonts w:ascii="Arial" w:hAnsi="Arial" w:cs="Arial"/>
          <w:b/>
          <w:bCs/>
          <w:sz w:val="20"/>
          <w:szCs w:val="20"/>
          <w:lang w:val="es-ES"/>
        </w:rPr>
        <w:t xml:space="preserve">  </w:t>
      </w:r>
    </w:p>
    <w:p w14:paraId="0FB0B656" w14:textId="77777777" w:rsidR="00D61E65" w:rsidRPr="00CA2B52" w:rsidRDefault="00D61E65" w:rsidP="00C82D4F">
      <w:pPr>
        <w:pStyle w:val="Prrafodelista"/>
        <w:numPr>
          <w:ilvl w:val="0"/>
          <w:numId w:val="6"/>
        </w:numPr>
        <w:spacing w:after="0"/>
        <w:jc w:val="both"/>
        <w:outlineLvl w:val="3"/>
        <w:rPr>
          <w:rFonts w:ascii="Arial" w:hAnsi="Arial" w:cs="Arial"/>
          <w:b/>
          <w:bCs/>
          <w:sz w:val="20"/>
          <w:szCs w:val="20"/>
          <w:lang w:val="es-ES"/>
        </w:rPr>
      </w:pPr>
      <w:bookmarkStart w:id="5" w:name="_Hlk210136654"/>
      <w:r w:rsidRPr="00CA2B52">
        <w:rPr>
          <w:rFonts w:ascii="Arial" w:hAnsi="Arial" w:cs="Arial"/>
          <w:b/>
          <w:bCs/>
          <w:sz w:val="20"/>
          <w:szCs w:val="20"/>
          <w:lang w:val="es-ES"/>
        </w:rPr>
        <w:t>Desayuno en el hotel.</w:t>
      </w:r>
    </w:p>
    <w:p w14:paraId="3713D9AA" w14:textId="0C020AB2" w:rsidR="004867A6" w:rsidRPr="004867A6" w:rsidRDefault="004867A6" w:rsidP="00C82D4F">
      <w:pPr>
        <w:pStyle w:val="Prrafodelista"/>
        <w:numPr>
          <w:ilvl w:val="0"/>
          <w:numId w:val="6"/>
        </w:numPr>
        <w:spacing w:after="0"/>
        <w:jc w:val="both"/>
        <w:outlineLvl w:val="3"/>
        <w:rPr>
          <w:rFonts w:ascii="Arial" w:hAnsi="Arial" w:cs="Arial"/>
          <w:sz w:val="20"/>
          <w:szCs w:val="20"/>
          <w:lang w:val="es-ES"/>
        </w:rPr>
      </w:pPr>
      <w:r w:rsidRPr="004867A6">
        <w:rPr>
          <w:rFonts w:ascii="Arial" w:hAnsi="Arial" w:cs="Arial"/>
          <w:sz w:val="20"/>
          <w:szCs w:val="20"/>
          <w:lang w:val="es-ES"/>
        </w:rPr>
        <w:t>Traslado al aeropuerto de Estambul para tomar el vuelo hacia la ciudad de Hong Kong.</w:t>
      </w:r>
    </w:p>
    <w:p w14:paraId="51A3EAB7" w14:textId="47BA070C" w:rsidR="00D61E65" w:rsidRPr="008827EC" w:rsidRDefault="004867A6" w:rsidP="00C82D4F">
      <w:pPr>
        <w:pStyle w:val="Prrafodelista"/>
        <w:numPr>
          <w:ilvl w:val="0"/>
          <w:numId w:val="6"/>
        </w:numPr>
        <w:spacing w:after="0"/>
        <w:jc w:val="both"/>
        <w:outlineLvl w:val="3"/>
        <w:rPr>
          <w:rFonts w:ascii="Arial" w:hAnsi="Arial" w:cs="Arial"/>
          <w:b/>
          <w:bCs/>
          <w:sz w:val="20"/>
          <w:szCs w:val="20"/>
          <w:lang w:val="es-ES"/>
        </w:rPr>
      </w:pPr>
      <w:r w:rsidRPr="004867A6">
        <w:rPr>
          <w:rFonts w:ascii="Arial" w:hAnsi="Arial" w:cs="Arial"/>
          <w:sz w:val="20"/>
          <w:szCs w:val="20"/>
          <w:lang w:val="es-ES"/>
        </w:rPr>
        <w:t>Noche a bordo</w:t>
      </w:r>
      <w:bookmarkEnd w:id="5"/>
      <w:r w:rsidR="00D61E65" w:rsidRPr="008827EC">
        <w:rPr>
          <w:rFonts w:ascii="Arial" w:hAnsi="Arial" w:cs="Arial"/>
          <w:b/>
          <w:bCs/>
          <w:sz w:val="20"/>
          <w:szCs w:val="20"/>
        </w:rPr>
        <w:t>.</w:t>
      </w:r>
    </w:p>
    <w:p w14:paraId="2EA86B97" w14:textId="77777777" w:rsidR="00D61E65" w:rsidRPr="00CA2B52" w:rsidRDefault="00D61E65" w:rsidP="00C82D4F">
      <w:pPr>
        <w:spacing w:after="0"/>
        <w:contextualSpacing/>
        <w:jc w:val="both"/>
        <w:outlineLvl w:val="3"/>
        <w:rPr>
          <w:rFonts w:ascii="Arial" w:hAnsi="Arial" w:cs="Arial"/>
          <w:bCs/>
          <w:sz w:val="20"/>
          <w:szCs w:val="20"/>
          <w:lang w:val="es-ES"/>
        </w:rPr>
      </w:pPr>
    </w:p>
    <w:p w14:paraId="0E344CCF" w14:textId="583232BD" w:rsidR="00D61E65" w:rsidRPr="00CA2B52" w:rsidRDefault="00D61E65" w:rsidP="00C82D4F">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Día </w:t>
      </w:r>
      <w:r w:rsidR="00C35848">
        <w:rPr>
          <w:rFonts w:ascii="Arial" w:hAnsi="Arial" w:cs="Arial"/>
          <w:b/>
          <w:bCs/>
          <w:sz w:val="20"/>
          <w:szCs w:val="20"/>
        </w:rPr>
        <w:t>4</w:t>
      </w:r>
      <w:r w:rsidR="002F22ED">
        <w:rPr>
          <w:rFonts w:ascii="Arial" w:hAnsi="Arial" w:cs="Arial"/>
          <w:b/>
          <w:bCs/>
          <w:sz w:val="20"/>
          <w:szCs w:val="20"/>
        </w:rPr>
        <w:t xml:space="preserve">: </w:t>
      </w:r>
      <w:r w:rsidR="002F22ED" w:rsidRPr="002F22ED">
        <w:rPr>
          <w:rFonts w:ascii="Arial" w:hAnsi="Arial" w:cs="Arial"/>
          <w:b/>
          <w:bCs/>
          <w:sz w:val="20"/>
          <w:szCs w:val="20"/>
        </w:rPr>
        <w:t xml:space="preserve">Llegada a Hong Kong </w:t>
      </w:r>
      <w:r w:rsidRPr="00CA2B52">
        <w:rPr>
          <w:rFonts w:ascii="Arial" w:hAnsi="Arial" w:cs="Arial"/>
          <w:b/>
          <w:bCs/>
          <w:sz w:val="20"/>
          <w:szCs w:val="20"/>
        </w:rPr>
        <w:t>(Desayuno)</w:t>
      </w:r>
    </w:p>
    <w:p w14:paraId="58BF35D1" w14:textId="77777777" w:rsidR="004867A6" w:rsidRDefault="004867A6" w:rsidP="00C82D4F">
      <w:pPr>
        <w:pStyle w:val="Prrafodelista"/>
        <w:numPr>
          <w:ilvl w:val="0"/>
          <w:numId w:val="6"/>
        </w:numPr>
        <w:spacing w:after="0" w:line="240" w:lineRule="auto"/>
        <w:jc w:val="both"/>
        <w:rPr>
          <w:rFonts w:ascii="Arial" w:eastAsia="Times New Roman" w:hAnsi="Arial" w:cs="Arial"/>
          <w:sz w:val="20"/>
          <w:szCs w:val="20"/>
        </w:rPr>
      </w:pPr>
      <w:r w:rsidRPr="004867A6">
        <w:rPr>
          <w:rFonts w:ascii="Arial" w:eastAsia="Times New Roman" w:hAnsi="Arial" w:cs="Arial"/>
          <w:sz w:val="20"/>
          <w:szCs w:val="20"/>
        </w:rPr>
        <w:t>Llegada a Hong Kong</w:t>
      </w:r>
      <w:r>
        <w:rPr>
          <w:rFonts w:ascii="Arial" w:eastAsia="Times New Roman" w:hAnsi="Arial" w:cs="Arial"/>
          <w:sz w:val="20"/>
          <w:szCs w:val="20"/>
        </w:rPr>
        <w:t>.</w:t>
      </w:r>
    </w:p>
    <w:p w14:paraId="3E6290F5" w14:textId="6E7A0E9C" w:rsidR="004867A6" w:rsidRPr="004867A6" w:rsidRDefault="004867A6" w:rsidP="00C82D4F">
      <w:pPr>
        <w:pStyle w:val="Prrafodelista"/>
        <w:numPr>
          <w:ilvl w:val="0"/>
          <w:numId w:val="6"/>
        </w:numPr>
        <w:spacing w:after="0" w:line="240" w:lineRule="auto"/>
        <w:jc w:val="both"/>
        <w:rPr>
          <w:rFonts w:ascii="Arial" w:eastAsia="Times New Roman" w:hAnsi="Arial" w:cs="Arial"/>
          <w:sz w:val="20"/>
          <w:szCs w:val="20"/>
        </w:rPr>
      </w:pPr>
      <w:r>
        <w:rPr>
          <w:rFonts w:ascii="Arial" w:eastAsia="Times New Roman" w:hAnsi="Arial" w:cs="Arial"/>
          <w:sz w:val="20"/>
          <w:szCs w:val="20"/>
        </w:rPr>
        <w:t>T</w:t>
      </w:r>
      <w:r w:rsidRPr="004867A6">
        <w:rPr>
          <w:rFonts w:ascii="Arial" w:eastAsia="Times New Roman" w:hAnsi="Arial" w:cs="Arial"/>
          <w:sz w:val="20"/>
          <w:szCs w:val="20"/>
        </w:rPr>
        <w:t>raslado al hotel.</w:t>
      </w:r>
    </w:p>
    <w:p w14:paraId="198DD2F6" w14:textId="31D7839E" w:rsidR="004867A6" w:rsidRPr="004867A6" w:rsidRDefault="004867A6" w:rsidP="00C82D4F">
      <w:pPr>
        <w:pStyle w:val="Prrafodelista"/>
        <w:numPr>
          <w:ilvl w:val="0"/>
          <w:numId w:val="6"/>
        </w:numPr>
        <w:spacing w:after="0" w:line="240" w:lineRule="auto"/>
        <w:jc w:val="both"/>
        <w:rPr>
          <w:rFonts w:ascii="Times New Roman" w:eastAsia="Times New Roman" w:hAnsi="Times New Roman" w:cs="Times New Roman"/>
          <w:b/>
          <w:bCs/>
        </w:rPr>
      </w:pPr>
      <w:r w:rsidRPr="004867A6">
        <w:rPr>
          <w:rFonts w:ascii="Arial" w:eastAsia="Times New Roman" w:hAnsi="Arial" w:cs="Arial"/>
          <w:sz w:val="20"/>
          <w:szCs w:val="20"/>
        </w:rPr>
        <w:t>Resto del día libre.</w:t>
      </w:r>
    </w:p>
    <w:p w14:paraId="1457738E" w14:textId="281DC7FC" w:rsidR="00D61E65" w:rsidRPr="00E7709A" w:rsidRDefault="00D61E65" w:rsidP="00C82D4F">
      <w:pPr>
        <w:pStyle w:val="Prrafodelista"/>
        <w:numPr>
          <w:ilvl w:val="0"/>
          <w:numId w:val="6"/>
        </w:numPr>
        <w:spacing w:after="0" w:line="240" w:lineRule="auto"/>
        <w:jc w:val="both"/>
        <w:rPr>
          <w:rFonts w:ascii="Times New Roman" w:eastAsia="Times New Roman" w:hAnsi="Times New Roman" w:cs="Times New Roman"/>
          <w:b/>
          <w:bCs/>
        </w:rPr>
      </w:pPr>
      <w:r w:rsidRPr="00E7709A">
        <w:rPr>
          <w:rFonts w:ascii="Arial" w:hAnsi="Arial" w:cs="Arial"/>
          <w:b/>
          <w:bCs/>
          <w:sz w:val="20"/>
          <w:szCs w:val="20"/>
        </w:rPr>
        <w:t>Alojamiento.</w:t>
      </w:r>
    </w:p>
    <w:p w14:paraId="18614850" w14:textId="77777777" w:rsidR="00D61E65" w:rsidRPr="00CA2B52" w:rsidRDefault="00D61E65" w:rsidP="00C82D4F">
      <w:pPr>
        <w:spacing w:after="0"/>
        <w:jc w:val="both"/>
        <w:rPr>
          <w:rFonts w:ascii="Arial" w:hAnsi="Arial" w:cs="Arial"/>
          <w:bCs/>
          <w:sz w:val="20"/>
          <w:szCs w:val="20"/>
          <w:lang w:val="es-ES"/>
        </w:rPr>
      </w:pPr>
    </w:p>
    <w:p w14:paraId="671FD803" w14:textId="4CBCEBCA" w:rsidR="00D61E65" w:rsidRPr="00CA2B52" w:rsidRDefault="00D61E65" w:rsidP="00C82D4F">
      <w:pPr>
        <w:shd w:val="clear" w:color="auto" w:fill="D9D9D9"/>
        <w:jc w:val="both"/>
        <w:outlineLvl w:val="3"/>
        <w:rPr>
          <w:rFonts w:ascii="Arial" w:hAnsi="Arial" w:cs="Arial"/>
          <w:b/>
          <w:bCs/>
          <w:sz w:val="20"/>
          <w:szCs w:val="20"/>
        </w:rPr>
      </w:pPr>
      <w:r w:rsidRPr="00CA2B52">
        <w:rPr>
          <w:rFonts w:ascii="Arial" w:hAnsi="Arial" w:cs="Arial"/>
          <w:b/>
          <w:bCs/>
          <w:sz w:val="20"/>
          <w:szCs w:val="20"/>
        </w:rPr>
        <w:t xml:space="preserve">Día </w:t>
      </w:r>
      <w:proofErr w:type="gramStart"/>
      <w:r w:rsidR="00C35848">
        <w:rPr>
          <w:rFonts w:ascii="Arial" w:hAnsi="Arial" w:cs="Arial"/>
          <w:b/>
          <w:bCs/>
          <w:sz w:val="20"/>
          <w:szCs w:val="20"/>
        </w:rPr>
        <w:t>5</w:t>
      </w:r>
      <w:r w:rsidRPr="00CA2B52">
        <w:rPr>
          <w:rFonts w:ascii="Arial" w:hAnsi="Arial" w:cs="Arial"/>
          <w:b/>
          <w:bCs/>
          <w:sz w:val="20"/>
          <w:szCs w:val="20"/>
        </w:rPr>
        <w:t xml:space="preserve"> </w:t>
      </w:r>
      <w:r w:rsidR="002F22ED">
        <w:rPr>
          <w:rFonts w:ascii="Arial" w:hAnsi="Arial" w:cs="Arial"/>
          <w:b/>
          <w:bCs/>
          <w:sz w:val="20"/>
          <w:szCs w:val="20"/>
        </w:rPr>
        <w:t>:</w:t>
      </w:r>
      <w:r w:rsidR="002F22ED" w:rsidRPr="002F22ED">
        <w:rPr>
          <w:rFonts w:ascii="Arial" w:hAnsi="Arial" w:cs="Arial"/>
          <w:b/>
          <w:bCs/>
          <w:sz w:val="20"/>
          <w:szCs w:val="20"/>
        </w:rPr>
        <w:t>Hong</w:t>
      </w:r>
      <w:proofErr w:type="gramEnd"/>
      <w:r w:rsidR="002F22ED" w:rsidRPr="002F22ED">
        <w:rPr>
          <w:rFonts w:ascii="Arial" w:hAnsi="Arial" w:cs="Arial"/>
          <w:b/>
          <w:bCs/>
          <w:sz w:val="20"/>
          <w:szCs w:val="20"/>
        </w:rPr>
        <w:t xml:space="preserve"> Kong. </w:t>
      </w:r>
      <w:r w:rsidRPr="00CA2B52">
        <w:rPr>
          <w:rFonts w:ascii="Arial" w:hAnsi="Arial" w:cs="Arial"/>
          <w:b/>
          <w:bCs/>
          <w:sz w:val="20"/>
          <w:szCs w:val="20"/>
        </w:rPr>
        <w:t>(Desayuno)</w:t>
      </w:r>
    </w:p>
    <w:p w14:paraId="4BAED8B6" w14:textId="77777777" w:rsidR="00D61E65" w:rsidRPr="00CA2B52" w:rsidRDefault="00D61E65" w:rsidP="00C82D4F">
      <w:pPr>
        <w:pStyle w:val="Prrafodelista"/>
        <w:numPr>
          <w:ilvl w:val="0"/>
          <w:numId w:val="8"/>
        </w:numPr>
        <w:spacing w:after="0"/>
        <w:jc w:val="both"/>
        <w:rPr>
          <w:rFonts w:ascii="Arial" w:hAnsi="Arial" w:cs="Arial"/>
          <w:b/>
          <w:sz w:val="20"/>
          <w:szCs w:val="20"/>
          <w:lang w:val="es-ES"/>
        </w:rPr>
      </w:pPr>
      <w:bookmarkStart w:id="6" w:name="_Hlk195700291"/>
      <w:r w:rsidRPr="00CA2B52">
        <w:rPr>
          <w:rFonts w:ascii="Arial" w:hAnsi="Arial" w:cs="Arial"/>
          <w:b/>
          <w:sz w:val="20"/>
          <w:szCs w:val="20"/>
          <w:lang w:val="es-ES"/>
        </w:rPr>
        <w:t xml:space="preserve">Desayuno en el hotel. </w:t>
      </w:r>
    </w:p>
    <w:p w14:paraId="2E8B9606" w14:textId="279C08C3" w:rsidR="004867A6" w:rsidRPr="004867A6" w:rsidRDefault="004867A6" w:rsidP="00C82D4F">
      <w:pPr>
        <w:numPr>
          <w:ilvl w:val="0"/>
          <w:numId w:val="8"/>
        </w:numPr>
        <w:spacing w:after="100" w:afterAutospacing="1" w:line="240" w:lineRule="auto"/>
        <w:jc w:val="both"/>
        <w:rPr>
          <w:rFonts w:ascii="Arial" w:eastAsia="Times New Roman" w:hAnsi="Arial" w:cs="Arial"/>
          <w:kern w:val="2"/>
          <w:sz w:val="20"/>
          <w:szCs w:val="20"/>
          <w:lang w:eastAsia="en-US"/>
          <w14:ligatures w14:val="standardContextual"/>
        </w:rPr>
      </w:pPr>
      <w:r>
        <w:rPr>
          <w:rFonts w:ascii="Arial" w:eastAsia="Times New Roman" w:hAnsi="Arial" w:cs="Arial"/>
          <w:kern w:val="2"/>
          <w:sz w:val="20"/>
          <w:szCs w:val="20"/>
          <w:lang w:eastAsia="en-US"/>
          <w14:ligatures w14:val="standardContextual"/>
        </w:rPr>
        <w:t>P</w:t>
      </w:r>
      <w:r w:rsidRPr="004867A6">
        <w:rPr>
          <w:rFonts w:ascii="Arial" w:eastAsia="Times New Roman" w:hAnsi="Arial" w:cs="Arial"/>
          <w:kern w:val="2"/>
          <w:sz w:val="20"/>
          <w:szCs w:val="20"/>
          <w:lang w:eastAsia="en-US"/>
          <w14:ligatures w14:val="standardContextual"/>
        </w:rPr>
        <w:t xml:space="preserve">or la mañana realizaremos un </w:t>
      </w:r>
      <w:proofErr w:type="spellStart"/>
      <w:r w:rsidRPr="004867A6">
        <w:rPr>
          <w:rFonts w:ascii="Arial" w:eastAsia="Times New Roman" w:hAnsi="Arial" w:cs="Arial"/>
          <w:kern w:val="2"/>
          <w:sz w:val="20"/>
          <w:szCs w:val="20"/>
          <w:lang w:eastAsia="en-US"/>
          <w14:ligatures w14:val="standardContextual"/>
        </w:rPr>
        <w:t>city</w:t>
      </w:r>
      <w:proofErr w:type="spellEnd"/>
      <w:r w:rsidRPr="004867A6">
        <w:rPr>
          <w:rFonts w:ascii="Arial" w:eastAsia="Times New Roman" w:hAnsi="Arial" w:cs="Arial"/>
          <w:kern w:val="2"/>
          <w:sz w:val="20"/>
          <w:szCs w:val="20"/>
          <w:lang w:eastAsia="en-US"/>
          <w14:ligatures w14:val="standardContextual"/>
        </w:rPr>
        <w:t xml:space="preserve"> tour de medio día para descubrir algunos de los lugares más emblemáticos de Hong Kong. Comenzaremos en el Muelle de Pescadores de Aberdeen, donde se encuentran cientos de antiguos juncos, ofreciendo una visión única de la vida marítima tradicional.</w:t>
      </w:r>
    </w:p>
    <w:p w14:paraId="7856EBDD" w14:textId="5CC05057" w:rsidR="004867A6" w:rsidRPr="004867A6" w:rsidRDefault="004867A6" w:rsidP="00C82D4F">
      <w:pPr>
        <w:numPr>
          <w:ilvl w:val="0"/>
          <w:numId w:val="8"/>
        </w:numPr>
        <w:spacing w:after="100" w:afterAutospacing="1" w:line="240" w:lineRule="auto"/>
        <w:jc w:val="both"/>
        <w:rPr>
          <w:rFonts w:ascii="Arial" w:eastAsia="Times New Roman" w:hAnsi="Arial" w:cs="Arial"/>
          <w:kern w:val="2"/>
          <w:sz w:val="20"/>
          <w:szCs w:val="20"/>
          <w:lang w:eastAsia="en-US"/>
          <w14:ligatures w14:val="standardContextual"/>
        </w:rPr>
      </w:pPr>
      <w:r w:rsidRPr="004867A6">
        <w:rPr>
          <w:rFonts w:ascii="Arial" w:eastAsia="Times New Roman" w:hAnsi="Arial" w:cs="Arial"/>
          <w:kern w:val="2"/>
          <w:sz w:val="20"/>
          <w:szCs w:val="20"/>
          <w:lang w:eastAsia="en-US"/>
          <w14:ligatures w14:val="standardContextual"/>
        </w:rPr>
        <w:t xml:space="preserve">Continuaremos hacia la Bahía Repulse, una de las playas más hermosas y populares de Hong Kong. En su costa destacan las estatuas de </w:t>
      </w:r>
      <w:proofErr w:type="spellStart"/>
      <w:r w:rsidRPr="004867A6">
        <w:rPr>
          <w:rFonts w:ascii="Arial" w:eastAsia="Times New Roman" w:hAnsi="Arial" w:cs="Arial"/>
          <w:kern w:val="2"/>
          <w:sz w:val="20"/>
          <w:szCs w:val="20"/>
          <w:lang w:eastAsia="en-US"/>
          <w14:ligatures w14:val="standardContextual"/>
        </w:rPr>
        <w:t>Tin</w:t>
      </w:r>
      <w:proofErr w:type="spellEnd"/>
      <w:r w:rsidRPr="004867A6">
        <w:rPr>
          <w:rFonts w:ascii="Arial" w:eastAsia="Times New Roman" w:hAnsi="Arial" w:cs="Arial"/>
          <w:kern w:val="2"/>
          <w:sz w:val="20"/>
          <w:szCs w:val="20"/>
          <w:lang w:eastAsia="en-US"/>
          <w14:ligatures w14:val="standardContextual"/>
        </w:rPr>
        <w:t xml:space="preserve"> </w:t>
      </w:r>
      <w:proofErr w:type="spellStart"/>
      <w:r w:rsidRPr="004867A6">
        <w:rPr>
          <w:rFonts w:ascii="Arial" w:eastAsia="Times New Roman" w:hAnsi="Arial" w:cs="Arial"/>
          <w:kern w:val="2"/>
          <w:sz w:val="20"/>
          <w:szCs w:val="20"/>
          <w:lang w:eastAsia="en-US"/>
          <w14:ligatures w14:val="standardContextual"/>
        </w:rPr>
        <w:t>Hau</w:t>
      </w:r>
      <w:proofErr w:type="spellEnd"/>
      <w:r w:rsidRPr="004867A6">
        <w:rPr>
          <w:rFonts w:ascii="Arial" w:eastAsia="Times New Roman" w:hAnsi="Arial" w:cs="Arial"/>
          <w:kern w:val="2"/>
          <w:sz w:val="20"/>
          <w:szCs w:val="20"/>
          <w:lang w:eastAsia="en-US"/>
          <w14:ligatures w14:val="standardContextual"/>
        </w:rPr>
        <w:t xml:space="preserve">, diosa del mar, y Kwan </w:t>
      </w:r>
      <w:proofErr w:type="spellStart"/>
      <w:r w:rsidRPr="004867A6">
        <w:rPr>
          <w:rFonts w:ascii="Arial" w:eastAsia="Times New Roman" w:hAnsi="Arial" w:cs="Arial"/>
          <w:kern w:val="2"/>
          <w:sz w:val="20"/>
          <w:szCs w:val="20"/>
          <w:lang w:eastAsia="en-US"/>
          <w14:ligatures w14:val="standardContextual"/>
        </w:rPr>
        <w:t>Yum</w:t>
      </w:r>
      <w:proofErr w:type="spellEnd"/>
      <w:r w:rsidRPr="004867A6">
        <w:rPr>
          <w:rFonts w:ascii="Arial" w:eastAsia="Times New Roman" w:hAnsi="Arial" w:cs="Arial"/>
          <w:kern w:val="2"/>
          <w:sz w:val="20"/>
          <w:szCs w:val="20"/>
          <w:lang w:eastAsia="en-US"/>
          <w14:ligatures w14:val="standardContextual"/>
        </w:rPr>
        <w:t>, diosa de la misericordia.</w:t>
      </w:r>
    </w:p>
    <w:p w14:paraId="4D297794" w14:textId="70CDF519" w:rsidR="004867A6" w:rsidRPr="004867A6" w:rsidRDefault="004867A6" w:rsidP="00C82D4F">
      <w:pPr>
        <w:numPr>
          <w:ilvl w:val="0"/>
          <w:numId w:val="8"/>
        </w:numPr>
        <w:spacing w:after="100" w:afterAutospacing="1" w:line="240" w:lineRule="auto"/>
        <w:jc w:val="both"/>
        <w:rPr>
          <w:rFonts w:ascii="Arial" w:eastAsia="Times New Roman" w:hAnsi="Arial" w:cs="Arial"/>
          <w:kern w:val="2"/>
          <w:sz w:val="20"/>
          <w:szCs w:val="20"/>
          <w:lang w:eastAsia="en-US"/>
          <w14:ligatures w14:val="standardContextual"/>
        </w:rPr>
      </w:pPr>
      <w:r w:rsidRPr="004867A6">
        <w:rPr>
          <w:rFonts w:ascii="Arial" w:eastAsia="Times New Roman" w:hAnsi="Arial" w:cs="Arial"/>
          <w:kern w:val="2"/>
          <w:sz w:val="20"/>
          <w:szCs w:val="20"/>
          <w:lang w:eastAsia="en-US"/>
          <w14:ligatures w14:val="standardContextual"/>
        </w:rPr>
        <w:t>Posteriormente ascenderemos al Pico Victoria en autobús, el punto más alto de la isla (552 m), desde donde se obtiene una vista panorámica espectacular de la ciudad, el puerto Victoria y las islas circundantes.</w:t>
      </w:r>
    </w:p>
    <w:p w14:paraId="560C6E7A" w14:textId="77777777" w:rsidR="004867A6" w:rsidRPr="004867A6" w:rsidRDefault="004867A6" w:rsidP="00C82D4F">
      <w:pPr>
        <w:numPr>
          <w:ilvl w:val="0"/>
          <w:numId w:val="8"/>
        </w:numPr>
        <w:spacing w:after="100" w:afterAutospacing="1" w:line="240" w:lineRule="auto"/>
        <w:jc w:val="both"/>
        <w:rPr>
          <w:rFonts w:ascii="Arial" w:eastAsia="Times New Roman" w:hAnsi="Arial" w:cs="Arial"/>
          <w:sz w:val="20"/>
          <w:szCs w:val="20"/>
        </w:rPr>
      </w:pPr>
      <w:r w:rsidRPr="004867A6">
        <w:rPr>
          <w:rFonts w:ascii="Arial" w:eastAsia="Times New Roman" w:hAnsi="Arial" w:cs="Arial"/>
          <w:kern w:val="2"/>
          <w:sz w:val="20"/>
          <w:szCs w:val="20"/>
          <w:lang w:eastAsia="en-US"/>
          <w14:ligatures w14:val="standardContextual"/>
        </w:rPr>
        <w:t>Traslado al hotel. Resto del día libre.</w:t>
      </w:r>
    </w:p>
    <w:p w14:paraId="011A0C1F" w14:textId="1D454EB4" w:rsidR="00C154EA" w:rsidRPr="004867A6" w:rsidRDefault="00D61E65" w:rsidP="00C82D4F">
      <w:pPr>
        <w:numPr>
          <w:ilvl w:val="0"/>
          <w:numId w:val="8"/>
        </w:numPr>
        <w:spacing w:after="100" w:afterAutospacing="1" w:line="240" w:lineRule="auto"/>
        <w:jc w:val="both"/>
        <w:rPr>
          <w:rFonts w:ascii="Arial" w:eastAsia="Times New Roman" w:hAnsi="Arial" w:cs="Arial"/>
          <w:sz w:val="20"/>
          <w:szCs w:val="20"/>
        </w:rPr>
      </w:pPr>
      <w:r w:rsidRPr="00E7709A">
        <w:rPr>
          <w:rFonts w:ascii="Arial" w:hAnsi="Arial" w:cs="Arial"/>
          <w:b/>
          <w:bCs/>
          <w:sz w:val="20"/>
          <w:szCs w:val="20"/>
        </w:rPr>
        <w:t>Alojamiento.</w:t>
      </w:r>
      <w:bookmarkEnd w:id="6"/>
    </w:p>
    <w:p w14:paraId="0F650A9F" w14:textId="249C8733" w:rsidR="00D61E65" w:rsidRPr="00CA2B52" w:rsidRDefault="00C154EA" w:rsidP="00C82D4F">
      <w:pPr>
        <w:shd w:val="clear" w:color="auto" w:fill="D9D9D9"/>
        <w:jc w:val="both"/>
        <w:outlineLvl w:val="3"/>
        <w:rPr>
          <w:rFonts w:ascii="Arial" w:hAnsi="Arial" w:cs="Arial"/>
          <w:bCs/>
          <w:sz w:val="20"/>
          <w:szCs w:val="20"/>
          <w:lang w:val="es-ES"/>
        </w:rPr>
      </w:pPr>
      <w:r w:rsidRPr="00C154EA">
        <w:rPr>
          <w:rFonts w:ascii="Arial" w:hAnsi="Arial" w:cs="Arial"/>
          <w:b/>
          <w:bCs/>
          <w:sz w:val="20"/>
          <w:szCs w:val="20"/>
        </w:rPr>
        <w:t>Día 6: Hong Kong – Vuelo hacia Beijing. (Desayuno incluido)</w:t>
      </w:r>
    </w:p>
    <w:p w14:paraId="32552677" w14:textId="3784B392" w:rsidR="00D61E65" w:rsidRPr="004867A6" w:rsidRDefault="00D61E65" w:rsidP="00C82D4F">
      <w:pPr>
        <w:pStyle w:val="Prrafodelista"/>
        <w:numPr>
          <w:ilvl w:val="0"/>
          <w:numId w:val="4"/>
        </w:numPr>
        <w:spacing w:after="0" w:line="240" w:lineRule="auto"/>
        <w:jc w:val="both"/>
        <w:textAlignment w:val="baseline"/>
        <w:rPr>
          <w:rFonts w:ascii="Arial" w:hAnsi="Arial" w:cs="Arial"/>
          <w:sz w:val="20"/>
          <w:szCs w:val="20"/>
        </w:rPr>
      </w:pPr>
      <w:r w:rsidRPr="00CA2B52">
        <w:rPr>
          <w:rFonts w:ascii="Arial" w:hAnsi="Arial" w:cs="Arial"/>
          <w:b/>
          <w:bCs/>
          <w:sz w:val="20"/>
          <w:szCs w:val="20"/>
        </w:rPr>
        <w:t xml:space="preserve">Desayuno en el hotel. </w:t>
      </w:r>
    </w:p>
    <w:p w14:paraId="5E5CBB5A" w14:textId="48DB9B31" w:rsidR="004867A6" w:rsidRPr="004867A6" w:rsidRDefault="004867A6" w:rsidP="00C82D4F">
      <w:pPr>
        <w:pStyle w:val="Prrafodelista"/>
        <w:numPr>
          <w:ilvl w:val="0"/>
          <w:numId w:val="4"/>
        </w:numPr>
        <w:spacing w:after="0"/>
        <w:jc w:val="both"/>
        <w:outlineLvl w:val="3"/>
        <w:rPr>
          <w:rFonts w:ascii="Arial" w:hAnsi="Arial" w:cs="Arial"/>
          <w:sz w:val="20"/>
          <w:szCs w:val="20"/>
          <w:lang w:val="es-ES"/>
        </w:rPr>
      </w:pPr>
      <w:r w:rsidRPr="004867A6">
        <w:rPr>
          <w:rFonts w:ascii="Arial" w:hAnsi="Arial" w:cs="Arial"/>
          <w:sz w:val="20"/>
          <w:szCs w:val="20"/>
          <w:lang w:val="es-ES"/>
        </w:rPr>
        <w:t xml:space="preserve">Traslado al aeropuerto de Hong </w:t>
      </w:r>
      <w:proofErr w:type="gramStart"/>
      <w:r w:rsidRPr="004867A6">
        <w:rPr>
          <w:rFonts w:ascii="Arial" w:hAnsi="Arial" w:cs="Arial"/>
          <w:sz w:val="20"/>
          <w:szCs w:val="20"/>
          <w:lang w:val="es-ES"/>
        </w:rPr>
        <w:t>Kong  para</w:t>
      </w:r>
      <w:proofErr w:type="gramEnd"/>
      <w:r w:rsidRPr="004867A6">
        <w:rPr>
          <w:rFonts w:ascii="Arial" w:hAnsi="Arial" w:cs="Arial"/>
          <w:sz w:val="20"/>
          <w:szCs w:val="20"/>
          <w:lang w:val="es-ES"/>
        </w:rPr>
        <w:t xml:space="preserve"> tomar el vuelo hacia la ciudad</w:t>
      </w:r>
      <w:r w:rsidRPr="004867A6">
        <w:rPr>
          <w:rFonts w:ascii="Arial" w:eastAsia="Times New Roman" w:hAnsi="Arial" w:cs="Arial"/>
          <w:sz w:val="20"/>
          <w:szCs w:val="20"/>
        </w:rPr>
        <w:t xml:space="preserve"> Beijing, </w:t>
      </w:r>
    </w:p>
    <w:p w14:paraId="268C52F3" w14:textId="77777777" w:rsidR="004867A6" w:rsidRPr="004867A6" w:rsidRDefault="004867A6" w:rsidP="00C82D4F">
      <w:pPr>
        <w:pStyle w:val="Prrafodelista"/>
        <w:numPr>
          <w:ilvl w:val="0"/>
          <w:numId w:val="13"/>
        </w:numPr>
        <w:spacing w:after="0"/>
        <w:jc w:val="both"/>
        <w:rPr>
          <w:rFonts w:ascii="Arial" w:eastAsia="Times New Roman" w:hAnsi="Arial" w:cs="Arial"/>
          <w:sz w:val="20"/>
          <w:szCs w:val="20"/>
        </w:rPr>
      </w:pPr>
      <w:r w:rsidRPr="004867A6">
        <w:rPr>
          <w:rFonts w:ascii="Arial" w:eastAsia="Times New Roman" w:hAnsi="Arial" w:cs="Arial"/>
          <w:sz w:val="20"/>
          <w:szCs w:val="20"/>
        </w:rPr>
        <w:t>Traslado al hotel. Resto del día libre. Almuerzo no incluido.</w:t>
      </w:r>
    </w:p>
    <w:p w14:paraId="1DA672B4" w14:textId="537D27EE" w:rsidR="00CA2B52" w:rsidRPr="007A5860" w:rsidRDefault="00CA2B52" w:rsidP="00C82D4F">
      <w:pPr>
        <w:pStyle w:val="Prrafodelista"/>
        <w:numPr>
          <w:ilvl w:val="0"/>
          <w:numId w:val="13"/>
        </w:numPr>
        <w:spacing w:after="0"/>
        <w:jc w:val="both"/>
        <w:rPr>
          <w:rFonts w:ascii="Arial" w:hAnsi="Arial" w:cs="Arial"/>
          <w:b/>
          <w:bCs/>
          <w:sz w:val="20"/>
          <w:szCs w:val="20"/>
        </w:rPr>
      </w:pPr>
      <w:r w:rsidRPr="007A5860">
        <w:rPr>
          <w:rFonts w:ascii="Arial" w:hAnsi="Arial" w:cs="Arial"/>
          <w:b/>
          <w:bCs/>
          <w:sz w:val="20"/>
          <w:szCs w:val="20"/>
        </w:rPr>
        <w:t>Alojamiento.</w:t>
      </w:r>
    </w:p>
    <w:p w14:paraId="045363DA" w14:textId="6884BAB1" w:rsidR="00D61E65" w:rsidRDefault="00D61E65" w:rsidP="00C82D4F">
      <w:pPr>
        <w:pStyle w:val="Prrafodelista"/>
        <w:spacing w:after="0" w:line="240" w:lineRule="auto"/>
        <w:ind w:left="360"/>
        <w:jc w:val="both"/>
        <w:textAlignment w:val="baseline"/>
        <w:rPr>
          <w:rFonts w:ascii="Arial" w:eastAsia="Times New Roman" w:hAnsi="Arial" w:cs="Arial"/>
          <w:kern w:val="0"/>
          <w:sz w:val="20"/>
          <w:szCs w:val="20"/>
          <w:lang w:eastAsia="es-CO"/>
          <w14:ligatures w14:val="none"/>
        </w:rPr>
      </w:pPr>
    </w:p>
    <w:p w14:paraId="0A61158D" w14:textId="5E928C17" w:rsidR="006125E7" w:rsidRPr="00CA2B52" w:rsidRDefault="00C154EA" w:rsidP="00C82D4F">
      <w:pPr>
        <w:shd w:val="clear" w:color="auto" w:fill="D9D9D9"/>
        <w:jc w:val="both"/>
        <w:outlineLvl w:val="3"/>
        <w:rPr>
          <w:rFonts w:ascii="Arial" w:hAnsi="Arial" w:cs="Arial"/>
          <w:bCs/>
          <w:sz w:val="20"/>
          <w:szCs w:val="20"/>
          <w:lang w:val="es-ES"/>
        </w:rPr>
      </w:pPr>
      <w:r w:rsidRPr="00C154EA">
        <w:rPr>
          <w:rFonts w:ascii="Arial" w:hAnsi="Arial" w:cs="Arial"/>
          <w:b/>
          <w:bCs/>
          <w:sz w:val="20"/>
          <w:szCs w:val="20"/>
        </w:rPr>
        <w:t>Día 7: Beijing. (Desayuno y almuerzo incluidos)</w:t>
      </w:r>
    </w:p>
    <w:p w14:paraId="49847F10" w14:textId="77777777" w:rsidR="006125E7" w:rsidRPr="00CA2B52" w:rsidRDefault="006125E7" w:rsidP="00C82D4F">
      <w:pPr>
        <w:pStyle w:val="Prrafodelista"/>
        <w:numPr>
          <w:ilvl w:val="0"/>
          <w:numId w:val="4"/>
        </w:numPr>
        <w:spacing w:after="0" w:line="240" w:lineRule="auto"/>
        <w:jc w:val="both"/>
        <w:textAlignment w:val="baseline"/>
        <w:rPr>
          <w:rFonts w:ascii="Arial" w:hAnsi="Arial" w:cs="Arial"/>
          <w:sz w:val="20"/>
          <w:szCs w:val="20"/>
        </w:rPr>
      </w:pPr>
      <w:r w:rsidRPr="00CA2B52">
        <w:rPr>
          <w:rFonts w:ascii="Arial" w:hAnsi="Arial" w:cs="Arial"/>
          <w:b/>
          <w:bCs/>
          <w:sz w:val="20"/>
          <w:szCs w:val="20"/>
        </w:rPr>
        <w:t xml:space="preserve">Desayuno en el hotel. </w:t>
      </w:r>
    </w:p>
    <w:p w14:paraId="3C74C713" w14:textId="77777777" w:rsidR="00272509" w:rsidRDefault="00272509" w:rsidP="00C82D4F">
      <w:pPr>
        <w:pStyle w:val="Prrafodelista"/>
        <w:numPr>
          <w:ilvl w:val="0"/>
          <w:numId w:val="13"/>
        </w:numPr>
        <w:spacing w:after="0"/>
        <w:jc w:val="both"/>
        <w:rPr>
          <w:rFonts w:ascii="Arial" w:eastAsia="Times New Roman" w:hAnsi="Arial" w:cs="Arial"/>
          <w:sz w:val="20"/>
          <w:szCs w:val="20"/>
        </w:rPr>
      </w:pPr>
      <w:r w:rsidRPr="00272509">
        <w:rPr>
          <w:rFonts w:ascii="Arial" w:eastAsia="Times New Roman" w:hAnsi="Arial" w:cs="Arial"/>
          <w:sz w:val="20"/>
          <w:szCs w:val="20"/>
        </w:rPr>
        <w:t xml:space="preserve">Hoy nos adentraremos en el corazón histórico y cultural de Beijing, dejándonos envolver por la grandeza de la capital china. Por la mañana, visitaremos la imponente Plaza de </w:t>
      </w:r>
      <w:proofErr w:type="spellStart"/>
      <w:r w:rsidRPr="00272509">
        <w:rPr>
          <w:rFonts w:ascii="Arial" w:eastAsia="Times New Roman" w:hAnsi="Arial" w:cs="Arial"/>
          <w:sz w:val="20"/>
          <w:szCs w:val="20"/>
        </w:rPr>
        <w:t>Tian</w:t>
      </w:r>
      <w:proofErr w:type="spellEnd"/>
      <w:r w:rsidRPr="00272509">
        <w:rPr>
          <w:rFonts w:ascii="Arial" w:eastAsia="Times New Roman" w:hAnsi="Arial" w:cs="Arial"/>
          <w:sz w:val="20"/>
          <w:szCs w:val="20"/>
        </w:rPr>
        <w:t xml:space="preserve"> </w:t>
      </w:r>
      <w:proofErr w:type="spellStart"/>
      <w:r w:rsidRPr="00272509">
        <w:rPr>
          <w:rFonts w:ascii="Arial" w:eastAsia="Times New Roman" w:hAnsi="Arial" w:cs="Arial"/>
          <w:sz w:val="20"/>
          <w:szCs w:val="20"/>
        </w:rPr>
        <w:t>An</w:t>
      </w:r>
      <w:proofErr w:type="spellEnd"/>
      <w:r w:rsidRPr="00272509">
        <w:rPr>
          <w:rFonts w:ascii="Arial" w:eastAsia="Times New Roman" w:hAnsi="Arial" w:cs="Arial"/>
          <w:sz w:val="20"/>
          <w:szCs w:val="20"/>
        </w:rPr>
        <w:t xml:space="preserve"> </w:t>
      </w:r>
      <w:proofErr w:type="spellStart"/>
      <w:r w:rsidRPr="00272509">
        <w:rPr>
          <w:rFonts w:ascii="Arial" w:eastAsia="Times New Roman" w:hAnsi="Arial" w:cs="Arial"/>
          <w:sz w:val="20"/>
          <w:szCs w:val="20"/>
        </w:rPr>
        <w:t>Men</w:t>
      </w:r>
      <w:proofErr w:type="spellEnd"/>
      <w:r w:rsidRPr="00272509">
        <w:rPr>
          <w:rFonts w:ascii="Arial" w:eastAsia="Times New Roman" w:hAnsi="Arial" w:cs="Arial"/>
          <w:sz w:val="20"/>
          <w:szCs w:val="20"/>
        </w:rPr>
        <w:t xml:space="preserve">, una de las más grandes del mundo y escenario de importantes acontecimientos históricos. Desde allí, cruzaremos hacia la majestuosa Ciudad Prohibida, el legendario Palacio Imperial que durante siglos fue el centro político y ceremonial de China, residencia de 24 emperadores de las dinastías Ming y </w:t>
      </w:r>
      <w:r w:rsidRPr="00272509">
        <w:rPr>
          <w:rFonts w:ascii="Arial" w:eastAsia="Times New Roman" w:hAnsi="Arial" w:cs="Arial"/>
          <w:sz w:val="20"/>
          <w:szCs w:val="20"/>
        </w:rPr>
        <w:lastRenderedPageBreak/>
        <w:t xml:space="preserve">Qing. Recorrer sus patios y salones es como viajar en el tiempo, a una época donde la tradición y el poder se manifestaban en cada detalle arquitectónico. Almuerzo en restaurante local. Por la tarde, nos dirigiremos al Palacio de Verano, un delicado conjunto de jardines, lagos y pabellones que sirvió como refugio estival de la familia imperial. En este lugar, la armonía entre la arquitectura y la naturaleza crea un espacio de serenidad y belleza que invita a la contemplación. Por la noche, de forma opcional, podrá asistir a un espectáculo de acrobacias chinas, donde artistas combinan fuerza, equilibrio y coordinación en impresionantes números que desafían la gravedad, ofreciendo una experiencia visual única e inolvidable. </w:t>
      </w:r>
    </w:p>
    <w:p w14:paraId="5C91EA45" w14:textId="7D68E70D" w:rsidR="006125E7" w:rsidRPr="006125E7" w:rsidRDefault="006125E7" w:rsidP="00C82D4F">
      <w:pPr>
        <w:pStyle w:val="Prrafodelista"/>
        <w:numPr>
          <w:ilvl w:val="0"/>
          <w:numId w:val="13"/>
        </w:numPr>
        <w:spacing w:after="0"/>
        <w:jc w:val="both"/>
        <w:rPr>
          <w:rFonts w:ascii="Arial" w:eastAsia="Times New Roman" w:hAnsi="Arial" w:cs="Arial"/>
          <w:sz w:val="20"/>
          <w:szCs w:val="20"/>
        </w:rPr>
      </w:pPr>
      <w:r w:rsidRPr="006125E7">
        <w:rPr>
          <w:rFonts w:ascii="Arial" w:hAnsi="Arial" w:cs="Arial"/>
          <w:b/>
          <w:bCs/>
          <w:sz w:val="20"/>
          <w:szCs w:val="20"/>
        </w:rPr>
        <w:t>Alojamiento.</w:t>
      </w:r>
    </w:p>
    <w:p w14:paraId="10939FAB" w14:textId="77777777" w:rsidR="006125E7" w:rsidRPr="00CA2B52" w:rsidRDefault="006125E7" w:rsidP="00C82D4F">
      <w:pPr>
        <w:pStyle w:val="Prrafodelista"/>
        <w:spacing w:after="0" w:line="240" w:lineRule="auto"/>
        <w:ind w:left="360"/>
        <w:jc w:val="both"/>
        <w:textAlignment w:val="baseline"/>
        <w:rPr>
          <w:rFonts w:ascii="Arial" w:eastAsia="Times New Roman" w:hAnsi="Arial" w:cs="Arial"/>
          <w:kern w:val="0"/>
          <w:sz w:val="20"/>
          <w:szCs w:val="20"/>
          <w:lang w:eastAsia="es-CO"/>
          <w14:ligatures w14:val="none"/>
        </w:rPr>
      </w:pPr>
    </w:p>
    <w:p w14:paraId="0E2A42F1" w14:textId="02C96CB2" w:rsidR="00D61E65" w:rsidRPr="00CA2B52" w:rsidRDefault="00C154EA" w:rsidP="00C82D4F">
      <w:pPr>
        <w:shd w:val="clear" w:color="auto" w:fill="D9D9D9"/>
        <w:jc w:val="both"/>
        <w:outlineLvl w:val="3"/>
        <w:rPr>
          <w:rFonts w:ascii="Arial" w:hAnsi="Arial" w:cs="Arial"/>
          <w:b/>
          <w:bCs/>
          <w:sz w:val="20"/>
          <w:szCs w:val="20"/>
        </w:rPr>
      </w:pPr>
      <w:r w:rsidRPr="00C154EA">
        <w:rPr>
          <w:rFonts w:ascii="Arial" w:hAnsi="Arial" w:cs="Arial"/>
          <w:b/>
          <w:bCs/>
          <w:sz w:val="20"/>
          <w:szCs w:val="20"/>
        </w:rPr>
        <w:t>• Día 8: Beijing. (Desayuno, almuerzo y cena incluidos</w:t>
      </w:r>
      <w:r w:rsidR="00D61E65" w:rsidRPr="00CA2B52">
        <w:rPr>
          <w:rFonts w:ascii="Arial" w:hAnsi="Arial" w:cs="Arial"/>
          <w:b/>
          <w:bCs/>
          <w:sz w:val="20"/>
          <w:szCs w:val="20"/>
        </w:rPr>
        <w:t>)</w:t>
      </w:r>
    </w:p>
    <w:p w14:paraId="0656D97E" w14:textId="77777777" w:rsidR="00D61E65" w:rsidRPr="00CA2B52" w:rsidRDefault="00D61E65" w:rsidP="00C82D4F">
      <w:pPr>
        <w:pStyle w:val="Prrafodelista"/>
        <w:numPr>
          <w:ilvl w:val="0"/>
          <w:numId w:val="9"/>
        </w:numPr>
        <w:jc w:val="both"/>
        <w:rPr>
          <w:rFonts w:ascii="Arial" w:hAnsi="Arial" w:cs="Arial"/>
          <w:b/>
          <w:bCs/>
          <w:sz w:val="20"/>
          <w:szCs w:val="20"/>
        </w:rPr>
      </w:pPr>
      <w:bookmarkStart w:id="7" w:name="_Hlk195306802"/>
      <w:r w:rsidRPr="00CA2B52">
        <w:rPr>
          <w:rFonts w:ascii="Arial" w:hAnsi="Arial" w:cs="Arial"/>
          <w:b/>
          <w:bCs/>
          <w:sz w:val="20"/>
          <w:szCs w:val="20"/>
        </w:rPr>
        <w:t xml:space="preserve">Desayuno en el hotel. </w:t>
      </w:r>
    </w:p>
    <w:bookmarkEnd w:id="7"/>
    <w:p w14:paraId="46231F1E" w14:textId="77777777" w:rsidR="00272509" w:rsidRPr="00272509" w:rsidRDefault="00272509" w:rsidP="00C82D4F">
      <w:pPr>
        <w:pStyle w:val="Prrafodelista"/>
        <w:numPr>
          <w:ilvl w:val="0"/>
          <w:numId w:val="9"/>
        </w:numPr>
        <w:spacing w:after="0"/>
        <w:jc w:val="both"/>
        <w:rPr>
          <w:rFonts w:ascii="Arial" w:hAnsi="Arial" w:cs="Arial"/>
          <w:b/>
          <w:bCs/>
          <w:sz w:val="20"/>
          <w:szCs w:val="20"/>
        </w:rPr>
      </w:pPr>
      <w:r w:rsidRPr="00272509">
        <w:rPr>
          <w:rFonts w:ascii="Arial" w:hAnsi="Arial" w:cs="Arial"/>
          <w:sz w:val="20"/>
          <w:szCs w:val="20"/>
        </w:rPr>
        <w:t xml:space="preserve">Comenzaremos la jornada con una excursión inolvidable a una de las maravillas arquitectónicas más impresionantes del mundo: la Gran Muralla China. Durante la mañana visitaremos el tramo de </w:t>
      </w:r>
      <w:proofErr w:type="spellStart"/>
      <w:r w:rsidRPr="00272509">
        <w:rPr>
          <w:rFonts w:ascii="Arial" w:hAnsi="Arial" w:cs="Arial"/>
          <w:sz w:val="20"/>
          <w:szCs w:val="20"/>
        </w:rPr>
        <w:t>Juyongguan</w:t>
      </w:r>
      <w:proofErr w:type="spellEnd"/>
      <w:r w:rsidRPr="00272509">
        <w:rPr>
          <w:rFonts w:ascii="Arial" w:hAnsi="Arial" w:cs="Arial"/>
          <w:sz w:val="20"/>
          <w:szCs w:val="20"/>
        </w:rPr>
        <w:t xml:space="preserve"> o </w:t>
      </w:r>
      <w:proofErr w:type="spellStart"/>
      <w:r w:rsidRPr="00272509">
        <w:rPr>
          <w:rFonts w:ascii="Arial" w:hAnsi="Arial" w:cs="Arial"/>
          <w:sz w:val="20"/>
          <w:szCs w:val="20"/>
        </w:rPr>
        <w:t>Badaling</w:t>
      </w:r>
      <w:proofErr w:type="spellEnd"/>
      <w:r w:rsidRPr="00272509">
        <w:rPr>
          <w:rFonts w:ascii="Arial" w:hAnsi="Arial" w:cs="Arial"/>
          <w:sz w:val="20"/>
          <w:szCs w:val="20"/>
        </w:rPr>
        <w:t xml:space="preserve">, donde podremos admirar esta imponente estructura milenaria que se extiende serpenteando entre montañas. Cada torre y cada piedra narran la historia y la fortaleza del pueblo chino, que a lo largo de más de 2.000 años levantó este símbolo eterno de resistencia y estrategia militar. Almuerzo en restaurante local. Por la tarde, regresaremos a Pekín y realizaremos una parada fotográfica cerca del Nido del Pájaro (Estadio Nacional) y el Cubo de Agua (Centro Nacional de Natación), dos de los íconos arquitectónicos de los Juegos Olímpicos de 2008, donde la innovación y el diseño se fusionan con la modernidad de la capital china. Por la noche, disfrutaremos de una cena de bienvenida con el célebre Pato Laqueado de Pekín, uno de los platos más representativos de la gastronomía local. Su exquisito sabor y cuidada presentación harán de esta velada una experiencia memorable. </w:t>
      </w:r>
    </w:p>
    <w:p w14:paraId="44823EA1" w14:textId="1AFF105A" w:rsidR="00D61E65" w:rsidRDefault="008F6687" w:rsidP="00C82D4F">
      <w:pPr>
        <w:pStyle w:val="Prrafodelista"/>
        <w:numPr>
          <w:ilvl w:val="0"/>
          <w:numId w:val="9"/>
        </w:numPr>
        <w:spacing w:after="0"/>
        <w:jc w:val="both"/>
        <w:rPr>
          <w:rFonts w:ascii="Arial" w:hAnsi="Arial" w:cs="Arial"/>
          <w:b/>
          <w:bCs/>
          <w:sz w:val="20"/>
          <w:szCs w:val="20"/>
        </w:rPr>
      </w:pPr>
      <w:r w:rsidRPr="007A5860">
        <w:rPr>
          <w:rFonts w:ascii="Arial" w:hAnsi="Arial" w:cs="Arial"/>
          <w:b/>
          <w:bCs/>
          <w:sz w:val="20"/>
          <w:szCs w:val="20"/>
        </w:rPr>
        <w:t>A</w:t>
      </w:r>
      <w:r w:rsidR="00D61E65" w:rsidRPr="007A5860">
        <w:rPr>
          <w:rFonts w:ascii="Arial" w:hAnsi="Arial" w:cs="Arial"/>
          <w:b/>
          <w:bCs/>
          <w:sz w:val="20"/>
          <w:szCs w:val="20"/>
        </w:rPr>
        <w:t>lojamiento.</w:t>
      </w:r>
    </w:p>
    <w:p w14:paraId="2B281468" w14:textId="77777777" w:rsidR="006125E7" w:rsidRPr="00C35848" w:rsidRDefault="006125E7" w:rsidP="00C82D4F">
      <w:pPr>
        <w:spacing w:after="0"/>
        <w:jc w:val="both"/>
        <w:rPr>
          <w:rFonts w:ascii="Arial" w:hAnsi="Arial" w:cs="Arial"/>
          <w:b/>
          <w:bCs/>
          <w:sz w:val="20"/>
          <w:szCs w:val="20"/>
        </w:rPr>
      </w:pPr>
    </w:p>
    <w:p w14:paraId="31E7EE3A" w14:textId="7198A53F" w:rsidR="00FD2E21" w:rsidRPr="00CA2B52" w:rsidRDefault="00C154EA" w:rsidP="00C82D4F">
      <w:pPr>
        <w:shd w:val="clear" w:color="auto" w:fill="D9D9D9"/>
        <w:jc w:val="both"/>
        <w:outlineLvl w:val="3"/>
        <w:rPr>
          <w:rFonts w:ascii="Arial" w:hAnsi="Arial" w:cs="Arial"/>
          <w:b/>
          <w:bCs/>
          <w:sz w:val="20"/>
          <w:szCs w:val="20"/>
        </w:rPr>
      </w:pPr>
      <w:r w:rsidRPr="00C154EA">
        <w:rPr>
          <w:rFonts w:ascii="Arial" w:hAnsi="Arial" w:cs="Arial"/>
          <w:b/>
          <w:bCs/>
          <w:sz w:val="20"/>
          <w:szCs w:val="20"/>
        </w:rPr>
        <w:t>Día 9: Beijing – Tren de alta velocidad hacia Xi’an. (Desayuno incluido</w:t>
      </w:r>
      <w:r w:rsidR="00FD2E21" w:rsidRPr="00CA2B52">
        <w:rPr>
          <w:rFonts w:ascii="Arial" w:hAnsi="Arial" w:cs="Arial"/>
          <w:b/>
          <w:bCs/>
          <w:sz w:val="20"/>
          <w:szCs w:val="20"/>
        </w:rPr>
        <w:t>)</w:t>
      </w:r>
    </w:p>
    <w:p w14:paraId="29AAFAB1" w14:textId="77777777" w:rsidR="00FD2E21" w:rsidRPr="0006075B" w:rsidRDefault="00FD2E21" w:rsidP="00C82D4F">
      <w:pPr>
        <w:pStyle w:val="Prrafodelista"/>
        <w:numPr>
          <w:ilvl w:val="0"/>
          <w:numId w:val="14"/>
        </w:numPr>
        <w:spacing w:after="0"/>
        <w:jc w:val="both"/>
        <w:rPr>
          <w:rFonts w:ascii="Arial" w:hAnsi="Arial" w:cs="Arial"/>
          <w:b/>
          <w:bCs/>
          <w:sz w:val="20"/>
          <w:szCs w:val="20"/>
        </w:rPr>
      </w:pPr>
      <w:r w:rsidRPr="00CA2B52">
        <w:rPr>
          <w:rFonts w:ascii="Arial" w:hAnsi="Arial" w:cs="Arial"/>
          <w:b/>
          <w:bCs/>
          <w:sz w:val="20"/>
          <w:szCs w:val="20"/>
        </w:rPr>
        <w:t>Desayuno en el hotel.</w:t>
      </w:r>
    </w:p>
    <w:p w14:paraId="2E4855C0" w14:textId="4A744B8F" w:rsidR="00272509" w:rsidRPr="00272509" w:rsidRDefault="00272509" w:rsidP="00C82D4F">
      <w:pPr>
        <w:pStyle w:val="Prrafodelista"/>
        <w:numPr>
          <w:ilvl w:val="0"/>
          <w:numId w:val="14"/>
        </w:numPr>
        <w:spacing w:after="0"/>
        <w:jc w:val="both"/>
        <w:rPr>
          <w:rFonts w:ascii="Arial" w:hAnsi="Arial" w:cs="Arial"/>
          <w:b/>
          <w:bCs/>
          <w:sz w:val="20"/>
          <w:szCs w:val="20"/>
        </w:rPr>
      </w:pPr>
      <w:r w:rsidRPr="00272509">
        <w:rPr>
          <w:rFonts w:ascii="Arial" w:hAnsi="Arial" w:cs="Arial"/>
          <w:sz w:val="20"/>
          <w:szCs w:val="20"/>
        </w:rPr>
        <w:t xml:space="preserve">Comenzaremos el día con la visita a uno de los tesoros históricos más emblemáticos de Pekín: el Templo del Cielo. Construido en 1420 sobre una extensión de 267 hectáreas, este majestuoso conjunto arquitectónico fue el lugar donde los emperadores ofrecían ceremonias para pedir buenas cosechas y prosperidad para el pueblo. Su diseño combina arquitectura, simbolismo y espiritualidad en una perfecta armonía que refleja la cosmovisión tradicional China. Durante el recorrido, podrá pasear por los jardines del Templo del Cielo, donde los habitantes locales practican </w:t>
      </w:r>
      <w:proofErr w:type="spellStart"/>
      <w:r w:rsidRPr="00272509">
        <w:rPr>
          <w:rFonts w:ascii="Arial" w:hAnsi="Arial" w:cs="Arial"/>
          <w:sz w:val="20"/>
          <w:szCs w:val="20"/>
        </w:rPr>
        <w:t>Tai</w:t>
      </w:r>
      <w:proofErr w:type="spellEnd"/>
      <w:r w:rsidRPr="00272509">
        <w:rPr>
          <w:rFonts w:ascii="Arial" w:hAnsi="Arial" w:cs="Arial"/>
          <w:sz w:val="20"/>
          <w:szCs w:val="20"/>
        </w:rPr>
        <w:t xml:space="preserve"> Chi, juegan cartas o interpretan música tradicional, ofreciendo una ventana única a la vida cotidiana y la cultura de la capital. Por la tarde abordaremos el moderno tren de alta velocidad en clase turista, que nos permitirá admirar los paisajes del corazón del país mientras nos dirigimos hacia esta legendaria urbe, </w:t>
      </w:r>
      <w:r w:rsidRPr="00272509">
        <w:rPr>
          <w:rFonts w:ascii="Arial" w:hAnsi="Arial" w:cs="Arial"/>
          <w:sz w:val="20"/>
          <w:szCs w:val="20"/>
        </w:rPr>
        <w:lastRenderedPageBreak/>
        <w:t>cuna de más de 3.000 años de historia, única capital amurallada de China y punto de partida de la Ruta de la Seda. Llegada a Xi’an, traslado al hotel</w:t>
      </w:r>
      <w:r>
        <w:rPr>
          <w:rFonts w:ascii="Arial" w:hAnsi="Arial" w:cs="Arial"/>
          <w:sz w:val="20"/>
          <w:szCs w:val="20"/>
        </w:rPr>
        <w:t>.</w:t>
      </w:r>
    </w:p>
    <w:p w14:paraId="538D377A" w14:textId="2BBC8F5F" w:rsidR="00FD2E21" w:rsidRDefault="00FD2E21" w:rsidP="00C82D4F">
      <w:pPr>
        <w:pStyle w:val="Prrafodelista"/>
        <w:numPr>
          <w:ilvl w:val="0"/>
          <w:numId w:val="14"/>
        </w:numPr>
        <w:spacing w:after="0"/>
        <w:jc w:val="both"/>
        <w:rPr>
          <w:rFonts w:ascii="Arial" w:hAnsi="Arial" w:cs="Arial"/>
          <w:b/>
          <w:bCs/>
          <w:sz w:val="20"/>
          <w:szCs w:val="20"/>
        </w:rPr>
      </w:pPr>
      <w:r w:rsidRPr="0006075B">
        <w:rPr>
          <w:rFonts w:ascii="Arial" w:hAnsi="Arial" w:cs="Arial"/>
          <w:b/>
          <w:bCs/>
          <w:sz w:val="20"/>
          <w:szCs w:val="20"/>
        </w:rPr>
        <w:t>Alojamiento.</w:t>
      </w:r>
    </w:p>
    <w:p w14:paraId="7BD50BF8" w14:textId="77777777" w:rsidR="00C82D4F" w:rsidRDefault="00C82D4F" w:rsidP="00C82D4F">
      <w:pPr>
        <w:pStyle w:val="Prrafodelista"/>
        <w:spacing w:after="0"/>
        <w:ind w:left="360"/>
        <w:jc w:val="both"/>
        <w:rPr>
          <w:rFonts w:ascii="Arial" w:hAnsi="Arial" w:cs="Arial"/>
          <w:b/>
          <w:bCs/>
          <w:sz w:val="20"/>
          <w:szCs w:val="20"/>
        </w:rPr>
      </w:pPr>
    </w:p>
    <w:p w14:paraId="19E194E5" w14:textId="24E880E2" w:rsidR="00FD2E21" w:rsidRPr="00CA2B52" w:rsidRDefault="00C154EA" w:rsidP="00C82D4F">
      <w:pPr>
        <w:shd w:val="clear" w:color="auto" w:fill="D9D9D9"/>
        <w:jc w:val="both"/>
        <w:outlineLvl w:val="3"/>
        <w:rPr>
          <w:rFonts w:ascii="Arial" w:hAnsi="Arial" w:cs="Arial"/>
          <w:b/>
          <w:bCs/>
          <w:sz w:val="20"/>
          <w:szCs w:val="20"/>
        </w:rPr>
      </w:pPr>
      <w:r w:rsidRPr="00C154EA">
        <w:rPr>
          <w:rFonts w:ascii="Arial" w:hAnsi="Arial" w:cs="Arial"/>
          <w:b/>
          <w:bCs/>
          <w:sz w:val="20"/>
          <w:szCs w:val="20"/>
        </w:rPr>
        <w:t>Día 10: Xi’an. (Desayuno y almuerzo incluidos</w:t>
      </w:r>
      <w:r w:rsidR="00FD2E21" w:rsidRPr="00CA2B52">
        <w:rPr>
          <w:rFonts w:ascii="Arial" w:hAnsi="Arial" w:cs="Arial"/>
          <w:b/>
          <w:bCs/>
          <w:sz w:val="20"/>
          <w:szCs w:val="20"/>
        </w:rPr>
        <w:t>)</w:t>
      </w:r>
    </w:p>
    <w:p w14:paraId="7E19DAB9" w14:textId="77777777" w:rsidR="00FD2E21" w:rsidRPr="0006075B" w:rsidRDefault="00FD2E21" w:rsidP="00C82D4F">
      <w:pPr>
        <w:pStyle w:val="Prrafodelista"/>
        <w:numPr>
          <w:ilvl w:val="0"/>
          <w:numId w:val="14"/>
        </w:numPr>
        <w:spacing w:after="0"/>
        <w:jc w:val="both"/>
        <w:rPr>
          <w:rFonts w:ascii="Arial" w:hAnsi="Arial" w:cs="Arial"/>
          <w:b/>
          <w:bCs/>
          <w:sz w:val="20"/>
          <w:szCs w:val="20"/>
        </w:rPr>
      </w:pPr>
      <w:r w:rsidRPr="00CA2B52">
        <w:rPr>
          <w:rFonts w:ascii="Arial" w:hAnsi="Arial" w:cs="Arial"/>
          <w:b/>
          <w:bCs/>
          <w:sz w:val="20"/>
          <w:szCs w:val="20"/>
        </w:rPr>
        <w:t>Desayuno en el hotel.</w:t>
      </w:r>
    </w:p>
    <w:p w14:paraId="40BFACB2" w14:textId="77777777" w:rsidR="00272509" w:rsidRPr="00272509" w:rsidRDefault="00272509" w:rsidP="00C82D4F">
      <w:pPr>
        <w:pStyle w:val="Prrafodelista"/>
        <w:numPr>
          <w:ilvl w:val="0"/>
          <w:numId w:val="14"/>
        </w:numPr>
        <w:spacing w:after="0"/>
        <w:jc w:val="both"/>
        <w:rPr>
          <w:rFonts w:ascii="Arial" w:hAnsi="Arial" w:cs="Arial"/>
          <w:b/>
          <w:bCs/>
          <w:sz w:val="20"/>
          <w:szCs w:val="20"/>
        </w:rPr>
      </w:pPr>
      <w:r w:rsidRPr="00272509">
        <w:rPr>
          <w:rFonts w:ascii="Arial" w:hAnsi="Arial" w:cs="Arial"/>
          <w:sz w:val="20"/>
          <w:szCs w:val="20"/>
        </w:rPr>
        <w:t xml:space="preserve">Visitaremos el famoso Museo de Guerreros y Corceles de Terracota, en el que se resguardan más de 6.000 figuras de tamaño natural, que representan un gran ejército de guerreros, corceles y carros de guerra que custodian la tumba del emperador Qin. Almuerzo incluido. Por la tarde visitaremos la Gran Pagoda de la Oca Silvestre (sin subir). El tour terminará en el famoso Barrio Musulmán para conocer la vida cotidiana de los nativos. </w:t>
      </w:r>
    </w:p>
    <w:p w14:paraId="448A1D2B" w14:textId="11449154" w:rsidR="0006075B" w:rsidRDefault="00FD2E21" w:rsidP="00C82D4F">
      <w:pPr>
        <w:pStyle w:val="Prrafodelista"/>
        <w:numPr>
          <w:ilvl w:val="0"/>
          <w:numId w:val="14"/>
        </w:numPr>
        <w:spacing w:after="0"/>
        <w:jc w:val="both"/>
        <w:rPr>
          <w:rFonts w:ascii="Arial" w:hAnsi="Arial" w:cs="Arial"/>
          <w:b/>
          <w:bCs/>
          <w:sz w:val="20"/>
          <w:szCs w:val="20"/>
        </w:rPr>
      </w:pPr>
      <w:r w:rsidRPr="0006075B">
        <w:rPr>
          <w:rFonts w:ascii="Arial" w:hAnsi="Arial" w:cs="Arial"/>
          <w:b/>
          <w:bCs/>
          <w:sz w:val="20"/>
          <w:szCs w:val="20"/>
        </w:rPr>
        <w:t>Alojamiento.</w:t>
      </w:r>
    </w:p>
    <w:p w14:paraId="0E8802FC" w14:textId="77777777" w:rsidR="00C82D4F" w:rsidRPr="00C154EA" w:rsidRDefault="00C82D4F" w:rsidP="00C82D4F">
      <w:pPr>
        <w:pStyle w:val="Prrafodelista"/>
        <w:spacing w:after="0"/>
        <w:ind w:left="360"/>
        <w:jc w:val="both"/>
        <w:rPr>
          <w:rFonts w:ascii="Arial" w:hAnsi="Arial" w:cs="Arial"/>
          <w:b/>
          <w:bCs/>
          <w:sz w:val="20"/>
          <w:szCs w:val="20"/>
        </w:rPr>
      </w:pPr>
    </w:p>
    <w:p w14:paraId="4B8CCFE0" w14:textId="7BC22D88" w:rsidR="00277683"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11: Xi’an – Tren de alta velocidad hacia Chengdu. (Desayuno y almuerzo incluidos</w:t>
      </w:r>
      <w:r w:rsidR="00277683" w:rsidRPr="00CA2B52">
        <w:rPr>
          <w:rFonts w:ascii="Arial" w:hAnsi="Arial" w:cs="Arial"/>
          <w:b/>
          <w:bCs/>
          <w:sz w:val="20"/>
          <w:szCs w:val="20"/>
        </w:rPr>
        <w:t>)</w:t>
      </w:r>
      <w:r w:rsidR="00277683" w:rsidRPr="00CA2B52">
        <w:rPr>
          <w:rFonts w:ascii="Arial" w:hAnsi="Arial" w:cs="Arial"/>
          <w:sz w:val="20"/>
          <w:szCs w:val="20"/>
        </w:rPr>
        <w:t xml:space="preserve"> </w:t>
      </w:r>
    </w:p>
    <w:p w14:paraId="740FA81A" w14:textId="77777777" w:rsidR="00277683" w:rsidRPr="00CA2B52" w:rsidRDefault="00277683"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1E8B8D09" w14:textId="45BCB7F6" w:rsidR="00C154EA" w:rsidRPr="00272509" w:rsidRDefault="00272509" w:rsidP="00C82D4F">
      <w:pPr>
        <w:pStyle w:val="Prrafodelista"/>
        <w:numPr>
          <w:ilvl w:val="0"/>
          <w:numId w:val="12"/>
        </w:numPr>
        <w:spacing w:after="0"/>
        <w:jc w:val="both"/>
        <w:rPr>
          <w:rFonts w:ascii="Arial" w:hAnsi="Arial" w:cs="Arial"/>
          <w:sz w:val="20"/>
          <w:szCs w:val="20"/>
        </w:rPr>
      </w:pPr>
      <w:r w:rsidRPr="00272509">
        <w:rPr>
          <w:rFonts w:ascii="Arial" w:hAnsi="Arial" w:cs="Arial"/>
          <w:sz w:val="20"/>
          <w:szCs w:val="20"/>
        </w:rPr>
        <w:t>Traslado a la estación para tomar el tren de alta velocidad hacia Chengdu, la capital de la provincia Sichuan. Llegada y traslado al hotel.</w:t>
      </w:r>
    </w:p>
    <w:p w14:paraId="7D2A0F2D" w14:textId="77777777" w:rsidR="00272509" w:rsidRPr="00C154EA" w:rsidRDefault="00272509" w:rsidP="00C82D4F">
      <w:pPr>
        <w:pStyle w:val="Prrafodelista"/>
        <w:numPr>
          <w:ilvl w:val="0"/>
          <w:numId w:val="14"/>
        </w:numPr>
        <w:spacing w:after="0"/>
        <w:jc w:val="both"/>
        <w:rPr>
          <w:rFonts w:ascii="Arial" w:hAnsi="Arial" w:cs="Arial"/>
          <w:b/>
          <w:bCs/>
          <w:sz w:val="20"/>
          <w:szCs w:val="20"/>
        </w:rPr>
      </w:pPr>
      <w:r w:rsidRPr="0006075B">
        <w:rPr>
          <w:rFonts w:ascii="Arial" w:hAnsi="Arial" w:cs="Arial"/>
          <w:b/>
          <w:bCs/>
          <w:sz w:val="20"/>
          <w:szCs w:val="20"/>
        </w:rPr>
        <w:t>Alojamiento.</w:t>
      </w:r>
    </w:p>
    <w:p w14:paraId="73EA4370" w14:textId="77777777" w:rsidR="00272509" w:rsidRDefault="00272509" w:rsidP="00C82D4F">
      <w:pPr>
        <w:spacing w:after="0"/>
        <w:jc w:val="both"/>
        <w:rPr>
          <w:rFonts w:ascii="Arial" w:hAnsi="Arial" w:cs="Arial"/>
          <w:noProof/>
          <w:sz w:val="16"/>
          <w:szCs w:val="16"/>
        </w:rPr>
      </w:pPr>
    </w:p>
    <w:p w14:paraId="2B3F6C7C" w14:textId="08A4A993"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12: Chengdu.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3B31941C"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421142E0" w14:textId="16E8FD84" w:rsidR="00C154EA" w:rsidRPr="00272509" w:rsidRDefault="00272509" w:rsidP="00C82D4F">
      <w:pPr>
        <w:pStyle w:val="Prrafodelista"/>
        <w:numPr>
          <w:ilvl w:val="0"/>
          <w:numId w:val="12"/>
        </w:numPr>
        <w:spacing w:line="240" w:lineRule="auto"/>
        <w:jc w:val="both"/>
        <w:rPr>
          <w:rFonts w:ascii="Arial" w:hAnsi="Arial" w:cs="Arial"/>
          <w:noProof/>
          <w:sz w:val="16"/>
          <w:szCs w:val="16"/>
        </w:rPr>
      </w:pPr>
      <w:r w:rsidRPr="00272509">
        <w:rPr>
          <w:rFonts w:ascii="Arial" w:hAnsi="Arial" w:cs="Arial"/>
          <w:sz w:val="20"/>
          <w:szCs w:val="20"/>
        </w:rPr>
        <w:t xml:space="preserve">Por la mañana, visita el Campamento para el Estudio del Oso Panda. El Campamento se </w:t>
      </w:r>
      <w:proofErr w:type="spellStart"/>
      <w:r w:rsidRPr="00272509">
        <w:rPr>
          <w:rFonts w:ascii="Arial" w:hAnsi="Arial" w:cs="Arial"/>
          <w:sz w:val="20"/>
          <w:szCs w:val="20"/>
        </w:rPr>
        <w:t>contruyó</w:t>
      </w:r>
      <w:proofErr w:type="spellEnd"/>
      <w:r w:rsidRPr="00272509">
        <w:rPr>
          <w:rFonts w:ascii="Arial" w:hAnsi="Arial" w:cs="Arial"/>
          <w:sz w:val="20"/>
          <w:szCs w:val="20"/>
        </w:rPr>
        <w:t xml:space="preserve"> con el objetivo de recuperar y conservar el entorno ecológico natural de los osos pandas. Almuerzo incluido. Por la tarde, visita de Monte </w:t>
      </w:r>
      <w:proofErr w:type="spellStart"/>
      <w:r w:rsidRPr="00272509">
        <w:rPr>
          <w:rFonts w:ascii="Arial" w:hAnsi="Arial" w:cs="Arial"/>
          <w:sz w:val="20"/>
          <w:szCs w:val="20"/>
        </w:rPr>
        <w:t>Qingcheng</w:t>
      </w:r>
      <w:proofErr w:type="spellEnd"/>
      <w:r w:rsidRPr="00272509">
        <w:rPr>
          <w:rFonts w:ascii="Arial" w:hAnsi="Arial" w:cs="Arial"/>
          <w:sz w:val="20"/>
          <w:szCs w:val="20"/>
        </w:rPr>
        <w:t>, una famosa montaña taoísta, considerada una de las cunas del taoísmo chino. La montaña está cubierta de bosque que mantiene su tono verde durante todo el año, y por eso recibe el nombre de montaña "</w:t>
      </w:r>
      <w:proofErr w:type="spellStart"/>
      <w:r w:rsidRPr="00272509">
        <w:rPr>
          <w:rFonts w:ascii="Arial" w:hAnsi="Arial" w:cs="Arial"/>
          <w:sz w:val="20"/>
          <w:szCs w:val="20"/>
        </w:rPr>
        <w:t>Qingcheng</w:t>
      </w:r>
      <w:proofErr w:type="spellEnd"/>
      <w:r w:rsidRPr="00272509">
        <w:rPr>
          <w:rFonts w:ascii="Arial" w:hAnsi="Arial" w:cs="Arial"/>
          <w:sz w:val="20"/>
          <w:szCs w:val="20"/>
        </w:rPr>
        <w:t>", que se traduce literalmente como "montaña verde". Traslado al hotel.</w:t>
      </w:r>
    </w:p>
    <w:p w14:paraId="5F5450B0" w14:textId="12E72B42" w:rsidR="00272509" w:rsidRDefault="00272509"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49732ECF" w14:textId="77777777" w:rsidR="00C82D4F" w:rsidRPr="00272509" w:rsidRDefault="00C82D4F" w:rsidP="00C82D4F">
      <w:pPr>
        <w:pStyle w:val="Prrafodelista"/>
        <w:spacing w:after="0"/>
        <w:ind w:left="360"/>
        <w:jc w:val="both"/>
        <w:rPr>
          <w:rFonts w:ascii="Arial" w:hAnsi="Arial" w:cs="Arial"/>
          <w:b/>
          <w:bCs/>
          <w:sz w:val="20"/>
          <w:szCs w:val="20"/>
        </w:rPr>
      </w:pPr>
    </w:p>
    <w:p w14:paraId="61F9B35C" w14:textId="7528A477"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13: Chengdu – Tren de alta velocidad a Chongqing.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4362B38D"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268546CB" w14:textId="316C1036" w:rsidR="00C154EA" w:rsidRPr="00272509" w:rsidRDefault="00272509" w:rsidP="00C82D4F">
      <w:pPr>
        <w:pStyle w:val="Prrafodelista"/>
        <w:numPr>
          <w:ilvl w:val="0"/>
          <w:numId w:val="12"/>
        </w:numPr>
        <w:spacing w:after="0"/>
        <w:jc w:val="both"/>
        <w:rPr>
          <w:rFonts w:ascii="Arial" w:hAnsi="Arial" w:cs="Arial"/>
          <w:sz w:val="20"/>
          <w:szCs w:val="20"/>
        </w:rPr>
      </w:pPr>
      <w:r>
        <w:rPr>
          <w:rFonts w:ascii="Arial" w:hAnsi="Arial" w:cs="Arial"/>
          <w:sz w:val="20"/>
          <w:szCs w:val="20"/>
        </w:rPr>
        <w:t>T</w:t>
      </w:r>
      <w:r w:rsidRPr="00272509">
        <w:rPr>
          <w:rFonts w:ascii="Arial" w:hAnsi="Arial" w:cs="Arial"/>
          <w:sz w:val="20"/>
          <w:szCs w:val="20"/>
        </w:rPr>
        <w:t xml:space="preserve">raslado a la ciudad de </w:t>
      </w:r>
      <w:proofErr w:type="spellStart"/>
      <w:r w:rsidRPr="00272509">
        <w:rPr>
          <w:rFonts w:ascii="Arial" w:hAnsi="Arial" w:cs="Arial"/>
          <w:sz w:val="20"/>
          <w:szCs w:val="20"/>
        </w:rPr>
        <w:t>Leshan</w:t>
      </w:r>
      <w:proofErr w:type="spellEnd"/>
      <w:r w:rsidRPr="00272509">
        <w:rPr>
          <w:rFonts w:ascii="Arial" w:hAnsi="Arial" w:cs="Arial"/>
          <w:sz w:val="20"/>
          <w:szCs w:val="20"/>
        </w:rPr>
        <w:t xml:space="preserve"> que está 140 km de la ciudad </w:t>
      </w:r>
      <w:proofErr w:type="gramStart"/>
      <w:r w:rsidRPr="00272509">
        <w:rPr>
          <w:rFonts w:ascii="Arial" w:hAnsi="Arial" w:cs="Arial"/>
          <w:sz w:val="20"/>
          <w:szCs w:val="20"/>
        </w:rPr>
        <w:t>Chengdu ,</w:t>
      </w:r>
      <w:proofErr w:type="gramEnd"/>
      <w:r w:rsidRPr="00272509">
        <w:rPr>
          <w:rFonts w:ascii="Arial" w:hAnsi="Arial" w:cs="Arial"/>
          <w:sz w:val="20"/>
          <w:szCs w:val="20"/>
        </w:rPr>
        <w:t xml:space="preserve"> hacemos un paseo en el barco desde el cual se podrá apreciar a la distancia la magnificencia del Gran Buda de </w:t>
      </w:r>
      <w:proofErr w:type="spellStart"/>
      <w:r w:rsidRPr="00272509">
        <w:rPr>
          <w:rFonts w:ascii="Arial" w:hAnsi="Arial" w:cs="Arial"/>
          <w:sz w:val="20"/>
          <w:szCs w:val="20"/>
        </w:rPr>
        <w:t>Leshan</w:t>
      </w:r>
      <w:proofErr w:type="spellEnd"/>
      <w:r w:rsidRPr="00272509">
        <w:rPr>
          <w:rFonts w:ascii="Arial" w:hAnsi="Arial" w:cs="Arial"/>
          <w:sz w:val="20"/>
          <w:szCs w:val="20"/>
        </w:rPr>
        <w:t xml:space="preserve"> (sin subir), la escultura de piedra de Buda más grande del mundo. Almuerzo incl. Traslado a la estación para tomar el tren de alta velocidad a Chongqing (duración aproximadamente 2.5 horas), es una las ciudades más importantes de China. El río Yangtzé se cruza esta ciudad montañosa. El famoso Hot </w:t>
      </w:r>
      <w:proofErr w:type="spellStart"/>
      <w:r w:rsidRPr="00272509">
        <w:rPr>
          <w:rFonts w:ascii="Arial" w:hAnsi="Arial" w:cs="Arial"/>
          <w:sz w:val="20"/>
          <w:szCs w:val="20"/>
        </w:rPr>
        <w:t>Po</w:t>
      </w:r>
      <w:r>
        <w:rPr>
          <w:rFonts w:ascii="Arial" w:hAnsi="Arial" w:cs="Arial"/>
          <w:sz w:val="20"/>
          <w:szCs w:val="20"/>
        </w:rPr>
        <w:t>t</w:t>
      </w:r>
      <w:proofErr w:type="spellEnd"/>
      <w:r w:rsidRPr="00272509">
        <w:rPr>
          <w:rFonts w:ascii="Arial" w:hAnsi="Arial" w:cs="Arial"/>
          <w:sz w:val="20"/>
          <w:szCs w:val="20"/>
        </w:rPr>
        <w:t xml:space="preserve"> que lo llamamos “</w:t>
      </w:r>
      <w:proofErr w:type="spellStart"/>
      <w:r w:rsidRPr="00272509">
        <w:rPr>
          <w:rFonts w:ascii="Arial" w:hAnsi="Arial" w:cs="Arial"/>
          <w:sz w:val="20"/>
          <w:szCs w:val="20"/>
        </w:rPr>
        <w:t>Huoguo</w:t>
      </w:r>
      <w:proofErr w:type="spellEnd"/>
      <w:r w:rsidRPr="00272509">
        <w:rPr>
          <w:rFonts w:ascii="Arial" w:hAnsi="Arial" w:cs="Arial"/>
          <w:sz w:val="20"/>
          <w:szCs w:val="20"/>
        </w:rPr>
        <w:t>” se originó en Chongqing. Llegada y traslado al hotel.</w:t>
      </w:r>
    </w:p>
    <w:p w14:paraId="6B8EC41D" w14:textId="77777777" w:rsidR="00272509" w:rsidRPr="00272509" w:rsidRDefault="00272509"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4C7625A3" w14:textId="5F068DEF" w:rsidR="00272509" w:rsidRDefault="00272509" w:rsidP="00C82D4F">
      <w:pPr>
        <w:spacing w:after="0"/>
        <w:jc w:val="both"/>
        <w:rPr>
          <w:rFonts w:ascii="Arial" w:hAnsi="Arial" w:cs="Arial"/>
          <w:noProof/>
          <w:sz w:val="16"/>
          <w:szCs w:val="16"/>
        </w:rPr>
      </w:pPr>
    </w:p>
    <w:p w14:paraId="197FFE57" w14:textId="5E4D1463" w:rsidR="00272509" w:rsidRDefault="00272509" w:rsidP="00C82D4F">
      <w:pPr>
        <w:spacing w:after="0"/>
        <w:jc w:val="both"/>
        <w:rPr>
          <w:rFonts w:ascii="Arial" w:hAnsi="Arial" w:cs="Arial"/>
          <w:noProof/>
          <w:sz w:val="16"/>
          <w:szCs w:val="16"/>
        </w:rPr>
      </w:pPr>
    </w:p>
    <w:p w14:paraId="4E14106D" w14:textId="77777777" w:rsidR="00272509" w:rsidRDefault="00272509" w:rsidP="00C82D4F">
      <w:pPr>
        <w:spacing w:after="0"/>
        <w:jc w:val="both"/>
        <w:rPr>
          <w:rFonts w:ascii="Arial" w:hAnsi="Arial" w:cs="Arial"/>
          <w:noProof/>
          <w:sz w:val="16"/>
          <w:szCs w:val="16"/>
        </w:rPr>
      </w:pPr>
    </w:p>
    <w:p w14:paraId="02CF316F" w14:textId="06BC440C"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14: Chongqing.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61A82BF1"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3E2A9627" w14:textId="3779F603" w:rsidR="00C154EA" w:rsidRPr="00272509" w:rsidRDefault="00272509" w:rsidP="00C82D4F">
      <w:pPr>
        <w:pStyle w:val="Prrafodelista"/>
        <w:numPr>
          <w:ilvl w:val="0"/>
          <w:numId w:val="12"/>
        </w:numPr>
        <w:spacing w:after="0"/>
        <w:jc w:val="both"/>
        <w:rPr>
          <w:rFonts w:ascii="Arial" w:hAnsi="Arial" w:cs="Arial"/>
          <w:sz w:val="20"/>
          <w:szCs w:val="20"/>
        </w:rPr>
      </w:pPr>
      <w:r w:rsidRPr="00272509">
        <w:rPr>
          <w:rFonts w:ascii="Arial" w:hAnsi="Arial" w:cs="Arial"/>
          <w:sz w:val="20"/>
          <w:szCs w:val="20"/>
        </w:rPr>
        <w:t xml:space="preserve">Visita a la Gruta </w:t>
      </w:r>
      <w:proofErr w:type="spellStart"/>
      <w:r w:rsidRPr="00272509">
        <w:rPr>
          <w:rFonts w:ascii="Arial" w:hAnsi="Arial" w:cs="Arial"/>
          <w:sz w:val="20"/>
          <w:szCs w:val="20"/>
        </w:rPr>
        <w:t>Dazu</w:t>
      </w:r>
      <w:proofErr w:type="spellEnd"/>
      <w:r w:rsidRPr="00272509">
        <w:rPr>
          <w:rFonts w:ascii="Arial" w:hAnsi="Arial" w:cs="Arial"/>
          <w:sz w:val="20"/>
          <w:szCs w:val="20"/>
        </w:rPr>
        <w:t>, famosa por las esculturas rupestres que forman una serie de excepcionales esculturas religiosas, fechadas principalmente del siglo VII al XIV. Almuerzo incluido. Por la tarde, regreso a la ciudad Chongqing y visita panorama de la ciudad. Subida al mirador “Ojo en las Nubes” de 520metros de altura para tener vista panorama de ciudad Chongqing. Traslado al hotel.</w:t>
      </w:r>
    </w:p>
    <w:p w14:paraId="19B6BBFD" w14:textId="77777777" w:rsidR="00272509" w:rsidRPr="00272509" w:rsidRDefault="00272509"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5CDF9C9E" w14:textId="77777777" w:rsidR="00272509" w:rsidRDefault="00272509" w:rsidP="00C82D4F">
      <w:pPr>
        <w:spacing w:after="0"/>
        <w:jc w:val="both"/>
        <w:rPr>
          <w:rFonts w:ascii="Arial" w:hAnsi="Arial" w:cs="Arial"/>
          <w:noProof/>
          <w:sz w:val="16"/>
          <w:szCs w:val="16"/>
        </w:rPr>
      </w:pPr>
    </w:p>
    <w:p w14:paraId="6928C99F" w14:textId="3E6A1495"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 xml:space="preserve">Día 15: Chongqing – Tren a </w:t>
      </w:r>
      <w:proofErr w:type="spellStart"/>
      <w:r w:rsidRPr="00C154EA">
        <w:rPr>
          <w:rFonts w:ascii="Arial" w:hAnsi="Arial" w:cs="Arial"/>
          <w:b/>
          <w:bCs/>
          <w:sz w:val="20"/>
          <w:szCs w:val="20"/>
        </w:rPr>
        <w:t>Zhangjiajie</w:t>
      </w:r>
      <w:proofErr w:type="spellEnd"/>
      <w:r w:rsidRPr="00C154EA">
        <w:rPr>
          <w:rFonts w:ascii="Arial" w:hAnsi="Arial" w:cs="Arial"/>
          <w:b/>
          <w:bCs/>
          <w:sz w:val="20"/>
          <w:szCs w:val="20"/>
        </w:rPr>
        <w:t>.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5CCBD764"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38D3BDD7" w14:textId="77777777" w:rsidR="004F6F7B" w:rsidRPr="004F6F7B" w:rsidRDefault="004F6F7B" w:rsidP="00C82D4F">
      <w:pPr>
        <w:pStyle w:val="Prrafodelista"/>
        <w:numPr>
          <w:ilvl w:val="0"/>
          <w:numId w:val="12"/>
        </w:numPr>
        <w:spacing w:after="0"/>
        <w:jc w:val="both"/>
        <w:rPr>
          <w:rFonts w:ascii="Arial" w:hAnsi="Arial" w:cs="Arial"/>
          <w:b/>
          <w:bCs/>
          <w:sz w:val="20"/>
          <w:szCs w:val="20"/>
        </w:rPr>
      </w:pPr>
      <w:r w:rsidRPr="004F6F7B">
        <w:rPr>
          <w:rFonts w:ascii="Arial" w:hAnsi="Arial" w:cs="Arial"/>
          <w:sz w:val="20"/>
          <w:szCs w:val="20"/>
        </w:rPr>
        <w:t xml:space="preserve">Visita de los barrios antiguos de </w:t>
      </w:r>
      <w:proofErr w:type="spellStart"/>
      <w:r w:rsidRPr="004F6F7B">
        <w:rPr>
          <w:rFonts w:ascii="Arial" w:hAnsi="Arial" w:cs="Arial"/>
          <w:sz w:val="20"/>
          <w:szCs w:val="20"/>
        </w:rPr>
        <w:t>Xiahaoli</w:t>
      </w:r>
      <w:proofErr w:type="spellEnd"/>
      <w:r w:rsidRPr="004F6F7B">
        <w:rPr>
          <w:rFonts w:ascii="Arial" w:hAnsi="Arial" w:cs="Arial"/>
          <w:sz w:val="20"/>
          <w:szCs w:val="20"/>
        </w:rPr>
        <w:t xml:space="preserve"> y </w:t>
      </w:r>
      <w:proofErr w:type="spellStart"/>
      <w:r w:rsidRPr="004F6F7B">
        <w:rPr>
          <w:rFonts w:ascii="Arial" w:hAnsi="Arial" w:cs="Arial"/>
          <w:sz w:val="20"/>
          <w:szCs w:val="20"/>
        </w:rPr>
        <w:t>Longmenhao</w:t>
      </w:r>
      <w:proofErr w:type="spellEnd"/>
      <w:r w:rsidRPr="004F6F7B">
        <w:rPr>
          <w:rFonts w:ascii="Arial" w:hAnsi="Arial" w:cs="Arial"/>
          <w:sz w:val="20"/>
          <w:szCs w:val="20"/>
        </w:rPr>
        <w:t xml:space="preserve">, donde conservan las casas antiguas y monumentos históricos. Visita del mirador </w:t>
      </w:r>
      <w:proofErr w:type="spellStart"/>
      <w:r w:rsidRPr="004F6F7B">
        <w:rPr>
          <w:rFonts w:ascii="Arial" w:hAnsi="Arial" w:cs="Arial"/>
          <w:sz w:val="20"/>
          <w:szCs w:val="20"/>
        </w:rPr>
        <w:t>Tongyuan</w:t>
      </w:r>
      <w:proofErr w:type="spellEnd"/>
      <w:r w:rsidRPr="004F6F7B">
        <w:rPr>
          <w:rFonts w:ascii="Arial" w:hAnsi="Arial" w:cs="Arial"/>
          <w:sz w:val="20"/>
          <w:szCs w:val="20"/>
        </w:rPr>
        <w:t xml:space="preserve"> donde se ve Gran Puente de transportes cruzado el río </w:t>
      </w:r>
      <w:proofErr w:type="spellStart"/>
      <w:r w:rsidRPr="004F6F7B">
        <w:rPr>
          <w:rFonts w:ascii="Arial" w:hAnsi="Arial" w:cs="Arial"/>
          <w:sz w:val="20"/>
          <w:szCs w:val="20"/>
        </w:rPr>
        <w:t>Yangtze</w:t>
      </w:r>
      <w:proofErr w:type="spellEnd"/>
      <w:r w:rsidRPr="004F6F7B">
        <w:rPr>
          <w:rFonts w:ascii="Arial" w:hAnsi="Arial" w:cs="Arial"/>
          <w:sz w:val="20"/>
          <w:szCs w:val="20"/>
        </w:rPr>
        <w:t xml:space="preserve">. Almuerzo para probar el típico </w:t>
      </w:r>
      <w:proofErr w:type="spellStart"/>
      <w:r w:rsidRPr="004F6F7B">
        <w:rPr>
          <w:rFonts w:ascii="Arial" w:hAnsi="Arial" w:cs="Arial"/>
          <w:sz w:val="20"/>
          <w:szCs w:val="20"/>
        </w:rPr>
        <w:t>Hotpot</w:t>
      </w:r>
      <w:proofErr w:type="spellEnd"/>
      <w:r w:rsidRPr="004F6F7B">
        <w:rPr>
          <w:rFonts w:ascii="Arial" w:hAnsi="Arial" w:cs="Arial"/>
          <w:sz w:val="20"/>
          <w:szCs w:val="20"/>
        </w:rPr>
        <w:t xml:space="preserve"> de Chongqing. Los visitantes cocinan sus ingredientes elegidos en un sabroso caldo y luego sumergen la comida en condimentos como el aceite de chile. Aquí, el plato se prepara en una olla para fondue, lo que facilita mantener caliente el caldo. Traslado a la estación para tomar el tren de alta velocidad con destino a </w:t>
      </w:r>
      <w:proofErr w:type="spellStart"/>
      <w:r w:rsidRPr="004F6F7B">
        <w:rPr>
          <w:rFonts w:ascii="Arial" w:hAnsi="Arial" w:cs="Arial"/>
          <w:sz w:val="20"/>
          <w:szCs w:val="20"/>
        </w:rPr>
        <w:t>Zhangjiajie</w:t>
      </w:r>
      <w:proofErr w:type="spellEnd"/>
      <w:r w:rsidRPr="004F6F7B">
        <w:rPr>
          <w:rFonts w:ascii="Arial" w:hAnsi="Arial" w:cs="Arial"/>
          <w:sz w:val="20"/>
          <w:szCs w:val="20"/>
        </w:rPr>
        <w:t xml:space="preserve"> (duración aproximadamente 3-4 horas</w:t>
      </w:r>
      <w:proofErr w:type="gramStart"/>
      <w:r w:rsidRPr="004F6F7B">
        <w:rPr>
          <w:rFonts w:ascii="Arial" w:hAnsi="Arial" w:cs="Arial"/>
          <w:sz w:val="20"/>
          <w:szCs w:val="20"/>
        </w:rPr>
        <w:t>) .</w:t>
      </w:r>
      <w:proofErr w:type="gramEnd"/>
      <w:r w:rsidRPr="004F6F7B">
        <w:rPr>
          <w:rFonts w:ascii="Arial" w:hAnsi="Arial" w:cs="Arial"/>
          <w:sz w:val="20"/>
          <w:szCs w:val="20"/>
        </w:rPr>
        <w:t xml:space="preserve"> Llegada en </w:t>
      </w:r>
      <w:proofErr w:type="spellStart"/>
      <w:r w:rsidRPr="004F6F7B">
        <w:rPr>
          <w:rFonts w:ascii="Arial" w:hAnsi="Arial" w:cs="Arial"/>
          <w:sz w:val="20"/>
          <w:szCs w:val="20"/>
        </w:rPr>
        <w:t>Zhangjiajie</w:t>
      </w:r>
      <w:proofErr w:type="spellEnd"/>
      <w:r w:rsidRPr="004F6F7B">
        <w:rPr>
          <w:rFonts w:ascii="Arial" w:hAnsi="Arial" w:cs="Arial"/>
          <w:sz w:val="20"/>
          <w:szCs w:val="20"/>
        </w:rPr>
        <w:t xml:space="preserve"> que fue incluido en el Geoparque Mundial de la UNESCO. Traslado al hotel.</w:t>
      </w:r>
    </w:p>
    <w:p w14:paraId="1BBD02F1" w14:textId="77972E1B" w:rsidR="004F6F7B" w:rsidRPr="004F6F7B" w:rsidRDefault="004F6F7B"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5FD0D283" w14:textId="09FBDC2B" w:rsidR="00C154EA" w:rsidRDefault="00C154EA" w:rsidP="00C82D4F">
      <w:pPr>
        <w:spacing w:after="0"/>
        <w:jc w:val="both"/>
        <w:rPr>
          <w:rFonts w:ascii="Arial" w:hAnsi="Arial" w:cs="Arial"/>
          <w:noProof/>
          <w:sz w:val="16"/>
          <w:szCs w:val="16"/>
        </w:rPr>
      </w:pPr>
    </w:p>
    <w:p w14:paraId="37E7B8A3" w14:textId="1EDFCA7E"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 xml:space="preserve">Día 16: </w:t>
      </w:r>
      <w:proofErr w:type="spellStart"/>
      <w:r w:rsidRPr="00C154EA">
        <w:rPr>
          <w:rFonts w:ascii="Arial" w:hAnsi="Arial" w:cs="Arial"/>
          <w:b/>
          <w:bCs/>
          <w:sz w:val="20"/>
          <w:szCs w:val="20"/>
        </w:rPr>
        <w:t>Zhangjiajie</w:t>
      </w:r>
      <w:proofErr w:type="spellEnd"/>
      <w:r w:rsidRPr="00C154EA">
        <w:rPr>
          <w:rFonts w:ascii="Arial" w:hAnsi="Arial" w:cs="Arial"/>
          <w:b/>
          <w:bCs/>
          <w:sz w:val="20"/>
          <w:szCs w:val="20"/>
        </w:rPr>
        <w:t>.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4FA3251F"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1E3A269B" w14:textId="1D2C2A68" w:rsidR="00C154EA" w:rsidRPr="004F6F7B" w:rsidRDefault="004F6F7B" w:rsidP="00C82D4F">
      <w:pPr>
        <w:pStyle w:val="Prrafodelista"/>
        <w:numPr>
          <w:ilvl w:val="0"/>
          <w:numId w:val="12"/>
        </w:numPr>
        <w:spacing w:after="0"/>
        <w:jc w:val="both"/>
        <w:rPr>
          <w:rFonts w:ascii="Arial" w:hAnsi="Arial" w:cs="Arial"/>
          <w:sz w:val="20"/>
          <w:szCs w:val="20"/>
        </w:rPr>
      </w:pPr>
      <w:r w:rsidRPr="004F6F7B">
        <w:rPr>
          <w:rFonts w:ascii="Arial" w:hAnsi="Arial" w:cs="Arial"/>
          <w:sz w:val="20"/>
          <w:szCs w:val="20"/>
        </w:rPr>
        <w:t xml:space="preserve">Tour del día completo por el Parque Nacional </w:t>
      </w:r>
      <w:proofErr w:type="spellStart"/>
      <w:r w:rsidRPr="004F6F7B">
        <w:rPr>
          <w:rFonts w:ascii="Arial" w:hAnsi="Arial" w:cs="Arial"/>
          <w:sz w:val="20"/>
          <w:szCs w:val="20"/>
        </w:rPr>
        <w:t>Zhangjiajie</w:t>
      </w:r>
      <w:proofErr w:type="spellEnd"/>
      <w:r w:rsidRPr="004F6F7B">
        <w:rPr>
          <w:rFonts w:ascii="Arial" w:hAnsi="Arial" w:cs="Arial"/>
          <w:sz w:val="20"/>
          <w:szCs w:val="20"/>
        </w:rPr>
        <w:t xml:space="preserve">, donde se visitará el Elevador </w:t>
      </w:r>
      <w:proofErr w:type="spellStart"/>
      <w:r w:rsidRPr="004F6F7B">
        <w:rPr>
          <w:rFonts w:ascii="Arial" w:hAnsi="Arial" w:cs="Arial"/>
          <w:sz w:val="20"/>
          <w:szCs w:val="20"/>
        </w:rPr>
        <w:t>Bailong</w:t>
      </w:r>
      <w:proofErr w:type="spellEnd"/>
      <w:r w:rsidRPr="004F6F7B">
        <w:rPr>
          <w:rFonts w:ascii="Arial" w:hAnsi="Arial" w:cs="Arial"/>
          <w:sz w:val="20"/>
          <w:szCs w:val="20"/>
        </w:rPr>
        <w:t xml:space="preserve"> que es el más alto del mundo, con altitud de 326 metros. La Reserva Natural </w:t>
      </w:r>
      <w:proofErr w:type="spellStart"/>
      <w:r w:rsidRPr="004F6F7B">
        <w:rPr>
          <w:rFonts w:ascii="Arial" w:hAnsi="Arial" w:cs="Arial"/>
          <w:sz w:val="20"/>
          <w:szCs w:val="20"/>
        </w:rPr>
        <w:t>Yuanjiajie</w:t>
      </w:r>
      <w:proofErr w:type="spellEnd"/>
      <w:r w:rsidRPr="004F6F7B">
        <w:rPr>
          <w:rFonts w:ascii="Arial" w:hAnsi="Arial" w:cs="Arial"/>
          <w:sz w:val="20"/>
          <w:szCs w:val="20"/>
        </w:rPr>
        <w:t xml:space="preserve">, donde se encuentra el prototipo de la Aleluya Mountain de la Película Avatar, y la Montaña </w:t>
      </w:r>
      <w:proofErr w:type="spellStart"/>
      <w:r w:rsidRPr="004F6F7B">
        <w:rPr>
          <w:rFonts w:ascii="Arial" w:hAnsi="Arial" w:cs="Arial"/>
          <w:sz w:val="20"/>
          <w:szCs w:val="20"/>
        </w:rPr>
        <w:t>Tianzi</w:t>
      </w:r>
      <w:proofErr w:type="spellEnd"/>
      <w:r w:rsidRPr="004F6F7B">
        <w:rPr>
          <w:rFonts w:ascii="Arial" w:hAnsi="Arial" w:cs="Arial"/>
          <w:sz w:val="20"/>
          <w:szCs w:val="20"/>
        </w:rPr>
        <w:t>. Almuerzo de comida rápida incluido.</w:t>
      </w:r>
    </w:p>
    <w:p w14:paraId="01608374" w14:textId="77777777" w:rsidR="004F6F7B" w:rsidRPr="004F6F7B" w:rsidRDefault="004F6F7B"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42639539" w14:textId="77777777" w:rsidR="004F6F7B" w:rsidRDefault="004F6F7B" w:rsidP="00C82D4F">
      <w:pPr>
        <w:spacing w:after="0"/>
        <w:jc w:val="both"/>
        <w:rPr>
          <w:rFonts w:ascii="Arial" w:hAnsi="Arial" w:cs="Arial"/>
          <w:noProof/>
          <w:sz w:val="16"/>
          <w:szCs w:val="16"/>
        </w:rPr>
      </w:pPr>
    </w:p>
    <w:p w14:paraId="740D2862" w14:textId="6138DFBE"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 xml:space="preserve">Día 17: </w:t>
      </w:r>
      <w:proofErr w:type="spellStart"/>
      <w:r w:rsidRPr="00C154EA">
        <w:rPr>
          <w:rFonts w:ascii="Arial" w:hAnsi="Arial" w:cs="Arial"/>
          <w:b/>
          <w:bCs/>
          <w:sz w:val="20"/>
          <w:szCs w:val="20"/>
        </w:rPr>
        <w:t>Zhangjiajie</w:t>
      </w:r>
      <w:proofErr w:type="spellEnd"/>
      <w:r w:rsidRPr="00C154EA">
        <w:rPr>
          <w:rFonts w:ascii="Arial" w:hAnsi="Arial" w:cs="Arial"/>
          <w:b/>
          <w:bCs/>
          <w:sz w:val="20"/>
          <w:szCs w:val="20"/>
        </w:rPr>
        <w:t xml:space="preserve"> y vuelo a Shanghái.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37D33D20"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17A37005" w14:textId="2FFA23B9" w:rsidR="00C154EA" w:rsidRPr="004F6F7B" w:rsidRDefault="004F6F7B" w:rsidP="00C82D4F">
      <w:pPr>
        <w:pStyle w:val="Prrafodelista"/>
        <w:numPr>
          <w:ilvl w:val="0"/>
          <w:numId w:val="12"/>
        </w:numPr>
        <w:spacing w:after="0"/>
        <w:jc w:val="both"/>
        <w:rPr>
          <w:rFonts w:ascii="Arial" w:hAnsi="Arial" w:cs="Arial"/>
          <w:sz w:val="20"/>
          <w:szCs w:val="20"/>
        </w:rPr>
      </w:pPr>
      <w:r w:rsidRPr="004F6F7B">
        <w:rPr>
          <w:rFonts w:ascii="Arial" w:hAnsi="Arial" w:cs="Arial"/>
          <w:sz w:val="20"/>
          <w:szCs w:val="20"/>
        </w:rPr>
        <w:t xml:space="preserve">Visita la Montaña </w:t>
      </w:r>
      <w:proofErr w:type="spellStart"/>
      <w:r w:rsidRPr="004F6F7B">
        <w:rPr>
          <w:rFonts w:ascii="Arial" w:hAnsi="Arial" w:cs="Arial"/>
          <w:sz w:val="20"/>
          <w:szCs w:val="20"/>
        </w:rPr>
        <w:t>Tianmen</w:t>
      </w:r>
      <w:proofErr w:type="spellEnd"/>
      <w:r w:rsidRPr="004F6F7B">
        <w:rPr>
          <w:rFonts w:ascii="Arial" w:hAnsi="Arial" w:cs="Arial"/>
          <w:sz w:val="20"/>
          <w:szCs w:val="20"/>
        </w:rPr>
        <w:t xml:space="preserve">, donde se encuentra un Camino de Vidrio construido en el acantilado. Almuerzo incluido. Por la tarde, visita al Gran Cañón donde se encuentra el Puente de Vidrio más largo y alto del mundo. A la hora prevista, traslado al aeropuerto para tomar el vuelo hacia </w:t>
      </w:r>
      <w:proofErr w:type="spellStart"/>
      <w:r w:rsidRPr="004F6F7B">
        <w:rPr>
          <w:rFonts w:ascii="Arial" w:hAnsi="Arial" w:cs="Arial"/>
          <w:sz w:val="20"/>
          <w:szCs w:val="20"/>
        </w:rPr>
        <w:t>Shanghai</w:t>
      </w:r>
      <w:proofErr w:type="spellEnd"/>
      <w:r w:rsidRPr="004F6F7B">
        <w:rPr>
          <w:rFonts w:ascii="Arial" w:hAnsi="Arial" w:cs="Arial"/>
          <w:sz w:val="20"/>
          <w:szCs w:val="20"/>
        </w:rPr>
        <w:t>, ciudad portuaria directamente subordinada al poder central con más de 16 millones de habitantes, es el mayor puerto, centro comercial y la metrópoli más internacional de China. Traslado al hotel.</w:t>
      </w:r>
    </w:p>
    <w:p w14:paraId="6F70A758" w14:textId="77777777" w:rsidR="004F6F7B" w:rsidRPr="004F6F7B" w:rsidRDefault="004F6F7B"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lastRenderedPageBreak/>
        <w:t>Alojamiento.</w:t>
      </w:r>
    </w:p>
    <w:p w14:paraId="541C3EDD" w14:textId="77777777" w:rsidR="004F6F7B" w:rsidRDefault="004F6F7B" w:rsidP="00C82D4F">
      <w:pPr>
        <w:spacing w:after="0"/>
        <w:jc w:val="both"/>
        <w:rPr>
          <w:rFonts w:ascii="Arial" w:hAnsi="Arial" w:cs="Arial"/>
          <w:noProof/>
          <w:sz w:val="16"/>
          <w:szCs w:val="16"/>
        </w:rPr>
      </w:pPr>
    </w:p>
    <w:p w14:paraId="39506DF4" w14:textId="19F61F86"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18: Shanghái. (Desayuno y almuerzo incluidos</w:t>
      </w:r>
      <w:r w:rsidRPr="00CA2B52">
        <w:rPr>
          <w:rFonts w:ascii="Arial" w:hAnsi="Arial" w:cs="Arial"/>
          <w:b/>
          <w:bCs/>
          <w:sz w:val="20"/>
          <w:szCs w:val="20"/>
        </w:rPr>
        <w:t>)</w:t>
      </w:r>
      <w:r w:rsidRPr="00CA2B52">
        <w:rPr>
          <w:rFonts w:ascii="Arial" w:hAnsi="Arial" w:cs="Arial"/>
          <w:sz w:val="20"/>
          <w:szCs w:val="20"/>
        </w:rPr>
        <w:t xml:space="preserve"> </w:t>
      </w:r>
    </w:p>
    <w:p w14:paraId="5D970115"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05EFDAF3" w14:textId="445DF4A3" w:rsidR="00C154EA" w:rsidRPr="004F6F7B" w:rsidRDefault="004F6F7B" w:rsidP="00C82D4F">
      <w:pPr>
        <w:pStyle w:val="Prrafodelista"/>
        <w:numPr>
          <w:ilvl w:val="0"/>
          <w:numId w:val="12"/>
        </w:numPr>
        <w:spacing w:after="0"/>
        <w:jc w:val="both"/>
        <w:rPr>
          <w:rFonts w:ascii="Arial" w:hAnsi="Arial" w:cs="Arial"/>
          <w:noProof/>
          <w:sz w:val="16"/>
          <w:szCs w:val="16"/>
        </w:rPr>
      </w:pPr>
      <w:r w:rsidRPr="004F6F7B">
        <w:rPr>
          <w:rFonts w:ascii="Arial" w:hAnsi="Arial" w:cs="Arial"/>
          <w:sz w:val="20"/>
          <w:szCs w:val="20"/>
        </w:rPr>
        <w:t xml:space="preserve">Por la mañana, subida a la Torre </w:t>
      </w:r>
      <w:proofErr w:type="spellStart"/>
      <w:r w:rsidRPr="004F6F7B">
        <w:rPr>
          <w:rFonts w:ascii="Arial" w:hAnsi="Arial" w:cs="Arial"/>
          <w:sz w:val="20"/>
          <w:szCs w:val="20"/>
        </w:rPr>
        <w:t>Jinmao</w:t>
      </w:r>
      <w:proofErr w:type="spellEnd"/>
      <w:r w:rsidRPr="004F6F7B">
        <w:rPr>
          <w:rFonts w:ascii="Arial" w:hAnsi="Arial" w:cs="Arial"/>
          <w:sz w:val="20"/>
          <w:szCs w:val="20"/>
        </w:rPr>
        <w:t xml:space="preserve">, un rascacielos que mide 420.5 metros y tiene 88 pisos. Desde el mirador se puede apreciar una excelente vista panorámica de Shanghái. Posteriormente, se hará un paseo por el Malecón, uno de los lugares más espectaculares de la ciudad, donde se encuentran </w:t>
      </w:r>
      <w:proofErr w:type="spellStart"/>
      <w:r w:rsidRPr="004F6F7B">
        <w:rPr>
          <w:rFonts w:ascii="Arial" w:hAnsi="Arial" w:cs="Arial"/>
          <w:sz w:val="20"/>
          <w:szCs w:val="20"/>
        </w:rPr>
        <w:t>algunasde</w:t>
      </w:r>
      <w:proofErr w:type="spellEnd"/>
      <w:r w:rsidRPr="004F6F7B">
        <w:rPr>
          <w:rFonts w:ascii="Arial" w:hAnsi="Arial" w:cs="Arial"/>
          <w:sz w:val="20"/>
          <w:szCs w:val="20"/>
        </w:rPr>
        <w:t xml:space="preserve"> las construcciones más emblemáticas de la ciudad. Almuerzo. Por la tarde, visita del Templo de Buda de Jade y un paseo por el Casco Antiguo de la </w:t>
      </w:r>
      <w:proofErr w:type="gramStart"/>
      <w:r w:rsidRPr="004F6F7B">
        <w:rPr>
          <w:rFonts w:ascii="Arial" w:hAnsi="Arial" w:cs="Arial"/>
          <w:sz w:val="20"/>
          <w:szCs w:val="20"/>
        </w:rPr>
        <w:t>ciudad.</w:t>
      </w:r>
      <w:r w:rsidR="00C154EA" w:rsidRPr="00CA2B52">
        <w:rPr>
          <w:rFonts w:ascii="Arial" w:hAnsi="Arial" w:cs="Arial"/>
          <w:sz w:val="20"/>
          <w:szCs w:val="20"/>
        </w:rPr>
        <w:t>.</w:t>
      </w:r>
      <w:proofErr w:type="gramEnd"/>
    </w:p>
    <w:p w14:paraId="19CC8A13" w14:textId="77777777" w:rsidR="004F6F7B" w:rsidRPr="004F6F7B" w:rsidRDefault="004F6F7B"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1325C5B1" w14:textId="77777777" w:rsidR="00C154EA" w:rsidRPr="004F6F7B" w:rsidRDefault="00C154EA" w:rsidP="00C82D4F">
      <w:pPr>
        <w:spacing w:after="0"/>
        <w:jc w:val="both"/>
        <w:rPr>
          <w:rFonts w:ascii="Arial" w:hAnsi="Arial" w:cs="Arial"/>
          <w:noProof/>
          <w:sz w:val="16"/>
          <w:szCs w:val="16"/>
        </w:rPr>
      </w:pPr>
    </w:p>
    <w:p w14:paraId="2111132F" w14:textId="5CE71B79"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Día 19: Shanghái – Vuelo hacia Estambul. Llegada y alojamiento. (Desayuno incluido</w:t>
      </w:r>
      <w:r w:rsidRPr="00CA2B52">
        <w:rPr>
          <w:rFonts w:ascii="Arial" w:hAnsi="Arial" w:cs="Arial"/>
          <w:b/>
          <w:bCs/>
          <w:sz w:val="20"/>
          <w:szCs w:val="20"/>
        </w:rPr>
        <w:t>)</w:t>
      </w:r>
      <w:r w:rsidRPr="00CA2B52">
        <w:rPr>
          <w:rFonts w:ascii="Arial" w:hAnsi="Arial" w:cs="Arial"/>
          <w:sz w:val="20"/>
          <w:szCs w:val="20"/>
        </w:rPr>
        <w:t xml:space="preserve"> </w:t>
      </w:r>
    </w:p>
    <w:p w14:paraId="2719C28D"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265379E0" w14:textId="2018BF71" w:rsidR="004F6F7B" w:rsidRPr="004F6F7B" w:rsidRDefault="004F6F7B" w:rsidP="00C82D4F">
      <w:pPr>
        <w:pStyle w:val="Prrafodelista"/>
        <w:numPr>
          <w:ilvl w:val="0"/>
          <w:numId w:val="12"/>
        </w:numPr>
        <w:spacing w:after="0"/>
        <w:jc w:val="both"/>
        <w:rPr>
          <w:rFonts w:ascii="Arial" w:hAnsi="Arial" w:cs="Arial"/>
          <w:noProof/>
          <w:sz w:val="16"/>
          <w:szCs w:val="16"/>
        </w:rPr>
      </w:pPr>
      <w:r w:rsidRPr="004F6F7B">
        <w:rPr>
          <w:rFonts w:ascii="Arial" w:hAnsi="Arial" w:cs="Arial"/>
          <w:sz w:val="20"/>
          <w:szCs w:val="20"/>
        </w:rPr>
        <w:t>A la hora indicada traslado al aeropuerto de Shanghái para tomar el vuelo de regreso. Llegada al aeropuerto de Estambul,</w:t>
      </w:r>
    </w:p>
    <w:p w14:paraId="70751D5A" w14:textId="23259954" w:rsidR="004F6F7B" w:rsidRPr="004F6F7B" w:rsidRDefault="004F6F7B" w:rsidP="00C82D4F">
      <w:pPr>
        <w:pStyle w:val="Prrafodelista"/>
        <w:numPr>
          <w:ilvl w:val="0"/>
          <w:numId w:val="12"/>
        </w:numPr>
        <w:spacing w:after="0"/>
        <w:jc w:val="both"/>
        <w:rPr>
          <w:rFonts w:ascii="Arial" w:hAnsi="Arial" w:cs="Arial"/>
          <w:noProof/>
          <w:sz w:val="16"/>
          <w:szCs w:val="16"/>
        </w:rPr>
      </w:pPr>
      <w:proofErr w:type="spellStart"/>
      <w:r>
        <w:rPr>
          <w:rFonts w:ascii="Arial" w:hAnsi="Arial" w:cs="Arial"/>
          <w:sz w:val="20"/>
          <w:szCs w:val="20"/>
        </w:rPr>
        <w:t>Trasldo</w:t>
      </w:r>
      <w:proofErr w:type="spellEnd"/>
      <w:r>
        <w:rPr>
          <w:rFonts w:ascii="Arial" w:hAnsi="Arial" w:cs="Arial"/>
          <w:sz w:val="20"/>
          <w:szCs w:val="20"/>
        </w:rPr>
        <w:t xml:space="preserve"> al Hotel.</w:t>
      </w:r>
    </w:p>
    <w:p w14:paraId="3B330894" w14:textId="2FDCD6BB" w:rsidR="004F6F7B" w:rsidRDefault="004F6F7B" w:rsidP="00C82D4F">
      <w:pPr>
        <w:pStyle w:val="Prrafodelista"/>
        <w:numPr>
          <w:ilvl w:val="0"/>
          <w:numId w:val="12"/>
        </w:numPr>
        <w:spacing w:after="0"/>
        <w:jc w:val="both"/>
        <w:rPr>
          <w:rFonts w:ascii="Arial" w:hAnsi="Arial" w:cs="Arial"/>
          <w:b/>
          <w:bCs/>
          <w:sz w:val="20"/>
          <w:szCs w:val="20"/>
        </w:rPr>
      </w:pPr>
      <w:r w:rsidRPr="0006075B">
        <w:rPr>
          <w:rFonts w:ascii="Arial" w:hAnsi="Arial" w:cs="Arial"/>
          <w:b/>
          <w:bCs/>
          <w:sz w:val="20"/>
          <w:szCs w:val="20"/>
        </w:rPr>
        <w:t>Alojamiento.</w:t>
      </w:r>
    </w:p>
    <w:p w14:paraId="462689EB" w14:textId="77777777" w:rsidR="004F6F7B" w:rsidRPr="004F6F7B" w:rsidRDefault="004F6F7B" w:rsidP="00C82D4F">
      <w:pPr>
        <w:spacing w:after="0"/>
        <w:jc w:val="both"/>
        <w:rPr>
          <w:rFonts w:ascii="Arial" w:hAnsi="Arial" w:cs="Arial"/>
          <w:b/>
          <w:bCs/>
          <w:sz w:val="20"/>
          <w:szCs w:val="20"/>
        </w:rPr>
      </w:pPr>
    </w:p>
    <w:p w14:paraId="2F2C0959" w14:textId="68636235" w:rsidR="00C154EA" w:rsidRPr="00CA2B52" w:rsidRDefault="00C154EA" w:rsidP="00C82D4F">
      <w:pPr>
        <w:shd w:val="clear" w:color="auto" w:fill="D9D9D9"/>
        <w:ind w:left="720" w:hanging="720"/>
        <w:jc w:val="both"/>
        <w:outlineLvl w:val="3"/>
        <w:rPr>
          <w:rFonts w:ascii="Arial" w:hAnsi="Arial" w:cs="Arial"/>
          <w:sz w:val="20"/>
          <w:szCs w:val="20"/>
        </w:rPr>
      </w:pPr>
      <w:r w:rsidRPr="00C154EA">
        <w:rPr>
          <w:rFonts w:ascii="Arial" w:hAnsi="Arial" w:cs="Arial"/>
          <w:b/>
          <w:bCs/>
          <w:sz w:val="20"/>
          <w:szCs w:val="20"/>
        </w:rPr>
        <w:t xml:space="preserve">Día 20: Estambul – Regreso a Bogotá. (Desayuno </w:t>
      </w:r>
      <w:r>
        <w:rPr>
          <w:rFonts w:ascii="Arial" w:hAnsi="Arial" w:cs="Arial"/>
          <w:b/>
          <w:bCs/>
          <w:sz w:val="20"/>
          <w:szCs w:val="20"/>
        </w:rPr>
        <w:t>incluido</w:t>
      </w:r>
      <w:r w:rsidRPr="00CA2B52">
        <w:rPr>
          <w:rFonts w:ascii="Arial" w:hAnsi="Arial" w:cs="Arial"/>
          <w:b/>
          <w:bCs/>
          <w:sz w:val="20"/>
          <w:szCs w:val="20"/>
        </w:rPr>
        <w:t>)</w:t>
      </w:r>
      <w:r w:rsidRPr="00CA2B52">
        <w:rPr>
          <w:rFonts w:ascii="Arial" w:hAnsi="Arial" w:cs="Arial"/>
          <w:sz w:val="20"/>
          <w:szCs w:val="20"/>
        </w:rPr>
        <w:t xml:space="preserve"> </w:t>
      </w:r>
    </w:p>
    <w:p w14:paraId="476F59E6"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b/>
          <w:bCs/>
          <w:sz w:val="20"/>
          <w:szCs w:val="20"/>
        </w:rPr>
        <w:t>Desayuno en el hotel.</w:t>
      </w:r>
    </w:p>
    <w:p w14:paraId="15D899BC" w14:textId="77777777" w:rsidR="00C154EA" w:rsidRPr="00CA2B52" w:rsidRDefault="00C154EA" w:rsidP="00C82D4F">
      <w:pPr>
        <w:pStyle w:val="Prrafodelista"/>
        <w:numPr>
          <w:ilvl w:val="0"/>
          <w:numId w:val="12"/>
        </w:numPr>
        <w:spacing w:line="240" w:lineRule="auto"/>
        <w:jc w:val="both"/>
        <w:rPr>
          <w:rFonts w:ascii="Arial" w:hAnsi="Arial" w:cs="Arial"/>
          <w:b/>
          <w:bCs/>
          <w:sz w:val="20"/>
          <w:szCs w:val="20"/>
        </w:rPr>
      </w:pPr>
      <w:r w:rsidRPr="00CA2B52">
        <w:rPr>
          <w:rFonts w:ascii="Arial" w:hAnsi="Arial" w:cs="Arial"/>
          <w:sz w:val="20"/>
          <w:szCs w:val="20"/>
        </w:rPr>
        <w:t>Traslado al aeropuerto.</w:t>
      </w:r>
    </w:p>
    <w:p w14:paraId="318E7838" w14:textId="77777777" w:rsidR="00C154EA" w:rsidRPr="00C154EA" w:rsidRDefault="00C154EA" w:rsidP="00C82D4F">
      <w:pPr>
        <w:pStyle w:val="Prrafodelista"/>
        <w:numPr>
          <w:ilvl w:val="0"/>
          <w:numId w:val="12"/>
        </w:numPr>
        <w:spacing w:after="0"/>
        <w:jc w:val="both"/>
        <w:rPr>
          <w:rFonts w:ascii="Arial" w:hAnsi="Arial" w:cs="Arial"/>
          <w:noProof/>
          <w:sz w:val="16"/>
          <w:szCs w:val="16"/>
        </w:rPr>
      </w:pPr>
      <w:r w:rsidRPr="00CA2B52">
        <w:rPr>
          <w:rFonts w:ascii="Arial" w:hAnsi="Arial" w:cs="Arial"/>
          <w:sz w:val="20"/>
          <w:szCs w:val="20"/>
        </w:rPr>
        <w:t>Vuelo de regreso.</w:t>
      </w:r>
    </w:p>
    <w:p w14:paraId="30BCA8AF" w14:textId="77777777" w:rsidR="00C154EA" w:rsidRPr="00C154EA" w:rsidRDefault="00C154EA" w:rsidP="00C82D4F">
      <w:pPr>
        <w:spacing w:after="0"/>
        <w:jc w:val="both"/>
        <w:rPr>
          <w:rFonts w:ascii="Arial" w:hAnsi="Arial" w:cs="Arial"/>
          <w:noProof/>
          <w:sz w:val="16"/>
          <w:szCs w:val="16"/>
        </w:rPr>
      </w:pPr>
    </w:p>
    <w:p w14:paraId="2BC9B74F" w14:textId="77777777" w:rsidR="00C154EA" w:rsidRPr="00C154EA" w:rsidRDefault="00C154EA" w:rsidP="00C82D4F">
      <w:pPr>
        <w:spacing w:after="0"/>
        <w:jc w:val="both"/>
        <w:rPr>
          <w:rFonts w:ascii="Arial" w:hAnsi="Arial" w:cs="Arial"/>
          <w:noProof/>
          <w:sz w:val="16"/>
          <w:szCs w:val="16"/>
        </w:rPr>
      </w:pPr>
    </w:p>
    <w:p w14:paraId="5F7D1026" w14:textId="5BE17A7A" w:rsidR="00C154EA" w:rsidRDefault="00C154EA" w:rsidP="00C154EA">
      <w:pPr>
        <w:spacing w:after="0"/>
        <w:rPr>
          <w:rFonts w:ascii="Arial" w:hAnsi="Arial" w:cs="Arial"/>
          <w:noProof/>
          <w:sz w:val="16"/>
          <w:szCs w:val="16"/>
        </w:rPr>
      </w:pPr>
    </w:p>
    <w:p w14:paraId="7424756E" w14:textId="77777777" w:rsidR="00C154EA" w:rsidRPr="00C154EA" w:rsidRDefault="00C154EA" w:rsidP="00C154EA">
      <w:pPr>
        <w:spacing w:after="0"/>
        <w:rPr>
          <w:rFonts w:ascii="Arial" w:hAnsi="Arial" w:cs="Arial"/>
          <w:noProof/>
          <w:sz w:val="16"/>
          <w:szCs w:val="16"/>
        </w:rPr>
      </w:pPr>
    </w:p>
    <w:p w14:paraId="102B8A9B" w14:textId="77777777" w:rsidR="00FD2E21" w:rsidRPr="00CA2B52" w:rsidRDefault="00FD2E21" w:rsidP="00A07C5E">
      <w:pPr>
        <w:spacing w:after="0"/>
        <w:rPr>
          <w:rFonts w:ascii="Arial" w:hAnsi="Arial" w:cs="Arial"/>
          <w:noProof/>
          <w:sz w:val="16"/>
          <w:szCs w:val="16"/>
        </w:rPr>
      </w:pPr>
    </w:p>
    <w:p w14:paraId="52B8475E" w14:textId="2A403851" w:rsidR="00590E84" w:rsidRDefault="000F6B8F" w:rsidP="00C35848">
      <w:pPr>
        <w:pStyle w:val="Prrafodelista"/>
        <w:spacing w:after="0"/>
        <w:ind w:left="360"/>
        <w:jc w:val="center"/>
        <w:rPr>
          <w:rFonts w:ascii="Arial" w:hAnsi="Arial" w:cs="Arial"/>
          <w:b/>
          <w:bCs/>
          <w:sz w:val="20"/>
          <w:szCs w:val="20"/>
        </w:rPr>
      </w:pPr>
      <w:r w:rsidRPr="00CA2B52">
        <w:rPr>
          <w:rFonts w:ascii="Arial" w:hAnsi="Arial" w:cs="Arial"/>
          <w:sz w:val="20"/>
          <w:szCs w:val="20"/>
        </w:rPr>
        <w:t xml:space="preserve">- </w:t>
      </w:r>
      <w:r w:rsidRPr="00CA2B52">
        <w:rPr>
          <w:rFonts w:ascii="Arial" w:hAnsi="Arial" w:cs="Arial"/>
          <w:b/>
          <w:bCs/>
          <w:sz w:val="20"/>
          <w:szCs w:val="20"/>
        </w:rPr>
        <w:t>FIN DE NUESTROS SERVIC</w:t>
      </w:r>
      <w:r w:rsidR="00C35848">
        <w:rPr>
          <w:rFonts w:ascii="Arial" w:hAnsi="Arial" w:cs="Arial"/>
          <w:b/>
          <w:bCs/>
          <w:sz w:val="20"/>
          <w:szCs w:val="20"/>
        </w:rPr>
        <w:t xml:space="preserve">IO </w:t>
      </w:r>
      <w:r w:rsidR="00FD2E21">
        <w:rPr>
          <w:rFonts w:ascii="Arial" w:hAnsi="Arial" w:cs="Arial"/>
          <w:b/>
          <w:bCs/>
          <w:sz w:val="20"/>
          <w:szCs w:val="20"/>
        </w:rPr>
        <w:t>–</w:t>
      </w:r>
    </w:p>
    <w:p w14:paraId="1807743F" w14:textId="62D79F00" w:rsidR="00FD2E21" w:rsidRDefault="00FD2E21" w:rsidP="00C35848">
      <w:pPr>
        <w:pStyle w:val="Prrafodelista"/>
        <w:spacing w:after="0"/>
        <w:ind w:left="360"/>
        <w:jc w:val="center"/>
        <w:rPr>
          <w:rFonts w:ascii="Arial" w:hAnsi="Arial" w:cs="Arial"/>
          <w:b/>
          <w:bCs/>
          <w:sz w:val="20"/>
          <w:szCs w:val="20"/>
        </w:rPr>
      </w:pPr>
    </w:p>
    <w:p w14:paraId="04FBC11C" w14:textId="492BF72F" w:rsidR="00C82D4F" w:rsidRDefault="00C82D4F" w:rsidP="00C35848">
      <w:pPr>
        <w:pStyle w:val="Prrafodelista"/>
        <w:spacing w:after="0"/>
        <w:ind w:left="360"/>
        <w:jc w:val="center"/>
        <w:rPr>
          <w:rFonts w:ascii="Arial" w:hAnsi="Arial" w:cs="Arial"/>
          <w:b/>
          <w:bCs/>
          <w:sz w:val="20"/>
          <w:szCs w:val="20"/>
        </w:rPr>
      </w:pPr>
    </w:p>
    <w:p w14:paraId="36B69FC4" w14:textId="171BE5F1" w:rsidR="00C82D4F" w:rsidRDefault="00C82D4F" w:rsidP="00C35848">
      <w:pPr>
        <w:pStyle w:val="Prrafodelista"/>
        <w:spacing w:after="0"/>
        <w:ind w:left="360"/>
        <w:jc w:val="center"/>
        <w:rPr>
          <w:rFonts w:ascii="Arial" w:hAnsi="Arial" w:cs="Arial"/>
          <w:b/>
          <w:bCs/>
          <w:sz w:val="20"/>
          <w:szCs w:val="20"/>
        </w:rPr>
      </w:pPr>
    </w:p>
    <w:p w14:paraId="245109D2" w14:textId="53F28AC4" w:rsidR="00C82D4F" w:rsidRDefault="00C82D4F" w:rsidP="00C35848">
      <w:pPr>
        <w:pStyle w:val="Prrafodelista"/>
        <w:spacing w:after="0"/>
        <w:ind w:left="360"/>
        <w:jc w:val="center"/>
        <w:rPr>
          <w:rFonts w:ascii="Arial" w:hAnsi="Arial" w:cs="Arial"/>
          <w:b/>
          <w:bCs/>
          <w:sz w:val="20"/>
          <w:szCs w:val="20"/>
        </w:rPr>
      </w:pPr>
    </w:p>
    <w:p w14:paraId="1AC25400" w14:textId="2C1D52D3" w:rsidR="00C82D4F" w:rsidRDefault="00C82D4F" w:rsidP="00C35848">
      <w:pPr>
        <w:pStyle w:val="Prrafodelista"/>
        <w:spacing w:after="0"/>
        <w:ind w:left="360"/>
        <w:jc w:val="center"/>
        <w:rPr>
          <w:rFonts w:ascii="Arial" w:hAnsi="Arial" w:cs="Arial"/>
          <w:b/>
          <w:bCs/>
          <w:sz w:val="20"/>
          <w:szCs w:val="20"/>
        </w:rPr>
      </w:pPr>
    </w:p>
    <w:p w14:paraId="7BFF45C9" w14:textId="0B2527C2" w:rsidR="00C82D4F" w:rsidRDefault="00C82D4F" w:rsidP="00C35848">
      <w:pPr>
        <w:pStyle w:val="Prrafodelista"/>
        <w:spacing w:after="0"/>
        <w:ind w:left="360"/>
        <w:jc w:val="center"/>
        <w:rPr>
          <w:rFonts w:ascii="Arial" w:hAnsi="Arial" w:cs="Arial"/>
          <w:b/>
          <w:bCs/>
          <w:sz w:val="20"/>
          <w:szCs w:val="20"/>
        </w:rPr>
      </w:pPr>
    </w:p>
    <w:p w14:paraId="2B72FB25" w14:textId="751980B9" w:rsidR="00C82D4F" w:rsidRDefault="00C82D4F" w:rsidP="00C35848">
      <w:pPr>
        <w:pStyle w:val="Prrafodelista"/>
        <w:spacing w:after="0"/>
        <w:ind w:left="360"/>
        <w:jc w:val="center"/>
        <w:rPr>
          <w:rFonts w:ascii="Arial" w:hAnsi="Arial" w:cs="Arial"/>
          <w:b/>
          <w:bCs/>
          <w:sz w:val="20"/>
          <w:szCs w:val="20"/>
        </w:rPr>
      </w:pPr>
    </w:p>
    <w:p w14:paraId="6E6C2194" w14:textId="45512C04" w:rsidR="00C82D4F" w:rsidRDefault="00C82D4F" w:rsidP="00C35848">
      <w:pPr>
        <w:pStyle w:val="Prrafodelista"/>
        <w:spacing w:after="0"/>
        <w:ind w:left="360"/>
        <w:jc w:val="center"/>
        <w:rPr>
          <w:rFonts w:ascii="Arial" w:hAnsi="Arial" w:cs="Arial"/>
          <w:b/>
          <w:bCs/>
          <w:sz w:val="20"/>
          <w:szCs w:val="20"/>
        </w:rPr>
      </w:pPr>
    </w:p>
    <w:p w14:paraId="56127C07" w14:textId="1E2D0BEF" w:rsidR="00C82D4F" w:rsidRDefault="00C82D4F" w:rsidP="00C35848">
      <w:pPr>
        <w:pStyle w:val="Prrafodelista"/>
        <w:spacing w:after="0"/>
        <w:ind w:left="360"/>
        <w:jc w:val="center"/>
        <w:rPr>
          <w:rFonts w:ascii="Arial" w:hAnsi="Arial" w:cs="Arial"/>
          <w:b/>
          <w:bCs/>
          <w:sz w:val="20"/>
          <w:szCs w:val="20"/>
        </w:rPr>
      </w:pPr>
    </w:p>
    <w:p w14:paraId="412F9F2C" w14:textId="77777777" w:rsidR="00C82D4F" w:rsidRDefault="00C82D4F" w:rsidP="00C35848">
      <w:pPr>
        <w:pStyle w:val="Prrafodelista"/>
        <w:spacing w:after="0"/>
        <w:ind w:left="360"/>
        <w:jc w:val="center"/>
        <w:rPr>
          <w:rFonts w:ascii="Arial" w:hAnsi="Arial" w:cs="Arial"/>
          <w:b/>
          <w:bCs/>
          <w:sz w:val="20"/>
          <w:szCs w:val="20"/>
        </w:rPr>
      </w:pPr>
    </w:p>
    <w:p w14:paraId="01BA1A37" w14:textId="77777777" w:rsidR="00FD2E21" w:rsidRPr="00CA2B52" w:rsidRDefault="00FD2E21" w:rsidP="00C35848">
      <w:pPr>
        <w:pStyle w:val="Prrafodelista"/>
        <w:spacing w:after="0"/>
        <w:ind w:left="360"/>
        <w:jc w:val="center"/>
        <w:rPr>
          <w:rFonts w:ascii="Arial" w:hAnsi="Arial" w:cs="Arial"/>
          <w:b/>
          <w:bCs/>
          <w:sz w:val="20"/>
          <w:szCs w:val="20"/>
        </w:rPr>
      </w:pPr>
    </w:p>
    <w:p w14:paraId="0296B0E0" w14:textId="075278CB"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lastRenderedPageBreak/>
        <w:t>SERVICIO</w:t>
      </w:r>
      <w:r w:rsidR="00F23352" w:rsidRPr="00CA2B52">
        <w:rPr>
          <w:rFonts w:ascii="Arial" w:hAnsi="Arial" w:cs="Arial"/>
          <w:b/>
          <w:bCs/>
          <w:sz w:val="20"/>
          <w:szCs w:val="20"/>
        </w:rPr>
        <w:t>S</w:t>
      </w:r>
      <w:r w:rsidRPr="00CA2B52">
        <w:rPr>
          <w:rFonts w:ascii="Arial" w:hAnsi="Arial" w:cs="Arial"/>
          <w:b/>
          <w:bCs/>
          <w:sz w:val="20"/>
          <w:szCs w:val="20"/>
        </w:rPr>
        <w:t xml:space="preserve"> INCLUIDOS </w:t>
      </w:r>
    </w:p>
    <w:p w14:paraId="6BB768D7" w14:textId="2CFA2045" w:rsidR="00F23352" w:rsidRPr="00CA2B52" w:rsidRDefault="00590E84" w:rsidP="00895298">
      <w:pPr>
        <w:pStyle w:val="Prrafodelista"/>
        <w:numPr>
          <w:ilvl w:val="0"/>
          <w:numId w:val="1"/>
        </w:numPr>
        <w:spacing w:after="0"/>
        <w:rPr>
          <w:rFonts w:ascii="Arial" w:hAnsi="Arial" w:cs="Arial"/>
          <w:b/>
          <w:bCs/>
          <w:sz w:val="20"/>
          <w:szCs w:val="20"/>
        </w:rPr>
      </w:pPr>
      <w:r w:rsidRPr="00CA2B52">
        <w:rPr>
          <w:rFonts w:ascii="Arial" w:hAnsi="Arial" w:cs="Arial"/>
          <w:b/>
          <w:bCs/>
          <w:sz w:val="20"/>
          <w:szCs w:val="20"/>
        </w:rPr>
        <w:t>Tiquetes Aéreos con equipaje Bodega 23 kg “Articulo personal 5Kg” + “</w:t>
      </w:r>
      <w:proofErr w:type="spellStart"/>
      <w:r w:rsidRPr="00CA2B52">
        <w:rPr>
          <w:rFonts w:ascii="Arial" w:hAnsi="Arial" w:cs="Arial"/>
          <w:b/>
          <w:bCs/>
          <w:sz w:val="20"/>
          <w:szCs w:val="20"/>
        </w:rPr>
        <w:t>Carry</w:t>
      </w:r>
      <w:proofErr w:type="spellEnd"/>
      <w:r w:rsidRPr="00CA2B52">
        <w:rPr>
          <w:rFonts w:ascii="Arial" w:hAnsi="Arial" w:cs="Arial"/>
          <w:b/>
          <w:bCs/>
          <w:sz w:val="20"/>
          <w:szCs w:val="20"/>
        </w:rPr>
        <w:t xml:space="preserve"> </w:t>
      </w:r>
      <w:proofErr w:type="spellStart"/>
      <w:r w:rsidRPr="00CA2B52">
        <w:rPr>
          <w:rFonts w:ascii="Arial" w:hAnsi="Arial" w:cs="Arial"/>
          <w:b/>
          <w:bCs/>
          <w:sz w:val="20"/>
          <w:szCs w:val="20"/>
        </w:rPr>
        <w:t>On</w:t>
      </w:r>
      <w:proofErr w:type="spellEnd"/>
      <w:r w:rsidRPr="00CA2B52">
        <w:rPr>
          <w:rFonts w:ascii="Arial" w:hAnsi="Arial" w:cs="Arial"/>
          <w:b/>
          <w:bCs/>
          <w:sz w:val="20"/>
          <w:szCs w:val="20"/>
        </w:rPr>
        <w:t xml:space="preserve"> 10Kg”</w:t>
      </w:r>
      <w:r w:rsidR="00E20478">
        <w:rPr>
          <w:rFonts w:ascii="Arial" w:hAnsi="Arial" w:cs="Arial"/>
          <w:b/>
          <w:bCs/>
          <w:sz w:val="20"/>
          <w:szCs w:val="20"/>
        </w:rPr>
        <w:t>.</w:t>
      </w:r>
    </w:p>
    <w:p w14:paraId="2BF3551C" w14:textId="7C84A24C"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Vuelo interno </w:t>
      </w:r>
      <w:proofErr w:type="spellStart"/>
      <w:r w:rsidR="008C36C8" w:rsidRPr="008C36C8">
        <w:rPr>
          <w:rFonts w:ascii="Arial" w:hAnsi="Arial" w:cs="Arial"/>
          <w:sz w:val="20"/>
          <w:szCs w:val="20"/>
        </w:rPr>
        <w:t>Zhangjiajie</w:t>
      </w:r>
      <w:proofErr w:type="spellEnd"/>
      <w:r w:rsidRPr="00E20478">
        <w:rPr>
          <w:rFonts w:ascii="Arial" w:hAnsi="Arial" w:cs="Arial"/>
          <w:sz w:val="20"/>
          <w:szCs w:val="20"/>
        </w:rPr>
        <w:t xml:space="preserve"> – Shanghái 20 kg. por maleta.</w:t>
      </w:r>
    </w:p>
    <w:p w14:paraId="3114D6E9"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Vuelo interno Hong Kong – Beijing 20 kg. por maleta.</w:t>
      </w:r>
    </w:p>
    <w:p w14:paraId="078563EB"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Traslados Aeropuerto – Hotel – Aeropuerto.</w:t>
      </w:r>
    </w:p>
    <w:p w14:paraId="2356D57C"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Alimentación descrita en el itinerario – Total 19 comidas.</w:t>
      </w:r>
    </w:p>
    <w:p w14:paraId="5548C8D7"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en Hong Kong.</w:t>
      </w:r>
    </w:p>
    <w:p w14:paraId="644DD54B"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3 noches en Beijín.</w:t>
      </w:r>
    </w:p>
    <w:p w14:paraId="18FC7B62"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en Xi’an.</w:t>
      </w:r>
    </w:p>
    <w:p w14:paraId="29162FFA"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Chengdu.</w:t>
      </w:r>
    </w:p>
    <w:p w14:paraId="533B4756"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Chongqing.</w:t>
      </w:r>
    </w:p>
    <w:p w14:paraId="242C8CF4"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2 noches </w:t>
      </w:r>
      <w:proofErr w:type="spellStart"/>
      <w:r w:rsidRPr="00E20478">
        <w:rPr>
          <w:rFonts w:ascii="Arial" w:hAnsi="Arial" w:cs="Arial"/>
          <w:sz w:val="20"/>
          <w:szCs w:val="20"/>
        </w:rPr>
        <w:t>Zhangjiajie</w:t>
      </w:r>
      <w:proofErr w:type="spellEnd"/>
      <w:r w:rsidRPr="00E20478">
        <w:rPr>
          <w:rFonts w:ascii="Arial" w:hAnsi="Arial" w:cs="Arial"/>
          <w:sz w:val="20"/>
          <w:szCs w:val="20"/>
        </w:rPr>
        <w:t>.</w:t>
      </w:r>
    </w:p>
    <w:p w14:paraId="5C2836E5"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en Shanghái.</w:t>
      </w:r>
    </w:p>
    <w:p w14:paraId="0DCEC942"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2 noches Estambul 1 Pre y 1 post tour con traslados y desayunos.</w:t>
      </w:r>
    </w:p>
    <w:p w14:paraId="510BA930"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Tour por Hong Kong.</w:t>
      </w:r>
    </w:p>
    <w:p w14:paraId="476689D4"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Pico Victoria.</w:t>
      </w:r>
    </w:p>
    <w:p w14:paraId="43C2595D"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Tour Ciudad Prohibida + Palacio de verano.</w:t>
      </w:r>
    </w:p>
    <w:p w14:paraId="11EB2C57"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Cena Pato Loqueado.</w:t>
      </w:r>
    </w:p>
    <w:p w14:paraId="0610BA22"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Tour Gran Muralla + Parque Olímpico.</w:t>
      </w:r>
    </w:p>
    <w:p w14:paraId="4AC16A7D"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Tren Alta Velocidad Beijing - Xi’an.</w:t>
      </w:r>
    </w:p>
    <w:p w14:paraId="791F29D4"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Museo de los Guerreros y Corceles de Terracota.</w:t>
      </w:r>
    </w:p>
    <w:p w14:paraId="3B94A3DA"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Campamento Osos Panda.</w:t>
      </w:r>
    </w:p>
    <w:p w14:paraId="505EA328"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Subida al mirador “Ojo en las Nubes”.</w:t>
      </w:r>
    </w:p>
    <w:p w14:paraId="59A621E0"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Visita del mirador </w:t>
      </w:r>
      <w:proofErr w:type="spellStart"/>
      <w:r w:rsidRPr="00E20478">
        <w:rPr>
          <w:rFonts w:ascii="Arial" w:hAnsi="Arial" w:cs="Arial"/>
          <w:sz w:val="20"/>
          <w:szCs w:val="20"/>
        </w:rPr>
        <w:t>Tongyuan</w:t>
      </w:r>
      <w:proofErr w:type="spellEnd"/>
      <w:r w:rsidRPr="00E20478">
        <w:rPr>
          <w:rFonts w:ascii="Arial" w:hAnsi="Arial" w:cs="Arial"/>
          <w:sz w:val="20"/>
          <w:szCs w:val="20"/>
        </w:rPr>
        <w:t>.</w:t>
      </w:r>
    </w:p>
    <w:p w14:paraId="556E813D"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Parque Nacional </w:t>
      </w:r>
      <w:proofErr w:type="spellStart"/>
      <w:r w:rsidRPr="00E20478">
        <w:rPr>
          <w:rFonts w:ascii="Arial" w:hAnsi="Arial" w:cs="Arial"/>
          <w:sz w:val="20"/>
          <w:szCs w:val="20"/>
        </w:rPr>
        <w:t>Zhangjiajie</w:t>
      </w:r>
      <w:proofErr w:type="spellEnd"/>
      <w:r w:rsidRPr="00E20478">
        <w:rPr>
          <w:rFonts w:ascii="Arial" w:hAnsi="Arial" w:cs="Arial"/>
          <w:sz w:val="20"/>
          <w:szCs w:val="20"/>
        </w:rPr>
        <w:t xml:space="preserve"> Avatar.</w:t>
      </w:r>
    </w:p>
    <w:p w14:paraId="0B60EC76"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La Reserva Natural </w:t>
      </w:r>
      <w:proofErr w:type="spellStart"/>
      <w:r w:rsidRPr="00E20478">
        <w:rPr>
          <w:rFonts w:ascii="Arial" w:hAnsi="Arial" w:cs="Arial"/>
          <w:sz w:val="20"/>
          <w:szCs w:val="20"/>
        </w:rPr>
        <w:t>Yuanjiajie</w:t>
      </w:r>
      <w:proofErr w:type="spellEnd"/>
      <w:r w:rsidRPr="00E20478">
        <w:rPr>
          <w:rFonts w:ascii="Arial" w:hAnsi="Arial" w:cs="Arial"/>
          <w:sz w:val="20"/>
          <w:szCs w:val="20"/>
        </w:rPr>
        <w:t>.</w:t>
      </w:r>
    </w:p>
    <w:p w14:paraId="205C228B"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 xml:space="preserve">La Montaña </w:t>
      </w:r>
      <w:proofErr w:type="spellStart"/>
      <w:r w:rsidRPr="00E20478">
        <w:rPr>
          <w:rFonts w:ascii="Arial" w:hAnsi="Arial" w:cs="Arial"/>
          <w:sz w:val="20"/>
          <w:szCs w:val="20"/>
        </w:rPr>
        <w:t>Tianmen</w:t>
      </w:r>
      <w:proofErr w:type="spellEnd"/>
      <w:r w:rsidRPr="00E20478">
        <w:rPr>
          <w:rFonts w:ascii="Arial" w:hAnsi="Arial" w:cs="Arial"/>
          <w:sz w:val="20"/>
          <w:szCs w:val="20"/>
        </w:rPr>
        <w:t>.</w:t>
      </w:r>
    </w:p>
    <w:p w14:paraId="09A5E067"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Camino y Puente de Vidrio.</w:t>
      </w:r>
    </w:p>
    <w:p w14:paraId="3B9E81D8"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Tour por Shanghái.</w:t>
      </w:r>
    </w:p>
    <w:p w14:paraId="4AE81EAC"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Excursiones y visitas descritas en el programa.</w:t>
      </w:r>
    </w:p>
    <w:p w14:paraId="45ED9935"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Guía de habla hispana durante las visitas.</w:t>
      </w:r>
    </w:p>
    <w:p w14:paraId="471B4F3C"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Seguro básico de viaje.</w:t>
      </w:r>
    </w:p>
    <w:p w14:paraId="0B47376F" w14:textId="77777777" w:rsidR="00AD53EA" w:rsidRPr="00AD53EA" w:rsidRDefault="00E20478" w:rsidP="00AD53EA">
      <w:pPr>
        <w:pStyle w:val="Prrafodelista"/>
        <w:numPr>
          <w:ilvl w:val="0"/>
          <w:numId w:val="1"/>
        </w:numPr>
        <w:rPr>
          <w:rFonts w:ascii="Arial" w:eastAsia="Times New Roman" w:hAnsi="Arial" w:cs="Arial"/>
          <w:kern w:val="0"/>
          <w:sz w:val="20"/>
          <w:szCs w:val="20"/>
          <w:lang w:eastAsia="es-CO"/>
          <w14:ligatures w14:val="none"/>
        </w:rPr>
      </w:pPr>
      <w:r w:rsidRPr="00E20478">
        <w:rPr>
          <w:rFonts w:ascii="Arial" w:hAnsi="Arial" w:cs="Arial"/>
          <w:sz w:val="20"/>
          <w:szCs w:val="20"/>
        </w:rPr>
        <w:t>Tarjeta asistencia médica hasta 75 años.</w:t>
      </w:r>
    </w:p>
    <w:p w14:paraId="7DBB877C" w14:textId="583EA36C" w:rsidR="00E20478" w:rsidRPr="00AD53EA" w:rsidRDefault="00AD53EA" w:rsidP="00AD53EA">
      <w:pPr>
        <w:pStyle w:val="Prrafodelista"/>
        <w:numPr>
          <w:ilvl w:val="0"/>
          <w:numId w:val="1"/>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Visados.</w:t>
      </w:r>
    </w:p>
    <w:p w14:paraId="1E49A652" w14:textId="77777777" w:rsidR="00E20478" w:rsidRPr="00E20478" w:rsidRDefault="00E20478" w:rsidP="00E20478">
      <w:pPr>
        <w:pStyle w:val="Prrafodelista"/>
        <w:numPr>
          <w:ilvl w:val="0"/>
          <w:numId w:val="1"/>
        </w:numPr>
        <w:rPr>
          <w:rFonts w:ascii="Arial" w:hAnsi="Arial" w:cs="Arial"/>
          <w:sz w:val="20"/>
          <w:szCs w:val="20"/>
        </w:rPr>
      </w:pPr>
      <w:r w:rsidRPr="00E20478">
        <w:rPr>
          <w:rFonts w:ascii="Arial" w:hAnsi="Arial" w:cs="Arial"/>
          <w:sz w:val="20"/>
          <w:szCs w:val="20"/>
        </w:rPr>
        <w:t>Fee Bancario.</w:t>
      </w:r>
    </w:p>
    <w:p w14:paraId="4533424C" w14:textId="14EECC84" w:rsidR="00E20478" w:rsidRPr="00AD53EA" w:rsidRDefault="00E20478" w:rsidP="00AD53EA">
      <w:pPr>
        <w:pStyle w:val="Prrafodelista"/>
        <w:numPr>
          <w:ilvl w:val="0"/>
          <w:numId w:val="1"/>
        </w:numPr>
        <w:rPr>
          <w:rFonts w:ascii="Arial" w:hAnsi="Arial" w:cs="Arial"/>
          <w:sz w:val="20"/>
          <w:szCs w:val="20"/>
        </w:rPr>
      </w:pPr>
      <w:r w:rsidRPr="00E20478">
        <w:rPr>
          <w:rFonts w:ascii="Arial" w:hAnsi="Arial" w:cs="Arial"/>
          <w:sz w:val="20"/>
          <w:szCs w:val="20"/>
        </w:rPr>
        <w:t>Seguro de cancelación.</w:t>
      </w:r>
    </w:p>
    <w:p w14:paraId="37C2B6E4" w14:textId="01F0BDF8" w:rsidR="00590E84" w:rsidRPr="00CA2B52" w:rsidRDefault="00590E84" w:rsidP="00590E84">
      <w:pPr>
        <w:shd w:val="clear" w:color="auto" w:fill="D9D9D9"/>
        <w:outlineLvl w:val="3"/>
        <w:rPr>
          <w:rFonts w:ascii="Arial" w:hAnsi="Arial" w:cs="Arial"/>
          <w:sz w:val="20"/>
          <w:szCs w:val="20"/>
        </w:rPr>
      </w:pPr>
      <w:r w:rsidRPr="00CA2B52">
        <w:rPr>
          <w:rFonts w:ascii="Arial" w:hAnsi="Arial" w:cs="Arial"/>
          <w:b/>
          <w:bCs/>
          <w:sz w:val="20"/>
          <w:szCs w:val="20"/>
        </w:rPr>
        <w:lastRenderedPageBreak/>
        <w:t>SERVICIO</w:t>
      </w:r>
      <w:r w:rsidR="00F23352" w:rsidRPr="00CA2B52">
        <w:rPr>
          <w:rFonts w:ascii="Arial" w:hAnsi="Arial" w:cs="Arial"/>
          <w:b/>
          <w:bCs/>
          <w:sz w:val="20"/>
          <w:szCs w:val="20"/>
        </w:rPr>
        <w:t>S</w:t>
      </w:r>
      <w:r w:rsidRPr="00CA2B52">
        <w:rPr>
          <w:rFonts w:ascii="Arial" w:hAnsi="Arial" w:cs="Arial"/>
          <w:b/>
          <w:bCs/>
          <w:sz w:val="20"/>
          <w:szCs w:val="20"/>
        </w:rPr>
        <w:t xml:space="preserve"> NO INCLUIDOS  </w:t>
      </w:r>
    </w:p>
    <w:p w14:paraId="43EF15EE" w14:textId="77777777" w:rsidR="00590E84" w:rsidRPr="00CA2B52" w:rsidRDefault="00590E84" w:rsidP="00895298">
      <w:pPr>
        <w:pStyle w:val="Prrafodelista"/>
        <w:numPr>
          <w:ilvl w:val="0"/>
          <w:numId w:val="1"/>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Excursiones opcionales.  </w:t>
      </w:r>
    </w:p>
    <w:p w14:paraId="19936494" w14:textId="1ADD18D2" w:rsidR="00590E84" w:rsidRPr="00E20478" w:rsidRDefault="00590E84" w:rsidP="00E20478">
      <w:pPr>
        <w:pStyle w:val="Prrafodelista"/>
        <w:numPr>
          <w:ilvl w:val="0"/>
          <w:numId w:val="1"/>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 xml:space="preserve">Equipaje extra. </w:t>
      </w:r>
    </w:p>
    <w:p w14:paraId="2567C0B0" w14:textId="77C08DFF" w:rsidR="00590E84" w:rsidRPr="00CA2B52" w:rsidRDefault="00590E84" w:rsidP="00895298">
      <w:pPr>
        <w:pStyle w:val="Prrafodelista"/>
        <w:numPr>
          <w:ilvl w:val="0"/>
          <w:numId w:val="1"/>
        </w:numPr>
        <w:rPr>
          <w:rFonts w:ascii="Arial" w:eastAsia="Times New Roman" w:hAnsi="Arial" w:cs="Arial"/>
          <w:kern w:val="0"/>
          <w:sz w:val="20"/>
          <w:szCs w:val="20"/>
          <w:lang w:eastAsia="es-CO"/>
          <w14:ligatures w14:val="none"/>
        </w:rPr>
      </w:pPr>
      <w:r w:rsidRPr="00CA2B52">
        <w:rPr>
          <w:rFonts w:ascii="Arial" w:eastAsia="Times New Roman" w:hAnsi="Arial" w:cs="Arial"/>
          <w:kern w:val="0"/>
          <w:sz w:val="20"/>
          <w:szCs w:val="20"/>
          <w:lang w:eastAsia="es-CO"/>
          <w14:ligatures w14:val="none"/>
        </w:rPr>
        <w:t>Exceso de equipaje, llamadas telefónicas, cualquier gasto de índole personal.</w:t>
      </w:r>
    </w:p>
    <w:p w14:paraId="1C6F94EA" w14:textId="797DD10E" w:rsidR="008F6687" w:rsidRPr="00E20478" w:rsidRDefault="00E43C80" w:rsidP="00FD2E21">
      <w:pPr>
        <w:pStyle w:val="Prrafodelista"/>
        <w:numPr>
          <w:ilvl w:val="0"/>
          <w:numId w:val="1"/>
        </w:numPr>
        <w:rPr>
          <w:rFonts w:ascii="Arial" w:eastAsia="Times New Roman" w:hAnsi="Arial" w:cs="Arial"/>
          <w:kern w:val="0"/>
          <w:sz w:val="20"/>
          <w:szCs w:val="20"/>
          <w:lang w:eastAsia="es-CO"/>
          <w14:ligatures w14:val="none"/>
        </w:rPr>
      </w:pPr>
      <w:r w:rsidRPr="00CA2B52">
        <w:rPr>
          <w:rFonts w:ascii="Arial" w:eastAsia="SimSun" w:hAnsi="Arial" w:cs="Arial"/>
          <w:kern w:val="1"/>
          <w:sz w:val="20"/>
          <w:szCs w:val="20"/>
          <w:lang w:eastAsia="hi-IN" w:bidi="hi-IN"/>
          <w14:ligatures w14:val="none"/>
        </w:rPr>
        <w:t>Todo servicio no mencionado en incluy</w:t>
      </w:r>
      <w:r w:rsidR="00E20478">
        <w:rPr>
          <w:rFonts w:ascii="Arial" w:eastAsia="SimSun" w:hAnsi="Arial" w:cs="Arial"/>
          <w:kern w:val="1"/>
          <w:sz w:val="20"/>
          <w:szCs w:val="20"/>
          <w:lang w:eastAsia="hi-IN" w:bidi="hi-IN"/>
          <w14:ligatures w14:val="none"/>
        </w:rPr>
        <w:t>e.</w:t>
      </w:r>
    </w:p>
    <w:p w14:paraId="2FB2633B"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Vuelos Naciones (Salida única y exclusivamente de Bogotá).</w:t>
      </w:r>
    </w:p>
    <w:p w14:paraId="69958BCC"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Alimentación no descrita en el programa.</w:t>
      </w:r>
    </w:p>
    <w:p w14:paraId="2921083F"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Tarjeta asistencia médica con suplemento para mayores de 75 años (obligatoria).</w:t>
      </w:r>
    </w:p>
    <w:p w14:paraId="65FB27EA"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Alimentación en aeropuertos y conexiones aéreas.</w:t>
      </w:r>
    </w:p>
    <w:p w14:paraId="6F3729A0"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Refrescos y bebidas en las comidas.</w:t>
      </w:r>
    </w:p>
    <w:p w14:paraId="3244D55D"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Propinas al guía, conductor, personal del hotel y restaurantes. $50 por persona (OBLIGATORIO).</w:t>
      </w:r>
    </w:p>
    <w:p w14:paraId="15BA1C8A" w14:textId="77777777" w:rsidR="00E20478" w:rsidRPr="00E20478" w:rsidRDefault="00E20478" w:rsidP="00E20478">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Servicios durante los días libres conforme al programa.</w:t>
      </w:r>
    </w:p>
    <w:p w14:paraId="3D3BAF0A" w14:textId="2F6BCE20" w:rsidR="00D90BBE" w:rsidRPr="00BD653F" w:rsidRDefault="00E20478" w:rsidP="00BD653F">
      <w:pPr>
        <w:pStyle w:val="Prrafodelista"/>
        <w:numPr>
          <w:ilvl w:val="0"/>
          <w:numId w:val="1"/>
        </w:numPr>
        <w:rPr>
          <w:rFonts w:ascii="Arial" w:eastAsia="Times New Roman" w:hAnsi="Arial" w:cs="Arial"/>
          <w:kern w:val="0"/>
          <w:sz w:val="20"/>
          <w:szCs w:val="20"/>
          <w:lang w:eastAsia="es-CO"/>
          <w14:ligatures w14:val="none"/>
        </w:rPr>
      </w:pPr>
      <w:r w:rsidRPr="00E20478">
        <w:rPr>
          <w:rFonts w:ascii="Arial" w:eastAsia="Times New Roman" w:hAnsi="Arial" w:cs="Arial"/>
          <w:kern w:val="0"/>
          <w:sz w:val="20"/>
          <w:szCs w:val="20"/>
          <w:lang w:eastAsia="es-CO"/>
          <w14:ligatures w14:val="none"/>
        </w:rPr>
        <w:t>Gastos personales.</w:t>
      </w:r>
    </w:p>
    <w:p w14:paraId="46D121A9" w14:textId="60053911" w:rsidR="00D90BBE" w:rsidRPr="00CA2B52" w:rsidRDefault="00D90BBE" w:rsidP="00A07C5E">
      <w:pPr>
        <w:spacing w:after="0"/>
        <w:rPr>
          <w:rFonts w:ascii="Arial" w:hAnsi="Arial" w:cs="Arial"/>
          <w:noProof/>
          <w:sz w:val="16"/>
          <w:szCs w:val="16"/>
        </w:rPr>
      </w:pPr>
    </w:p>
    <w:tbl>
      <w:tblPr>
        <w:tblW w:w="9077" w:type="dxa"/>
        <w:tblCellSpacing w:w="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36"/>
        <w:gridCol w:w="5841"/>
      </w:tblGrid>
      <w:tr w:rsidR="004B75FD" w:rsidRPr="004B75FD" w14:paraId="154CE696" w14:textId="77777777" w:rsidTr="00BD653F">
        <w:trPr>
          <w:trHeight w:val="304"/>
          <w:tblHeader/>
          <w:tblCellSpacing w:w="15" w:type="dxa"/>
        </w:trPr>
        <w:tc>
          <w:tcPr>
            <w:tcW w:w="0" w:type="auto"/>
            <w:gridSpan w:val="2"/>
            <w:shd w:val="clear" w:color="auto" w:fill="4F81BD" w:themeFill="accent1"/>
            <w:vAlign w:val="center"/>
          </w:tcPr>
          <w:p w14:paraId="49D1EBB9" w14:textId="6CC02C1F" w:rsidR="004B75FD" w:rsidRPr="004B75FD" w:rsidRDefault="004B75FD" w:rsidP="004B75FD">
            <w:pPr>
              <w:spacing w:after="0"/>
              <w:jc w:val="center"/>
              <w:rPr>
                <w:rFonts w:ascii="Arial" w:hAnsi="Arial" w:cs="Arial"/>
                <w:b/>
                <w:bCs/>
                <w:noProof/>
                <w:color w:val="FFFFFF" w:themeColor="background1"/>
                <w:sz w:val="20"/>
                <w:szCs w:val="20"/>
              </w:rPr>
            </w:pPr>
            <w:r w:rsidRPr="004B75FD">
              <w:rPr>
                <w:rFonts w:ascii="Arial" w:hAnsi="Arial" w:cs="Arial"/>
                <w:b/>
                <w:bCs/>
                <w:noProof/>
                <w:color w:val="FFFFFF" w:themeColor="background1"/>
                <w:sz w:val="20"/>
                <w:szCs w:val="20"/>
              </w:rPr>
              <w:t>HOTEL</w:t>
            </w:r>
            <w:r>
              <w:rPr>
                <w:rFonts w:ascii="Arial" w:hAnsi="Arial" w:cs="Arial"/>
                <w:b/>
                <w:bCs/>
                <w:noProof/>
                <w:color w:val="FFFFFF" w:themeColor="background1"/>
                <w:sz w:val="20"/>
                <w:szCs w:val="20"/>
              </w:rPr>
              <w:t>ES</w:t>
            </w:r>
            <w:r w:rsidRPr="004B75FD">
              <w:rPr>
                <w:rFonts w:ascii="Arial" w:hAnsi="Arial" w:cs="Arial"/>
                <w:b/>
                <w:bCs/>
                <w:noProof/>
                <w:color w:val="FFFFFF" w:themeColor="background1"/>
                <w:sz w:val="20"/>
                <w:szCs w:val="20"/>
              </w:rPr>
              <w:t xml:space="preserve"> PREVISTO</w:t>
            </w:r>
            <w:r>
              <w:rPr>
                <w:rFonts w:ascii="Arial" w:hAnsi="Arial" w:cs="Arial"/>
                <w:b/>
                <w:bCs/>
                <w:noProof/>
                <w:color w:val="FFFFFF" w:themeColor="background1"/>
                <w:sz w:val="20"/>
                <w:szCs w:val="20"/>
              </w:rPr>
              <w:t>S</w:t>
            </w:r>
            <w:r w:rsidRPr="004B75FD">
              <w:rPr>
                <w:rFonts w:ascii="Arial" w:hAnsi="Arial" w:cs="Arial"/>
                <w:b/>
                <w:bCs/>
                <w:noProof/>
                <w:color w:val="FFFFFF" w:themeColor="background1"/>
                <w:sz w:val="20"/>
                <w:szCs w:val="20"/>
              </w:rPr>
              <w:t xml:space="preserve"> O SIMILARES</w:t>
            </w:r>
          </w:p>
        </w:tc>
      </w:tr>
      <w:tr w:rsidR="004B75FD" w:rsidRPr="004B75FD" w14:paraId="0E6E0654" w14:textId="77777777" w:rsidTr="00BD653F">
        <w:trPr>
          <w:trHeight w:val="304"/>
          <w:tblHeader/>
          <w:tblCellSpacing w:w="15" w:type="dxa"/>
        </w:trPr>
        <w:tc>
          <w:tcPr>
            <w:tcW w:w="3191" w:type="dxa"/>
            <w:shd w:val="clear" w:color="auto" w:fill="4F81BD" w:themeFill="accent1"/>
            <w:vAlign w:val="center"/>
            <w:hideMark/>
          </w:tcPr>
          <w:p w14:paraId="5358CF4F" w14:textId="77777777" w:rsidR="004B75FD" w:rsidRPr="004B75FD" w:rsidRDefault="004B75FD" w:rsidP="004B75FD">
            <w:pPr>
              <w:spacing w:after="0"/>
              <w:jc w:val="center"/>
              <w:rPr>
                <w:rFonts w:ascii="Arial" w:hAnsi="Arial" w:cs="Arial"/>
                <w:b/>
                <w:bCs/>
                <w:noProof/>
                <w:color w:val="FFFFFF" w:themeColor="background1"/>
                <w:sz w:val="20"/>
                <w:szCs w:val="20"/>
              </w:rPr>
            </w:pPr>
            <w:r w:rsidRPr="004B75FD">
              <w:rPr>
                <w:rFonts w:ascii="Arial" w:hAnsi="Arial" w:cs="Arial"/>
                <w:b/>
                <w:bCs/>
                <w:noProof/>
                <w:color w:val="FFFFFF" w:themeColor="background1"/>
                <w:sz w:val="20"/>
                <w:szCs w:val="20"/>
              </w:rPr>
              <w:t>CIUDAD</w:t>
            </w:r>
          </w:p>
        </w:tc>
        <w:tc>
          <w:tcPr>
            <w:tcW w:w="5796" w:type="dxa"/>
            <w:shd w:val="clear" w:color="auto" w:fill="4F81BD" w:themeFill="accent1"/>
            <w:vAlign w:val="center"/>
            <w:hideMark/>
          </w:tcPr>
          <w:p w14:paraId="1115DA8D" w14:textId="6AB70C86" w:rsidR="004B75FD" w:rsidRPr="004B75FD" w:rsidRDefault="004B75FD" w:rsidP="004B75FD">
            <w:pPr>
              <w:spacing w:after="0"/>
              <w:jc w:val="center"/>
              <w:rPr>
                <w:rFonts w:ascii="Arial" w:hAnsi="Arial" w:cs="Arial"/>
                <w:b/>
                <w:bCs/>
                <w:noProof/>
                <w:color w:val="FFFFFF" w:themeColor="background1"/>
                <w:sz w:val="20"/>
                <w:szCs w:val="20"/>
              </w:rPr>
            </w:pPr>
            <w:r w:rsidRPr="004B75FD">
              <w:rPr>
                <w:rFonts w:ascii="Arial" w:hAnsi="Arial" w:cs="Arial"/>
                <w:b/>
                <w:bCs/>
                <w:noProof/>
                <w:color w:val="FFFFFF" w:themeColor="background1"/>
                <w:sz w:val="20"/>
                <w:szCs w:val="20"/>
              </w:rPr>
              <w:t>HOTEL</w:t>
            </w:r>
          </w:p>
        </w:tc>
      </w:tr>
      <w:tr w:rsidR="00BD653F" w:rsidRPr="004B75FD" w14:paraId="6C9AA414" w14:textId="77777777" w:rsidTr="00BD653F">
        <w:trPr>
          <w:trHeight w:val="321"/>
          <w:tblCellSpacing w:w="15" w:type="dxa"/>
        </w:trPr>
        <w:tc>
          <w:tcPr>
            <w:tcW w:w="3191" w:type="dxa"/>
            <w:hideMark/>
          </w:tcPr>
          <w:p w14:paraId="2DF57359" w14:textId="6AE9AA29" w:rsidR="00BD653F" w:rsidRPr="00BD653F" w:rsidRDefault="00BD653F" w:rsidP="00BD653F">
            <w:pPr>
              <w:spacing w:after="0"/>
              <w:jc w:val="center"/>
              <w:rPr>
                <w:rFonts w:ascii="Arial" w:hAnsi="Arial" w:cs="Arial"/>
                <w:noProof/>
                <w:sz w:val="20"/>
                <w:szCs w:val="20"/>
              </w:rPr>
            </w:pPr>
            <w:r w:rsidRPr="00BD653F">
              <w:rPr>
                <w:rFonts w:ascii="Arial" w:hAnsi="Arial" w:cs="Arial"/>
              </w:rPr>
              <w:t>Beijing</w:t>
            </w:r>
          </w:p>
        </w:tc>
        <w:tc>
          <w:tcPr>
            <w:tcW w:w="5796" w:type="dxa"/>
            <w:hideMark/>
          </w:tcPr>
          <w:p w14:paraId="3C56E4F7" w14:textId="112E0AD5" w:rsidR="00BD653F" w:rsidRPr="00BD653F" w:rsidRDefault="00BD653F" w:rsidP="00BD653F">
            <w:pPr>
              <w:spacing w:after="0"/>
              <w:jc w:val="center"/>
              <w:rPr>
                <w:rFonts w:ascii="Arial" w:hAnsi="Arial" w:cs="Arial"/>
                <w:noProof/>
                <w:sz w:val="20"/>
                <w:szCs w:val="20"/>
              </w:rPr>
            </w:pPr>
            <w:r w:rsidRPr="00BD653F">
              <w:rPr>
                <w:rFonts w:ascii="Arial" w:hAnsi="Arial" w:cs="Arial"/>
              </w:rPr>
              <w:t xml:space="preserve">New </w:t>
            </w:r>
            <w:proofErr w:type="spellStart"/>
            <w:r w:rsidRPr="00BD653F">
              <w:rPr>
                <w:rFonts w:ascii="Arial" w:hAnsi="Arial" w:cs="Arial"/>
              </w:rPr>
              <w:t>Otani</w:t>
            </w:r>
            <w:proofErr w:type="spellEnd"/>
            <w:r w:rsidRPr="00BD653F">
              <w:rPr>
                <w:rFonts w:ascii="Arial" w:hAnsi="Arial" w:cs="Arial"/>
              </w:rPr>
              <w:t xml:space="preserve"> Chang Fu Gong</w:t>
            </w:r>
          </w:p>
        </w:tc>
      </w:tr>
      <w:tr w:rsidR="00BD653F" w:rsidRPr="004B75FD" w14:paraId="31A01EB2" w14:textId="77777777" w:rsidTr="00BD653F">
        <w:trPr>
          <w:trHeight w:val="304"/>
          <w:tblCellSpacing w:w="15" w:type="dxa"/>
        </w:trPr>
        <w:tc>
          <w:tcPr>
            <w:tcW w:w="3191" w:type="dxa"/>
            <w:hideMark/>
          </w:tcPr>
          <w:p w14:paraId="039596FE" w14:textId="0DFF5976" w:rsidR="00BD653F" w:rsidRPr="00BD653F" w:rsidRDefault="00BD653F" w:rsidP="00BD653F">
            <w:pPr>
              <w:spacing w:after="0"/>
              <w:jc w:val="center"/>
              <w:rPr>
                <w:rFonts w:ascii="Arial" w:hAnsi="Arial" w:cs="Arial"/>
                <w:noProof/>
                <w:sz w:val="20"/>
                <w:szCs w:val="20"/>
              </w:rPr>
            </w:pPr>
            <w:r w:rsidRPr="00BD653F">
              <w:rPr>
                <w:rFonts w:ascii="Arial" w:hAnsi="Arial" w:cs="Arial"/>
              </w:rPr>
              <w:t>Xi’an</w:t>
            </w:r>
          </w:p>
        </w:tc>
        <w:tc>
          <w:tcPr>
            <w:tcW w:w="5796" w:type="dxa"/>
            <w:hideMark/>
          </w:tcPr>
          <w:p w14:paraId="1CCE4E57" w14:textId="628DC95F" w:rsidR="00BD653F" w:rsidRPr="00BD653F" w:rsidRDefault="00BD653F" w:rsidP="00BD653F">
            <w:pPr>
              <w:spacing w:after="0"/>
              <w:jc w:val="center"/>
              <w:rPr>
                <w:rFonts w:ascii="Arial" w:hAnsi="Arial" w:cs="Arial"/>
                <w:noProof/>
                <w:sz w:val="20"/>
                <w:szCs w:val="20"/>
              </w:rPr>
            </w:pPr>
            <w:r w:rsidRPr="00BD653F">
              <w:rPr>
                <w:rFonts w:ascii="Arial" w:hAnsi="Arial" w:cs="Arial"/>
              </w:rPr>
              <w:t xml:space="preserve">Hilton High </w:t>
            </w:r>
            <w:proofErr w:type="spellStart"/>
            <w:r w:rsidRPr="00BD653F">
              <w:rPr>
                <w:rFonts w:ascii="Arial" w:hAnsi="Arial" w:cs="Arial"/>
              </w:rPr>
              <w:t>Tech</w:t>
            </w:r>
            <w:proofErr w:type="spellEnd"/>
            <w:r w:rsidRPr="00BD653F">
              <w:rPr>
                <w:rFonts w:ascii="Arial" w:hAnsi="Arial" w:cs="Arial"/>
              </w:rPr>
              <w:t xml:space="preserve"> </w:t>
            </w:r>
            <w:proofErr w:type="spellStart"/>
            <w:r w:rsidRPr="00BD653F">
              <w:rPr>
                <w:rFonts w:ascii="Arial" w:hAnsi="Arial" w:cs="Arial"/>
              </w:rPr>
              <w:t>Zone</w:t>
            </w:r>
            <w:proofErr w:type="spellEnd"/>
          </w:p>
        </w:tc>
      </w:tr>
      <w:tr w:rsidR="00BD653F" w:rsidRPr="004B75FD" w14:paraId="12B99271" w14:textId="77777777" w:rsidTr="00BD653F">
        <w:trPr>
          <w:trHeight w:val="304"/>
          <w:tblCellSpacing w:w="15" w:type="dxa"/>
        </w:trPr>
        <w:tc>
          <w:tcPr>
            <w:tcW w:w="3191" w:type="dxa"/>
            <w:hideMark/>
          </w:tcPr>
          <w:p w14:paraId="66C66A41" w14:textId="7ED33E87" w:rsidR="00BD653F" w:rsidRPr="00BD653F" w:rsidRDefault="00BD653F" w:rsidP="00BD653F">
            <w:pPr>
              <w:spacing w:after="0"/>
              <w:jc w:val="center"/>
              <w:rPr>
                <w:rFonts w:ascii="Arial" w:hAnsi="Arial" w:cs="Arial"/>
                <w:noProof/>
                <w:sz w:val="20"/>
                <w:szCs w:val="20"/>
              </w:rPr>
            </w:pPr>
            <w:r w:rsidRPr="00BD653F">
              <w:rPr>
                <w:rFonts w:ascii="Arial" w:hAnsi="Arial" w:cs="Arial"/>
              </w:rPr>
              <w:t>Chengdu</w:t>
            </w:r>
          </w:p>
        </w:tc>
        <w:tc>
          <w:tcPr>
            <w:tcW w:w="5796" w:type="dxa"/>
            <w:hideMark/>
          </w:tcPr>
          <w:p w14:paraId="64E7266A" w14:textId="2F4D227B" w:rsidR="00BD653F" w:rsidRPr="00BD653F" w:rsidRDefault="00BD653F" w:rsidP="00BD653F">
            <w:pPr>
              <w:spacing w:after="0"/>
              <w:jc w:val="center"/>
              <w:rPr>
                <w:rFonts w:ascii="Arial" w:hAnsi="Arial" w:cs="Arial"/>
                <w:noProof/>
                <w:sz w:val="20"/>
                <w:szCs w:val="20"/>
              </w:rPr>
            </w:pPr>
            <w:proofErr w:type="spellStart"/>
            <w:r w:rsidRPr="00BD653F">
              <w:rPr>
                <w:rFonts w:ascii="Arial" w:hAnsi="Arial" w:cs="Arial"/>
              </w:rPr>
              <w:t>Tianfu</w:t>
            </w:r>
            <w:proofErr w:type="spellEnd"/>
            <w:r w:rsidRPr="00BD653F">
              <w:rPr>
                <w:rFonts w:ascii="Arial" w:hAnsi="Arial" w:cs="Arial"/>
              </w:rPr>
              <w:t xml:space="preserve"> </w:t>
            </w:r>
            <w:proofErr w:type="spellStart"/>
            <w:r w:rsidRPr="00BD653F">
              <w:rPr>
                <w:rFonts w:ascii="Arial" w:hAnsi="Arial" w:cs="Arial"/>
              </w:rPr>
              <w:t>Lidu</w:t>
            </w:r>
            <w:proofErr w:type="spellEnd"/>
            <w:r w:rsidRPr="00BD653F">
              <w:rPr>
                <w:rFonts w:ascii="Arial" w:hAnsi="Arial" w:cs="Arial"/>
              </w:rPr>
              <w:t xml:space="preserve"> Sheraton</w:t>
            </w:r>
          </w:p>
        </w:tc>
      </w:tr>
      <w:tr w:rsidR="00BD653F" w:rsidRPr="004B75FD" w14:paraId="6E559192" w14:textId="77777777" w:rsidTr="00BD653F">
        <w:trPr>
          <w:trHeight w:val="304"/>
          <w:tblCellSpacing w:w="15" w:type="dxa"/>
        </w:trPr>
        <w:tc>
          <w:tcPr>
            <w:tcW w:w="3191" w:type="dxa"/>
          </w:tcPr>
          <w:p w14:paraId="3E0C04F6" w14:textId="0B28BF44" w:rsidR="00BD653F" w:rsidRPr="00BD653F" w:rsidRDefault="00BD653F" w:rsidP="00BD653F">
            <w:pPr>
              <w:spacing w:after="0"/>
              <w:jc w:val="center"/>
              <w:rPr>
                <w:rFonts w:ascii="Arial" w:hAnsi="Arial" w:cs="Arial"/>
                <w:noProof/>
                <w:sz w:val="20"/>
                <w:szCs w:val="20"/>
              </w:rPr>
            </w:pPr>
            <w:r w:rsidRPr="00BD653F">
              <w:rPr>
                <w:rFonts w:ascii="Arial" w:hAnsi="Arial" w:cs="Arial"/>
              </w:rPr>
              <w:t>Chongqing</w:t>
            </w:r>
          </w:p>
        </w:tc>
        <w:tc>
          <w:tcPr>
            <w:tcW w:w="5796" w:type="dxa"/>
          </w:tcPr>
          <w:p w14:paraId="6E272223" w14:textId="2F4C37C2" w:rsidR="00BD653F" w:rsidRPr="00BD653F" w:rsidRDefault="00BD653F" w:rsidP="00BD653F">
            <w:pPr>
              <w:spacing w:after="0"/>
              <w:jc w:val="center"/>
              <w:rPr>
                <w:rFonts w:ascii="Arial" w:hAnsi="Arial" w:cs="Arial"/>
                <w:noProof/>
                <w:sz w:val="20"/>
                <w:szCs w:val="20"/>
              </w:rPr>
            </w:pPr>
            <w:r w:rsidRPr="00BD653F">
              <w:rPr>
                <w:rFonts w:ascii="Arial" w:hAnsi="Arial" w:cs="Arial"/>
              </w:rPr>
              <w:t>Hilton Chongqing</w:t>
            </w:r>
          </w:p>
        </w:tc>
      </w:tr>
      <w:tr w:rsidR="00BD653F" w:rsidRPr="004B75FD" w14:paraId="16146615" w14:textId="77777777" w:rsidTr="00BD653F">
        <w:trPr>
          <w:trHeight w:val="304"/>
          <w:tblCellSpacing w:w="15" w:type="dxa"/>
        </w:trPr>
        <w:tc>
          <w:tcPr>
            <w:tcW w:w="3191" w:type="dxa"/>
          </w:tcPr>
          <w:p w14:paraId="63BE8DCA" w14:textId="20585C6C" w:rsidR="00BD653F" w:rsidRPr="00BD653F" w:rsidRDefault="00BD653F" w:rsidP="00BD653F">
            <w:pPr>
              <w:spacing w:after="0"/>
              <w:jc w:val="center"/>
              <w:rPr>
                <w:rFonts w:ascii="Arial" w:hAnsi="Arial" w:cs="Arial"/>
                <w:noProof/>
                <w:sz w:val="20"/>
                <w:szCs w:val="20"/>
              </w:rPr>
            </w:pPr>
            <w:proofErr w:type="spellStart"/>
            <w:r w:rsidRPr="00BD653F">
              <w:rPr>
                <w:rFonts w:ascii="Arial" w:hAnsi="Arial" w:cs="Arial"/>
              </w:rPr>
              <w:t>Zhangjiajie</w:t>
            </w:r>
            <w:proofErr w:type="spellEnd"/>
          </w:p>
        </w:tc>
        <w:tc>
          <w:tcPr>
            <w:tcW w:w="5796" w:type="dxa"/>
          </w:tcPr>
          <w:p w14:paraId="2052730C" w14:textId="06726BC8" w:rsidR="00BD653F" w:rsidRPr="00BD653F" w:rsidRDefault="00BD653F" w:rsidP="00BD653F">
            <w:pPr>
              <w:spacing w:after="0"/>
              <w:jc w:val="center"/>
              <w:rPr>
                <w:rFonts w:ascii="Arial" w:hAnsi="Arial" w:cs="Arial"/>
                <w:noProof/>
                <w:sz w:val="20"/>
                <w:szCs w:val="20"/>
              </w:rPr>
            </w:pPr>
            <w:proofErr w:type="spellStart"/>
            <w:r w:rsidRPr="00BD653F">
              <w:rPr>
                <w:rFonts w:ascii="Arial" w:hAnsi="Arial" w:cs="Arial"/>
              </w:rPr>
              <w:t>Zhangjiajie</w:t>
            </w:r>
            <w:proofErr w:type="spellEnd"/>
            <w:r w:rsidRPr="00BD653F">
              <w:rPr>
                <w:rFonts w:ascii="Arial" w:hAnsi="Arial" w:cs="Arial"/>
              </w:rPr>
              <w:t xml:space="preserve"> </w:t>
            </w:r>
            <w:proofErr w:type="spellStart"/>
            <w:r w:rsidRPr="00BD653F">
              <w:rPr>
                <w:rFonts w:ascii="Arial" w:hAnsi="Arial" w:cs="Arial"/>
              </w:rPr>
              <w:t>Shuijingmanshan</w:t>
            </w:r>
            <w:proofErr w:type="spellEnd"/>
            <w:r w:rsidRPr="00BD653F">
              <w:rPr>
                <w:rFonts w:ascii="Arial" w:hAnsi="Arial" w:cs="Arial"/>
              </w:rPr>
              <w:t xml:space="preserve"> Wyndham Hotel</w:t>
            </w:r>
          </w:p>
        </w:tc>
      </w:tr>
      <w:tr w:rsidR="00BD653F" w:rsidRPr="004B75FD" w14:paraId="659A7255" w14:textId="77777777" w:rsidTr="00250C45">
        <w:trPr>
          <w:trHeight w:val="304"/>
          <w:tblCellSpacing w:w="15" w:type="dxa"/>
        </w:trPr>
        <w:tc>
          <w:tcPr>
            <w:tcW w:w="3191" w:type="dxa"/>
          </w:tcPr>
          <w:p w14:paraId="279CFB7D" w14:textId="6E9D8117" w:rsidR="00BD653F" w:rsidRPr="00BD653F" w:rsidRDefault="00BD653F" w:rsidP="00BD653F">
            <w:pPr>
              <w:spacing w:after="0"/>
              <w:jc w:val="center"/>
              <w:rPr>
                <w:rFonts w:ascii="Arial" w:hAnsi="Arial" w:cs="Arial"/>
                <w:noProof/>
                <w:sz w:val="20"/>
                <w:szCs w:val="20"/>
              </w:rPr>
            </w:pPr>
            <w:r w:rsidRPr="00BD653F">
              <w:rPr>
                <w:rFonts w:ascii="Arial" w:hAnsi="Arial" w:cs="Arial"/>
              </w:rPr>
              <w:t>Shanghái</w:t>
            </w:r>
          </w:p>
        </w:tc>
        <w:tc>
          <w:tcPr>
            <w:tcW w:w="5796" w:type="dxa"/>
          </w:tcPr>
          <w:p w14:paraId="4C68A54E" w14:textId="2B6E3A5B" w:rsidR="00BD653F" w:rsidRPr="00BD653F" w:rsidRDefault="00BD653F" w:rsidP="00BD653F">
            <w:pPr>
              <w:spacing w:after="0"/>
              <w:jc w:val="center"/>
              <w:rPr>
                <w:rFonts w:ascii="Arial" w:hAnsi="Arial" w:cs="Arial"/>
                <w:noProof/>
                <w:sz w:val="20"/>
                <w:szCs w:val="20"/>
              </w:rPr>
            </w:pPr>
            <w:proofErr w:type="spellStart"/>
            <w:r w:rsidRPr="00BD653F">
              <w:rPr>
                <w:rFonts w:ascii="Arial" w:hAnsi="Arial" w:cs="Arial"/>
              </w:rPr>
              <w:t>Hengshan</w:t>
            </w:r>
            <w:proofErr w:type="spellEnd"/>
            <w:r w:rsidRPr="00BD653F">
              <w:rPr>
                <w:rFonts w:ascii="Arial" w:hAnsi="Arial" w:cs="Arial"/>
              </w:rPr>
              <w:t xml:space="preserve"> Garden</w:t>
            </w:r>
          </w:p>
        </w:tc>
      </w:tr>
      <w:tr w:rsidR="00BD653F" w:rsidRPr="004B75FD" w14:paraId="5BC8F216" w14:textId="77777777" w:rsidTr="00BD653F">
        <w:trPr>
          <w:trHeight w:val="304"/>
          <w:tblCellSpacing w:w="15" w:type="dxa"/>
        </w:trPr>
        <w:tc>
          <w:tcPr>
            <w:tcW w:w="3191" w:type="dxa"/>
            <w:vAlign w:val="center"/>
          </w:tcPr>
          <w:p w14:paraId="2922B1B5" w14:textId="53F8F215" w:rsidR="00BD653F" w:rsidRPr="00BD653F" w:rsidRDefault="00BD653F" w:rsidP="004B75FD">
            <w:pPr>
              <w:spacing w:after="0"/>
              <w:jc w:val="center"/>
              <w:rPr>
                <w:rFonts w:ascii="Arial" w:hAnsi="Arial" w:cs="Arial"/>
                <w:noProof/>
                <w:sz w:val="20"/>
                <w:szCs w:val="20"/>
              </w:rPr>
            </w:pPr>
            <w:r w:rsidRPr="00BD653F">
              <w:rPr>
                <w:rFonts w:ascii="Arial" w:hAnsi="Arial" w:cs="Arial"/>
                <w:noProof/>
                <w:sz w:val="20"/>
                <w:szCs w:val="20"/>
              </w:rPr>
              <w:t>Hong Kong</w:t>
            </w:r>
          </w:p>
        </w:tc>
        <w:tc>
          <w:tcPr>
            <w:tcW w:w="5796" w:type="dxa"/>
            <w:vAlign w:val="center"/>
          </w:tcPr>
          <w:p w14:paraId="33082D91" w14:textId="231AD891" w:rsidR="00BD653F" w:rsidRPr="00BD653F" w:rsidRDefault="00BD653F" w:rsidP="004B75FD">
            <w:pPr>
              <w:spacing w:after="0"/>
              <w:jc w:val="center"/>
              <w:rPr>
                <w:rFonts w:ascii="Arial" w:hAnsi="Arial" w:cs="Arial"/>
                <w:noProof/>
                <w:sz w:val="20"/>
                <w:szCs w:val="20"/>
              </w:rPr>
            </w:pPr>
            <w:r w:rsidRPr="00BD653F">
              <w:rPr>
                <w:rFonts w:ascii="Arial" w:hAnsi="Arial" w:cs="Arial"/>
                <w:noProof/>
                <w:sz w:val="20"/>
                <w:szCs w:val="20"/>
              </w:rPr>
              <w:t>Harbour Plaza Metropolis</w:t>
            </w:r>
          </w:p>
        </w:tc>
      </w:tr>
      <w:tr w:rsidR="00BD653F" w:rsidRPr="004B75FD" w14:paraId="57A41B8C" w14:textId="77777777" w:rsidTr="00BD653F">
        <w:trPr>
          <w:trHeight w:val="304"/>
          <w:tblCellSpacing w:w="15" w:type="dxa"/>
        </w:trPr>
        <w:tc>
          <w:tcPr>
            <w:tcW w:w="3191" w:type="dxa"/>
            <w:vAlign w:val="center"/>
          </w:tcPr>
          <w:p w14:paraId="46FC0ABC" w14:textId="76445526" w:rsidR="00BD653F" w:rsidRPr="00BD653F" w:rsidRDefault="00BD653F" w:rsidP="004B75FD">
            <w:pPr>
              <w:spacing w:after="0"/>
              <w:jc w:val="center"/>
              <w:rPr>
                <w:rFonts w:ascii="Arial" w:hAnsi="Arial" w:cs="Arial"/>
                <w:noProof/>
                <w:sz w:val="20"/>
                <w:szCs w:val="20"/>
              </w:rPr>
            </w:pPr>
            <w:r w:rsidRPr="00BD653F">
              <w:rPr>
                <w:rFonts w:ascii="Arial" w:hAnsi="Arial" w:cs="Arial"/>
                <w:noProof/>
                <w:sz w:val="20"/>
                <w:szCs w:val="20"/>
              </w:rPr>
              <w:t>Estambul</w:t>
            </w:r>
          </w:p>
        </w:tc>
        <w:tc>
          <w:tcPr>
            <w:tcW w:w="5796" w:type="dxa"/>
            <w:vAlign w:val="center"/>
          </w:tcPr>
          <w:p w14:paraId="4E34B8D8" w14:textId="3FEC24A0" w:rsidR="00BD653F" w:rsidRPr="00BD653F" w:rsidRDefault="00BD653F" w:rsidP="004B75FD">
            <w:pPr>
              <w:spacing w:after="0"/>
              <w:jc w:val="center"/>
              <w:rPr>
                <w:rFonts w:ascii="Arial" w:hAnsi="Arial" w:cs="Arial"/>
                <w:noProof/>
                <w:sz w:val="20"/>
                <w:szCs w:val="20"/>
              </w:rPr>
            </w:pPr>
            <w:r w:rsidRPr="00BD653F">
              <w:rPr>
                <w:rFonts w:ascii="Arial" w:hAnsi="Arial" w:cs="Arial"/>
                <w:noProof/>
                <w:sz w:val="20"/>
                <w:szCs w:val="20"/>
              </w:rPr>
              <w:t>La Quinta by Wyndham Istanbul Gunesli</w:t>
            </w:r>
          </w:p>
        </w:tc>
      </w:tr>
    </w:tbl>
    <w:p w14:paraId="43F9CA31" w14:textId="35F3766C" w:rsidR="00A07C5E" w:rsidRDefault="00A07C5E" w:rsidP="007B2C28">
      <w:pPr>
        <w:spacing w:after="0"/>
        <w:jc w:val="center"/>
        <w:rPr>
          <w:rFonts w:ascii="Arial" w:hAnsi="Arial" w:cs="Arial"/>
          <w:noProof/>
          <w:sz w:val="16"/>
          <w:szCs w:val="16"/>
        </w:rPr>
      </w:pPr>
    </w:p>
    <w:p w14:paraId="0D7DABCB" w14:textId="71210E47" w:rsidR="006405F4" w:rsidRDefault="006405F4" w:rsidP="008E2D48">
      <w:pPr>
        <w:spacing w:after="0"/>
        <w:rPr>
          <w:rFonts w:ascii="Arial" w:hAnsi="Arial" w:cs="Arial"/>
          <w:noProof/>
          <w:color w:val="FF0000"/>
          <w:sz w:val="16"/>
          <w:szCs w:val="16"/>
        </w:rPr>
      </w:pPr>
    </w:p>
    <w:p w14:paraId="1C2DAD1C" w14:textId="1F56D3A1" w:rsidR="00BD653F" w:rsidRDefault="00BD653F" w:rsidP="008E2D48">
      <w:pPr>
        <w:spacing w:after="0"/>
        <w:rPr>
          <w:rFonts w:ascii="Arial" w:hAnsi="Arial" w:cs="Arial"/>
          <w:noProof/>
          <w:color w:val="FF0000"/>
          <w:sz w:val="16"/>
          <w:szCs w:val="16"/>
        </w:rPr>
      </w:pPr>
    </w:p>
    <w:p w14:paraId="610193C3" w14:textId="148E9C99" w:rsidR="00BD653F" w:rsidRDefault="00BD653F" w:rsidP="008E2D48">
      <w:pPr>
        <w:spacing w:after="0"/>
        <w:rPr>
          <w:rFonts w:ascii="Arial" w:hAnsi="Arial" w:cs="Arial"/>
          <w:noProof/>
          <w:color w:val="FF0000"/>
          <w:sz w:val="16"/>
          <w:szCs w:val="16"/>
        </w:rPr>
      </w:pPr>
    </w:p>
    <w:p w14:paraId="3E1A5D9E" w14:textId="77777777" w:rsidR="00BD653F" w:rsidRDefault="00BD653F" w:rsidP="008E2D48">
      <w:pPr>
        <w:spacing w:after="0"/>
        <w:rPr>
          <w:rFonts w:ascii="Arial" w:hAnsi="Arial" w:cs="Arial"/>
          <w:noProof/>
          <w:color w:val="FF0000"/>
          <w:sz w:val="16"/>
          <w:szCs w:val="16"/>
        </w:rPr>
      </w:pPr>
    </w:p>
    <w:p w14:paraId="5DE54B97" w14:textId="6C58ACD0" w:rsidR="00FD2E21" w:rsidRDefault="00FD2E21" w:rsidP="007B2C28">
      <w:pPr>
        <w:spacing w:after="0"/>
        <w:jc w:val="center"/>
        <w:rPr>
          <w:rFonts w:ascii="Arial" w:hAnsi="Arial" w:cs="Arial"/>
          <w:noProof/>
          <w:color w:val="FF0000"/>
          <w:sz w:val="16"/>
          <w:szCs w:val="16"/>
        </w:rPr>
      </w:pPr>
    </w:p>
    <w:p w14:paraId="20EA9AE1" w14:textId="63447231" w:rsidR="00BD653F" w:rsidRDefault="00BD653F" w:rsidP="007B2C28">
      <w:pPr>
        <w:spacing w:after="0"/>
        <w:jc w:val="center"/>
        <w:rPr>
          <w:rFonts w:ascii="Arial" w:hAnsi="Arial" w:cs="Arial"/>
          <w:noProof/>
          <w:color w:val="FF0000"/>
          <w:sz w:val="16"/>
          <w:szCs w:val="16"/>
        </w:rPr>
      </w:pPr>
    </w:p>
    <w:p w14:paraId="53DDB471" w14:textId="7B602971" w:rsidR="00BD653F" w:rsidRDefault="00BD653F" w:rsidP="007B2C28">
      <w:pPr>
        <w:spacing w:after="0"/>
        <w:jc w:val="center"/>
        <w:rPr>
          <w:rFonts w:ascii="Arial" w:hAnsi="Arial" w:cs="Arial"/>
          <w:noProof/>
          <w:color w:val="FF0000"/>
          <w:sz w:val="16"/>
          <w:szCs w:val="16"/>
        </w:rPr>
      </w:pPr>
    </w:p>
    <w:p w14:paraId="3322BE73" w14:textId="56F118EB" w:rsidR="00BD653F" w:rsidRDefault="00BD653F" w:rsidP="007B2C28">
      <w:pPr>
        <w:spacing w:after="0"/>
        <w:jc w:val="center"/>
        <w:rPr>
          <w:rFonts w:ascii="Arial" w:hAnsi="Arial" w:cs="Arial"/>
          <w:noProof/>
          <w:color w:val="FF0000"/>
          <w:sz w:val="16"/>
          <w:szCs w:val="16"/>
        </w:rPr>
      </w:pPr>
    </w:p>
    <w:p w14:paraId="7A55D2B9" w14:textId="77777777" w:rsidR="00BD653F" w:rsidRPr="00891D1E" w:rsidRDefault="00BD653F" w:rsidP="007B2C28">
      <w:pPr>
        <w:spacing w:after="0"/>
        <w:jc w:val="center"/>
        <w:rPr>
          <w:rFonts w:ascii="Arial" w:hAnsi="Arial" w:cs="Arial"/>
          <w:noProof/>
          <w:color w:val="FF0000"/>
          <w:sz w:val="16"/>
          <w:szCs w:val="16"/>
        </w:rPr>
      </w:pPr>
    </w:p>
    <w:tbl>
      <w:tblPr>
        <w:tblpPr w:leftFromText="141" w:rightFromText="141" w:vertAnchor="text" w:horzAnchor="margin" w:tblpY="95"/>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4702"/>
        <w:gridCol w:w="4702"/>
      </w:tblGrid>
      <w:tr w:rsidR="007B2C28" w:rsidRPr="00CA2B52" w14:paraId="67717252" w14:textId="77777777" w:rsidTr="00F56F52">
        <w:trPr>
          <w:trHeight w:val="314"/>
        </w:trPr>
        <w:tc>
          <w:tcPr>
            <w:tcW w:w="9404" w:type="dxa"/>
            <w:gridSpan w:val="2"/>
            <w:shd w:val="clear" w:color="auto" w:fill="4F81BD" w:themeFill="accent1"/>
            <w:vAlign w:val="center"/>
          </w:tcPr>
          <w:p w14:paraId="7FE0A045" w14:textId="0B581AB9" w:rsidR="007B2C28" w:rsidRPr="00891D1E" w:rsidRDefault="002D3ACA" w:rsidP="002D3ACA">
            <w:pPr>
              <w:spacing w:after="0" w:line="240" w:lineRule="auto"/>
              <w:jc w:val="center"/>
              <w:rPr>
                <w:rFonts w:ascii="Arial" w:eastAsia="Times New Roman" w:hAnsi="Arial" w:cs="Arial"/>
                <w:b/>
                <w:bCs/>
                <w:color w:val="FFFFFF" w:themeColor="background1"/>
                <w:sz w:val="20"/>
                <w:szCs w:val="20"/>
              </w:rPr>
            </w:pPr>
            <w:r>
              <w:rPr>
                <w:rFonts w:ascii="Arial" w:eastAsia="Times New Roman" w:hAnsi="Arial" w:cs="Arial"/>
                <w:b/>
                <w:bCs/>
                <w:color w:val="FFFFFF" w:themeColor="background1"/>
                <w:sz w:val="20"/>
                <w:szCs w:val="20"/>
              </w:rPr>
              <w:lastRenderedPageBreak/>
              <w:t>SALIDA 24 DE OCTUBRE 2026</w:t>
            </w:r>
          </w:p>
        </w:tc>
      </w:tr>
      <w:tr w:rsidR="007B2C28" w:rsidRPr="00CA2B52" w14:paraId="3A4FB623" w14:textId="77777777" w:rsidTr="00A05F13">
        <w:trPr>
          <w:trHeight w:val="181"/>
        </w:trPr>
        <w:tc>
          <w:tcPr>
            <w:tcW w:w="9404" w:type="dxa"/>
            <w:gridSpan w:val="2"/>
            <w:shd w:val="clear" w:color="auto" w:fill="4F81BD" w:themeFill="accent1"/>
            <w:vAlign w:val="center"/>
            <w:hideMark/>
          </w:tcPr>
          <w:p w14:paraId="063BAC5A" w14:textId="77777777" w:rsidR="007B2C28" w:rsidRPr="00891D1E" w:rsidRDefault="007B2C28" w:rsidP="00F56F52">
            <w:pPr>
              <w:spacing w:after="0" w:line="240" w:lineRule="auto"/>
              <w:jc w:val="center"/>
              <w:rPr>
                <w:rFonts w:ascii="Arial" w:eastAsia="Times New Roman" w:hAnsi="Arial" w:cs="Arial"/>
                <w:b/>
                <w:bCs/>
                <w:color w:val="FFFFFF" w:themeColor="background1"/>
                <w:sz w:val="20"/>
                <w:szCs w:val="20"/>
              </w:rPr>
            </w:pPr>
            <w:r w:rsidRPr="00891D1E">
              <w:rPr>
                <w:rFonts w:ascii="Arial" w:eastAsia="Times New Roman" w:hAnsi="Arial" w:cs="Arial"/>
                <w:b/>
                <w:bCs/>
                <w:color w:val="FFFFFF" w:themeColor="background1"/>
                <w:sz w:val="20"/>
                <w:szCs w:val="20"/>
              </w:rPr>
              <w:t>PRECIOS POR PERSONA DE ACUERDO A LA ACOMODACION EN USD</w:t>
            </w:r>
          </w:p>
        </w:tc>
      </w:tr>
      <w:tr w:rsidR="007B2C28" w:rsidRPr="00891D1E" w14:paraId="6727A36D" w14:textId="77777777" w:rsidTr="00F56F52">
        <w:trPr>
          <w:trHeight w:val="466"/>
        </w:trPr>
        <w:tc>
          <w:tcPr>
            <w:tcW w:w="4702" w:type="dxa"/>
            <w:shd w:val="clear" w:color="auto" w:fill="4F81BD" w:themeFill="accent1"/>
            <w:vAlign w:val="center"/>
            <w:hideMark/>
          </w:tcPr>
          <w:p w14:paraId="1F0B3475" w14:textId="77777777" w:rsidR="007B2C28" w:rsidRPr="00633F54" w:rsidRDefault="007B2C28" w:rsidP="00F56F52">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DOBLE</w:t>
            </w:r>
          </w:p>
        </w:tc>
        <w:tc>
          <w:tcPr>
            <w:tcW w:w="4702" w:type="dxa"/>
            <w:shd w:val="clear" w:color="auto" w:fill="4F81BD" w:themeFill="accent1"/>
            <w:vAlign w:val="center"/>
          </w:tcPr>
          <w:p w14:paraId="0BE83AE2" w14:textId="77777777" w:rsidR="007B2C28" w:rsidRPr="00633F54" w:rsidRDefault="007B2C28" w:rsidP="00F56F52">
            <w:pPr>
              <w:spacing w:after="0" w:line="240" w:lineRule="auto"/>
              <w:jc w:val="center"/>
              <w:rPr>
                <w:rFonts w:ascii="Arial" w:eastAsia="Times New Roman" w:hAnsi="Arial" w:cs="Arial"/>
                <w:b/>
                <w:bCs/>
                <w:color w:val="FFFFFF" w:themeColor="background1"/>
                <w:sz w:val="20"/>
                <w:szCs w:val="20"/>
              </w:rPr>
            </w:pPr>
            <w:r w:rsidRPr="00633F54">
              <w:rPr>
                <w:rFonts w:ascii="Arial" w:eastAsia="Times New Roman" w:hAnsi="Arial" w:cs="Arial"/>
                <w:b/>
                <w:bCs/>
                <w:color w:val="FFFFFF" w:themeColor="background1"/>
                <w:sz w:val="20"/>
                <w:szCs w:val="20"/>
              </w:rPr>
              <w:t>NIÑOS 02 A 06</w:t>
            </w:r>
          </w:p>
        </w:tc>
      </w:tr>
      <w:tr w:rsidR="007B2C28" w:rsidRPr="00891D1E" w14:paraId="0E226D2A" w14:textId="77777777" w:rsidTr="00F56F52">
        <w:trPr>
          <w:trHeight w:val="306"/>
        </w:trPr>
        <w:tc>
          <w:tcPr>
            <w:tcW w:w="4702" w:type="dxa"/>
            <w:shd w:val="clear" w:color="auto" w:fill="auto"/>
            <w:vAlign w:val="center"/>
            <w:hideMark/>
          </w:tcPr>
          <w:p w14:paraId="76B576B1" w14:textId="5981A7AD" w:rsidR="007B2C28" w:rsidRPr="00633F54" w:rsidRDefault="007B2C28" w:rsidP="00F56F52">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 xml:space="preserve">USD </w:t>
            </w:r>
            <w:r w:rsidR="00E73F81">
              <w:rPr>
                <w:rFonts w:ascii="Arial" w:eastAsia="Times New Roman" w:hAnsi="Arial" w:cs="Arial"/>
                <w:b/>
                <w:bCs/>
                <w:color w:val="000000" w:themeColor="text1"/>
                <w:sz w:val="20"/>
                <w:szCs w:val="20"/>
              </w:rPr>
              <w:t>6</w:t>
            </w:r>
            <w:r w:rsidR="00A93AAA">
              <w:rPr>
                <w:rFonts w:ascii="Arial" w:eastAsia="Times New Roman" w:hAnsi="Arial" w:cs="Arial"/>
                <w:b/>
                <w:bCs/>
                <w:color w:val="000000" w:themeColor="text1"/>
                <w:sz w:val="20"/>
                <w:szCs w:val="20"/>
              </w:rPr>
              <w:t>.</w:t>
            </w:r>
            <w:r w:rsidR="00E73F81">
              <w:rPr>
                <w:rFonts w:ascii="Arial" w:eastAsia="Times New Roman" w:hAnsi="Arial" w:cs="Arial"/>
                <w:b/>
                <w:bCs/>
                <w:color w:val="000000" w:themeColor="text1"/>
                <w:sz w:val="20"/>
                <w:szCs w:val="20"/>
              </w:rPr>
              <w:t>7</w:t>
            </w:r>
            <w:r w:rsidR="00A93AAA">
              <w:rPr>
                <w:rFonts w:ascii="Arial" w:eastAsia="Times New Roman" w:hAnsi="Arial" w:cs="Arial"/>
                <w:b/>
                <w:bCs/>
                <w:color w:val="000000" w:themeColor="text1"/>
                <w:sz w:val="20"/>
                <w:szCs w:val="20"/>
              </w:rPr>
              <w:t>99</w:t>
            </w:r>
          </w:p>
        </w:tc>
        <w:tc>
          <w:tcPr>
            <w:tcW w:w="4702" w:type="dxa"/>
            <w:shd w:val="clear" w:color="auto" w:fill="auto"/>
            <w:vAlign w:val="center"/>
          </w:tcPr>
          <w:p w14:paraId="2A976C4C" w14:textId="53C81C8E" w:rsidR="007B2C28" w:rsidRPr="00633F54" w:rsidRDefault="007B2C28" w:rsidP="00F56F52">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USD</w:t>
            </w:r>
            <w:r w:rsidR="00FD2E21">
              <w:rPr>
                <w:rFonts w:ascii="Arial" w:eastAsia="Times New Roman" w:hAnsi="Arial" w:cs="Arial"/>
                <w:b/>
                <w:bCs/>
                <w:color w:val="000000" w:themeColor="text1"/>
                <w:sz w:val="20"/>
                <w:szCs w:val="20"/>
              </w:rPr>
              <w:t xml:space="preserve"> </w:t>
            </w:r>
            <w:r w:rsidR="00E73F81">
              <w:rPr>
                <w:rFonts w:ascii="Arial" w:eastAsia="Times New Roman" w:hAnsi="Arial" w:cs="Arial"/>
                <w:b/>
                <w:bCs/>
                <w:color w:val="000000" w:themeColor="text1"/>
                <w:sz w:val="20"/>
                <w:szCs w:val="20"/>
              </w:rPr>
              <w:t>6</w:t>
            </w:r>
            <w:r w:rsidR="00A93AAA">
              <w:rPr>
                <w:rFonts w:ascii="Arial" w:eastAsia="Times New Roman" w:hAnsi="Arial" w:cs="Arial"/>
                <w:b/>
                <w:bCs/>
                <w:color w:val="000000" w:themeColor="text1"/>
                <w:sz w:val="20"/>
                <w:szCs w:val="20"/>
              </w:rPr>
              <w:t>.</w:t>
            </w:r>
            <w:r w:rsidR="00E73F81">
              <w:rPr>
                <w:rFonts w:ascii="Arial" w:eastAsia="Times New Roman" w:hAnsi="Arial" w:cs="Arial"/>
                <w:b/>
                <w:bCs/>
                <w:color w:val="000000" w:themeColor="text1"/>
                <w:sz w:val="20"/>
                <w:szCs w:val="20"/>
              </w:rPr>
              <w:t>5</w:t>
            </w:r>
            <w:r w:rsidR="00A93AAA">
              <w:rPr>
                <w:rFonts w:ascii="Arial" w:eastAsia="Times New Roman" w:hAnsi="Arial" w:cs="Arial"/>
                <w:b/>
                <w:bCs/>
                <w:color w:val="000000" w:themeColor="text1"/>
                <w:sz w:val="20"/>
                <w:szCs w:val="20"/>
              </w:rPr>
              <w:t>99</w:t>
            </w:r>
          </w:p>
        </w:tc>
      </w:tr>
      <w:tr w:rsidR="007B2C28" w:rsidRPr="00891D1E" w14:paraId="6CA11197" w14:textId="77777777" w:rsidTr="00F56F52">
        <w:trPr>
          <w:trHeight w:val="306"/>
        </w:trPr>
        <w:tc>
          <w:tcPr>
            <w:tcW w:w="4702" w:type="dxa"/>
            <w:shd w:val="clear" w:color="auto" w:fill="auto"/>
            <w:vAlign w:val="center"/>
          </w:tcPr>
          <w:p w14:paraId="59C297A8" w14:textId="77777777" w:rsidR="007B2C28" w:rsidRPr="00633F54" w:rsidRDefault="007B2C28" w:rsidP="00F56F52">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Suplemento Sencilla</w:t>
            </w:r>
          </w:p>
        </w:tc>
        <w:tc>
          <w:tcPr>
            <w:tcW w:w="4702" w:type="dxa"/>
            <w:shd w:val="clear" w:color="auto" w:fill="auto"/>
            <w:vAlign w:val="center"/>
          </w:tcPr>
          <w:p w14:paraId="1940F91A" w14:textId="489E9581" w:rsidR="007B2C28" w:rsidRPr="00633F54" w:rsidRDefault="007B2C28" w:rsidP="00F56F52">
            <w:pPr>
              <w:spacing w:after="0" w:line="240" w:lineRule="auto"/>
              <w:jc w:val="center"/>
              <w:rPr>
                <w:rFonts w:ascii="Arial" w:eastAsia="Times New Roman" w:hAnsi="Arial" w:cs="Arial"/>
                <w:b/>
                <w:bCs/>
                <w:color w:val="000000" w:themeColor="text1"/>
                <w:sz w:val="20"/>
                <w:szCs w:val="20"/>
              </w:rPr>
            </w:pPr>
            <w:r w:rsidRPr="00633F54">
              <w:rPr>
                <w:rFonts w:ascii="Arial" w:eastAsia="Times New Roman" w:hAnsi="Arial" w:cs="Arial"/>
                <w:b/>
                <w:bCs/>
                <w:color w:val="000000" w:themeColor="text1"/>
                <w:sz w:val="20"/>
                <w:szCs w:val="20"/>
              </w:rPr>
              <w:t>USD</w:t>
            </w:r>
            <w:r w:rsidR="00FD2E21">
              <w:rPr>
                <w:rFonts w:ascii="Arial" w:eastAsia="Times New Roman" w:hAnsi="Arial" w:cs="Arial"/>
                <w:b/>
                <w:bCs/>
                <w:color w:val="000000" w:themeColor="text1"/>
                <w:sz w:val="20"/>
                <w:szCs w:val="20"/>
              </w:rPr>
              <w:t xml:space="preserve"> </w:t>
            </w:r>
            <w:r w:rsidR="00E8501B">
              <w:rPr>
                <w:rFonts w:ascii="Arial" w:eastAsia="Times New Roman" w:hAnsi="Arial" w:cs="Arial"/>
                <w:b/>
                <w:bCs/>
                <w:color w:val="000000" w:themeColor="text1"/>
                <w:sz w:val="20"/>
                <w:szCs w:val="20"/>
              </w:rPr>
              <w:t>1.599</w:t>
            </w:r>
          </w:p>
        </w:tc>
      </w:tr>
    </w:tbl>
    <w:p w14:paraId="2F882943" w14:textId="77777777" w:rsidR="008E2D48" w:rsidRDefault="008E2D48" w:rsidP="008E2D48">
      <w:pPr>
        <w:tabs>
          <w:tab w:val="left" w:pos="3552"/>
        </w:tabs>
        <w:spacing w:after="0"/>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Hlk217045018"/>
      <w:bookmarkEnd w:id="2"/>
    </w:p>
    <w:p w14:paraId="1A080EAC" w14:textId="5DD395E5" w:rsidR="00DC46EA" w:rsidRDefault="00DC46EA" w:rsidP="00BD653F">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INFORMACIÓN IMPORTANTE</w:t>
      </w:r>
    </w:p>
    <w:p w14:paraId="192A68A8" w14:textId="77777777" w:rsidR="00A05F13" w:rsidRPr="00BD653F" w:rsidRDefault="00A05F13" w:rsidP="00BD653F">
      <w:pPr>
        <w:tabs>
          <w:tab w:val="left" w:pos="3552"/>
        </w:tabs>
        <w:spacing w:after="0"/>
        <w:jc w:val="center"/>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FBDFFC"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Hlk200440928"/>
      <w:bookmarkStart w:id="10" w:name="_Hlk217045368"/>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¡Atención! Información Importante sobre Reservas y Pagos </w:t>
      </w:r>
    </w:p>
    <w:p w14:paraId="43314542" w14:textId="1240394E"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Gente Mayorista  recuerda a sus clientes los lineamientos clave para la correcta gestión de sus reservas: </w:t>
      </w:r>
    </w:p>
    <w:p w14:paraId="543AC227"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de Reserva Tiquetes.</w:t>
      </w:r>
    </w:p>
    <w:p w14:paraId="7140E77A" w14:textId="1E48B2F5"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que tu reserva sea tomada y separada, debes realizar un pago equivalente a $</w:t>
      </w:r>
      <w:r w:rsidR="00C4686A">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.000.000 COP, valor de separación ,dentro de los primeros (8) días calendario siguiente a la fecha de la solicitud de reservación.</w:t>
      </w:r>
    </w:p>
    <w:p w14:paraId="01C89B6B"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Enviar el comprobante de pago a su asesor operativo, incluyendo la fotografía del desprendible de pago con el cual se lleva el proceso de reserva.</w:t>
      </w:r>
    </w:p>
    <w:p w14:paraId="4A5245FB" w14:textId="026B6A22"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 envío debe realizarse indicando como referencia los nombres de los pasajeros y la fecha de viaje, para efectos de validación y seguimiento de su programa.</w:t>
      </w:r>
    </w:p>
    <w:p w14:paraId="59C3B16F"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Pagos para Servicios Terrestres </w:t>
      </w:r>
    </w:p>
    <w:p w14:paraId="437AE809"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 servicios terrestres, el pago total debe estar saldado al menos 60 días antes del viaje.</w:t>
      </w:r>
    </w:p>
    <w:p w14:paraId="3D563D21" w14:textId="6DD34A3A"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 no cumplirse este plazo, no se garantizará la reserva ni el servicio solicitado. </w:t>
      </w:r>
    </w:p>
    <w:p w14:paraId="292B0CF6"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Solicitudes de Reserva </w:t>
      </w:r>
    </w:p>
    <w:p w14:paraId="739D0C03"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Todas las solicitudes deberán realizarse exclusivamente por correo electrónico a su ejecutivo de cuenta o a la persona encargada de notificaciones asignada, según corresponda.</w:t>
      </w:r>
    </w:p>
    <w:p w14:paraId="6AE2B657"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Enviar datos : Nombres/pasaportes / acomodación (sencilla-doble-triple) </w:t>
      </w:r>
    </w:p>
    <w:p w14:paraId="6356AFFC" w14:textId="28D6E8AD"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Fotos de pasaportes , numero de telefono , correo electronico.</w:t>
      </w:r>
    </w:p>
    <w:p w14:paraId="0FAA4033"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p>
    <w:p w14:paraId="116D9C5A"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Excepciones en condiciones de pago podrán evaluarse según cada negociación. </w:t>
      </w:r>
    </w:p>
    <w:p w14:paraId="3513E889"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Tiquetes No reembolsables , aplican Terminos y condiciones.</w:t>
      </w:r>
    </w:p>
    <w:p w14:paraId="57CCA051" w14:textId="77777777" w:rsidR="00BD653F" w:rsidRPr="00BD653F" w:rsidRDefault="00BD653F" w:rsidP="00BD653F">
      <w:pPr>
        <w:tabs>
          <w:tab w:val="left" w:pos="3552"/>
        </w:tabs>
        <w:spacing w:after="0" w:line="240" w:lineRule="auto"/>
        <w:jc w:val="both"/>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EEA1EA8" w14:textId="729AF0E7" w:rsidR="00DC46EA" w:rsidRPr="00BD653F" w:rsidRDefault="00BD653F" w:rsidP="00A05F13">
      <w:pPr>
        <w:tabs>
          <w:tab w:val="left" w:pos="3552"/>
        </w:tabs>
        <w:spacing w:after="0" w:line="240" w:lineRule="auto"/>
        <w:jc w:val="center"/>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D653F">
        <w:rPr>
          <w:rFonts w:ascii="Segoe UI Emoji" w:hAnsi="Segoe UI Emoji" w:cs="Segoe UI Emoji"/>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BD653F">
        <w:rPr>
          <w:rFonts w:ascii="Arial" w:hAnsi="Arial" w:cs="Arial"/>
          <w:b/>
          <w:noProof/>
          <w:sz w:val="20"/>
          <w:szCs w:val="20"/>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Planifica con tiempo. Cumple con los plazos. Asegura tu experiencia.</w:t>
      </w:r>
    </w:p>
    <w:bookmarkEnd w:id="9"/>
    <w:p w14:paraId="22E4D6C4" w14:textId="31567D76" w:rsidR="00E43C80" w:rsidRDefault="00E43C80"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0"/>
    <w:p w14:paraId="5E17DE60" w14:textId="6A901F78" w:rsidR="009402A7" w:rsidRDefault="009402A7"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F858DD" w14:textId="0928D052" w:rsidR="00CD2EBA" w:rsidRDefault="00CD2EBA"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8"/>
    <w:p w14:paraId="3A830312" w14:textId="4F19A447" w:rsidR="000C31E5" w:rsidRDefault="000C31E5"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C0105C" w14:textId="544067B9" w:rsidR="000C31E5" w:rsidRDefault="000C31E5"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D7F6EE" w14:textId="77777777" w:rsidR="000C31E5" w:rsidRDefault="000C31E5"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05DD3B" w14:textId="77777777" w:rsidR="00825411" w:rsidRPr="00CA2B52" w:rsidRDefault="00825411" w:rsidP="00D42988">
      <w:pPr>
        <w:spacing w:after="0" w:line="240" w:lineRule="auto"/>
        <w:rPr>
          <w:rFonts w:ascii="Arial" w:hAnsi="Arial" w:cs="Arial"/>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619B44" w14:textId="3AD487CF" w:rsidR="00D42988" w:rsidRPr="00CA2B52" w:rsidRDefault="009E0F21" w:rsidP="00D42988">
      <w:pPr>
        <w:tabs>
          <w:tab w:val="left" w:pos="3552"/>
        </w:tabs>
        <w:spacing w:after="0"/>
        <w:jc w:val="center"/>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1" w:name="_Hlk195308241"/>
      <w:r w:rsidRPr="00CA2B52">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NOTAS</w:t>
      </w:r>
    </w:p>
    <w:p w14:paraId="564C4188" w14:textId="77777777" w:rsidR="00E00C15" w:rsidRPr="001816B4" w:rsidRDefault="00E00C15" w:rsidP="00E00C15">
      <w:pPr>
        <w:spacing w:after="0" w:line="276" w:lineRule="auto"/>
        <w:rPr>
          <w:rFonts w:ascii="Arial" w:eastAsiaTheme="minorHAnsi" w:hAnsi="Arial" w:cs="Arial"/>
          <w:i/>
          <w:iCs/>
          <w:kern w:val="2"/>
          <w:sz w:val="20"/>
          <w:szCs w:val="20"/>
          <w:lang w:eastAsia="en-US"/>
          <w14:ligatures w14:val="standardContextual"/>
        </w:rPr>
      </w:pPr>
      <w:bookmarkStart w:id="12" w:name="_Hlk217045032"/>
      <w:bookmarkStart w:id="13" w:name="_Hlk195308272"/>
      <w:bookmarkEnd w:id="11"/>
    </w:p>
    <w:p w14:paraId="467AE3A2" w14:textId="4EBC0ED9" w:rsidR="00E00C15"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bookmarkStart w:id="14" w:name="_Hlk217045391"/>
      <w:r w:rsidRPr="00C35848">
        <w:rPr>
          <w:rFonts w:ascii="Arial" w:eastAsiaTheme="minorHAnsi" w:hAnsi="Arial" w:cs="Arial"/>
          <w:kern w:val="2"/>
          <w:sz w:val="20"/>
          <w:szCs w:val="20"/>
          <w:lang w:eastAsia="en-US"/>
          <w14:ligatures w14:val="standardContextual"/>
        </w:rPr>
        <w:t>Cupos limitados.</w:t>
      </w:r>
    </w:p>
    <w:p w14:paraId="1F927533" w14:textId="6DDEBDF5" w:rsidR="004F6F7B" w:rsidRPr="00C35848" w:rsidRDefault="004F6F7B"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4F6F7B">
        <w:rPr>
          <w:rFonts w:ascii="Arial" w:eastAsiaTheme="minorHAnsi" w:hAnsi="Arial" w:cs="Arial"/>
          <w:kern w:val="2"/>
          <w:sz w:val="20"/>
          <w:szCs w:val="20"/>
          <w:lang w:eastAsia="en-US"/>
          <w14:ligatures w14:val="standardContextual"/>
        </w:rPr>
        <w:t>Debido al volumen de visitantes, existe la posibilidad de que en ciertas fechas del año se necesite hacer cola para visitar los sitios arriba mencionados.</w:t>
      </w:r>
    </w:p>
    <w:p w14:paraId="737BA6E6" w14:textId="77777777" w:rsidR="00E00C15"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825411">
        <w:rPr>
          <w:rFonts w:ascii="Arial" w:eastAsiaTheme="minorHAnsi" w:hAnsi="Arial" w:cs="Arial"/>
          <w:kern w:val="2"/>
          <w:sz w:val="20"/>
          <w:szCs w:val="20"/>
          <w:lang w:eastAsia="en-US"/>
          <w14:ligatures w14:val="standardContextual"/>
        </w:rPr>
        <w:t>La ciudad de salida y llegada será la indicada en el itinerario confirmado. Los vuelos nacionales no están incluidos, salvo que se indique expresamente.</w:t>
      </w:r>
    </w:p>
    <w:p w14:paraId="69BEB8B8"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El plan no reembolsable, no endosable y no revisable.</w:t>
      </w:r>
    </w:p>
    <w:p w14:paraId="54C14BBA"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El itinerario y los hoteles pueden variar por situaciones ajenas a nuestra voluntad, tales como ferias, fiestas nacionales, eventos especiales, huelgas o algún factor natural. Los hoteles pueden cambiar de acuerdo a disponibilidad, por similares y de la misma categoría.</w:t>
      </w:r>
    </w:p>
    <w:p w14:paraId="1682F318"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 xml:space="preserve">En caso de variación del precio del combustible por cualquier motivo, YQ/YR y tasas del tiquete, así como cualquier otro impuesto adicional o gubernamental del destino, será informado y deberá ser asumido por el cliente </w:t>
      </w:r>
      <w:proofErr w:type="gramStart"/>
      <w:r w:rsidRPr="00C35848">
        <w:rPr>
          <w:rFonts w:ascii="Arial" w:eastAsiaTheme="minorHAnsi" w:hAnsi="Arial" w:cs="Arial"/>
          <w:kern w:val="2"/>
          <w:sz w:val="20"/>
          <w:szCs w:val="20"/>
          <w:lang w:eastAsia="en-US"/>
          <w14:ligatures w14:val="standardContextual"/>
        </w:rPr>
        <w:t>final..</w:t>
      </w:r>
      <w:proofErr w:type="gramEnd"/>
    </w:p>
    <w:p w14:paraId="38B48F00" w14:textId="77777777" w:rsidR="00E00C15"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2A467E">
        <w:rPr>
          <w:rFonts w:ascii="Arial" w:eastAsiaTheme="minorHAnsi" w:hAnsi="Arial" w:cs="Arial"/>
          <w:kern w:val="2"/>
          <w:sz w:val="20"/>
          <w:szCs w:val="20"/>
          <w:lang w:eastAsia="en-US"/>
          <w14:ligatures w14:val="standardContextual"/>
        </w:rPr>
        <w:t>• El orden o día de las excursiones podrá modificarse por situaciones no previstas, sin que ello implique la cancelación o pérdida de los servicios incluidos.</w:t>
      </w:r>
    </w:p>
    <w:p w14:paraId="01DEBE15"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Para ocupaciones triples o cuádruples la acomodación será de dos camas dobles, en algunos hoteles de acuerdo con la disponibilidad se podría solicitar un catre, sujeto al espacio de la habitación.</w:t>
      </w:r>
    </w:p>
    <w:p w14:paraId="592EDF41"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Las habitaciones triples se confirman bajo solicitud previa (sujetas a confirmación).</w:t>
      </w:r>
    </w:p>
    <w:p w14:paraId="7637A039"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 xml:space="preserve">El horario de registro en los hoteles es a partir de las 14:00 horas. La hora de </w:t>
      </w:r>
      <w:proofErr w:type="spellStart"/>
      <w:r w:rsidRPr="00C35848">
        <w:rPr>
          <w:rFonts w:ascii="Arial" w:eastAsiaTheme="minorHAnsi" w:hAnsi="Arial" w:cs="Arial"/>
          <w:kern w:val="2"/>
          <w:sz w:val="20"/>
          <w:szCs w:val="20"/>
          <w:lang w:eastAsia="en-US"/>
          <w14:ligatures w14:val="standardContextual"/>
        </w:rPr>
        <w:t>check-out</w:t>
      </w:r>
      <w:proofErr w:type="spellEnd"/>
      <w:r w:rsidRPr="00C35848">
        <w:rPr>
          <w:rFonts w:ascii="Arial" w:eastAsiaTheme="minorHAnsi" w:hAnsi="Arial" w:cs="Arial"/>
          <w:kern w:val="2"/>
          <w:sz w:val="20"/>
          <w:szCs w:val="20"/>
          <w:lang w:eastAsia="en-US"/>
          <w14:ligatures w14:val="standardContextual"/>
        </w:rPr>
        <w:t xml:space="preserve"> es a las 12:00 horas.</w:t>
      </w:r>
    </w:p>
    <w:p w14:paraId="4F0A92DB"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14:paraId="63B0C7FA"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El operador no se hace responsable si las excursiones se ven afectadas por temas ajenos a la operación previamente realizada en destino.</w:t>
      </w:r>
    </w:p>
    <w:p w14:paraId="0FF4BBA8" w14:textId="77777777" w:rsidR="00E00C15" w:rsidRPr="00C35848" w:rsidRDefault="00E00C15" w:rsidP="00895298">
      <w:pPr>
        <w:pStyle w:val="Prrafodelista"/>
        <w:numPr>
          <w:ilvl w:val="0"/>
          <w:numId w:val="2"/>
        </w:numPr>
        <w:spacing w:after="0" w:line="276" w:lineRule="auto"/>
        <w:rPr>
          <w:rFonts w:ascii="Arial" w:hAnsi="Arial" w:cs="Arial"/>
          <w:sz w:val="20"/>
          <w:szCs w:val="20"/>
        </w:rPr>
      </w:pPr>
      <w:r w:rsidRPr="00C35848">
        <w:rPr>
          <w:rFonts w:ascii="Arial" w:hAnsi="Arial" w:cs="Arial"/>
          <w:sz w:val="20"/>
          <w:szCs w:val="20"/>
        </w:rPr>
        <w:t>Los precios de las excursiones opcionales se mantienen solo si se hace efectivo el pago de estas antes de cualquier modificación realizada por Gente Mayorista</w:t>
      </w:r>
      <w:r>
        <w:rPr>
          <w:rFonts w:ascii="Arial" w:hAnsi="Arial" w:cs="Arial"/>
          <w:sz w:val="20"/>
          <w:szCs w:val="20"/>
        </w:rPr>
        <w:t>,</w:t>
      </w:r>
      <w:r w:rsidRPr="00C35848">
        <w:rPr>
          <w:rFonts w:ascii="Arial" w:hAnsi="Arial" w:cs="Arial"/>
          <w:sz w:val="20"/>
          <w:szCs w:val="20"/>
        </w:rPr>
        <w:t xml:space="preserve"> ya que estas tarifas tendrán un incremento</w:t>
      </w:r>
      <w:r>
        <w:rPr>
          <w:rFonts w:ascii="Arial" w:hAnsi="Arial" w:cs="Arial"/>
          <w:sz w:val="20"/>
          <w:szCs w:val="20"/>
        </w:rPr>
        <w:t>,</w:t>
      </w:r>
      <w:r w:rsidRPr="00C35848">
        <w:rPr>
          <w:rFonts w:ascii="Arial" w:hAnsi="Arial" w:cs="Arial"/>
          <w:sz w:val="20"/>
          <w:szCs w:val="20"/>
        </w:rPr>
        <w:t xml:space="preserve"> el cual se informará de acuerdo a las políticas y ajustes de precios de Gobierno.</w:t>
      </w:r>
    </w:p>
    <w:p w14:paraId="3ACFDCD8"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t>En caso de no presentarse en las horas previstas para realizar las excursiones no corresponderá reembolso</w:t>
      </w:r>
    </w:p>
    <w:p w14:paraId="535828E1" w14:textId="77777777" w:rsidR="00E00C15" w:rsidRPr="00C35848" w:rsidRDefault="00E00C15" w:rsidP="00895298">
      <w:pPr>
        <w:numPr>
          <w:ilvl w:val="0"/>
          <w:numId w:val="2"/>
        </w:numPr>
        <w:spacing w:after="0" w:line="276" w:lineRule="auto"/>
        <w:rPr>
          <w:rFonts w:ascii="Arial" w:eastAsiaTheme="minorHAnsi" w:hAnsi="Arial" w:cs="Arial"/>
          <w:kern w:val="2"/>
          <w:sz w:val="20"/>
          <w:szCs w:val="20"/>
          <w:lang w:eastAsia="en-US"/>
          <w14:ligatures w14:val="standardContextual"/>
        </w:rPr>
      </w:pPr>
      <w:r w:rsidRPr="00C35848">
        <w:rPr>
          <w:rFonts w:ascii="Arial" w:eastAsiaTheme="minorHAnsi" w:hAnsi="Arial" w:cs="Arial"/>
          <w:kern w:val="2"/>
          <w:sz w:val="20"/>
          <w:szCs w:val="20"/>
          <w:lang w:eastAsia="en-US"/>
          <w14:ligatures w14:val="standardContextual"/>
        </w:rPr>
        <w:lastRenderedPageBreak/>
        <w:t>Agradecemos su comprensión y te recomendamos seguir el itinerario propuesto para disfrutar de todos los beneficios</w:t>
      </w:r>
    </w:p>
    <w:bookmarkEnd w:id="12"/>
    <w:bookmarkEnd w:id="14"/>
    <w:p w14:paraId="0C6A0A2F" w14:textId="77777777" w:rsidR="001816B4" w:rsidRPr="001816B4" w:rsidRDefault="001816B4" w:rsidP="001816B4">
      <w:pPr>
        <w:pStyle w:val="Prrafodelista"/>
        <w:spacing w:after="0" w:line="276" w:lineRule="auto"/>
        <w:rPr>
          <w:rFonts w:ascii="Arial" w:hAnsi="Arial" w:cs="Arial"/>
          <w:sz w:val="20"/>
          <w:szCs w:val="20"/>
        </w:rPr>
      </w:pPr>
    </w:p>
    <w:p w14:paraId="6D9AC937" w14:textId="77777777" w:rsidR="000C31E5" w:rsidRPr="00CA2B52" w:rsidRDefault="000C31E5" w:rsidP="00D42988">
      <w:pPr>
        <w:tabs>
          <w:tab w:val="left" w:pos="3483"/>
        </w:tabs>
        <w:spacing w:after="0"/>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bookmarkEnd w:id="13"/>
    <w:p w14:paraId="546F5267" w14:textId="77777777" w:rsidR="00C12609" w:rsidRPr="00CA2B52" w:rsidRDefault="00C12609" w:rsidP="00481ACA">
      <w:pPr>
        <w:pStyle w:val="Prrafodelista"/>
        <w:tabs>
          <w:tab w:val="left" w:pos="3483"/>
        </w:tabs>
        <w:spacing w:after="0"/>
        <w:ind w:left="3483" w:hanging="2403"/>
        <w:jc w:val="center"/>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2B52">
        <w:rPr>
          <w:rFonts w:ascii="Arial" w:hAnsi="Arial" w:cs="Arial"/>
          <w:b/>
          <w:bCs/>
          <w:noProof/>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Términos y Condiciones Generales </w:t>
      </w:r>
    </w:p>
    <w:p w14:paraId="55D3DA90" w14:textId="13C347FF" w:rsidR="00C12609" w:rsidRPr="00CA2B52" w:rsidRDefault="00C12609" w:rsidP="00C12609">
      <w:pPr>
        <w:spacing w:after="0"/>
        <w:jc w:val="both"/>
        <w:rPr>
          <w:rFonts w:ascii="Arial" w:hAnsi="Arial" w:cs="Arial"/>
          <w:b/>
          <w:bCs/>
          <w:sz w:val="20"/>
          <w:szCs w:val="20"/>
        </w:rPr>
      </w:pPr>
      <w:bookmarkStart w:id="15" w:name="_Hlk217045073"/>
      <w:r w:rsidRPr="00CA2B52">
        <w:rPr>
          <w:rFonts w:ascii="Arial" w:hAnsi="Arial" w:cs="Arial"/>
          <w:b/>
          <w:bCs/>
          <w:sz w:val="20"/>
          <w:szCs w:val="20"/>
        </w:rPr>
        <w:t>Validez:</w:t>
      </w:r>
    </w:p>
    <w:p w14:paraId="6B0AD5BB" w14:textId="77777777" w:rsidR="002A467E" w:rsidRDefault="002A467E" w:rsidP="00895298">
      <w:pPr>
        <w:numPr>
          <w:ilvl w:val="0"/>
          <w:numId w:val="3"/>
        </w:numPr>
        <w:spacing w:after="0" w:line="278" w:lineRule="auto"/>
        <w:ind w:left="709"/>
        <w:contextualSpacing/>
        <w:jc w:val="both"/>
        <w:rPr>
          <w:rFonts w:ascii="Arial" w:eastAsiaTheme="minorHAnsi" w:hAnsi="Arial" w:cs="Arial"/>
          <w:kern w:val="2"/>
          <w:sz w:val="20"/>
          <w:szCs w:val="20"/>
          <w:lang w:eastAsia="en-US"/>
          <w14:ligatures w14:val="standardContextual"/>
        </w:rPr>
      </w:pPr>
      <w:r w:rsidRPr="002A467E">
        <w:rPr>
          <w:rFonts w:ascii="Arial" w:eastAsiaTheme="minorHAnsi" w:hAnsi="Arial" w:cs="Arial"/>
          <w:kern w:val="2"/>
          <w:sz w:val="20"/>
          <w:szCs w:val="20"/>
          <w:lang w:eastAsia="en-US"/>
          <w14:ligatures w14:val="standardContextual"/>
        </w:rPr>
        <w:t>Las tarifas están sujetas a disponibilidad de espacios al momento de la reserva.</w:t>
      </w:r>
    </w:p>
    <w:p w14:paraId="4A9F220E" w14:textId="55EA43EF" w:rsidR="003548F1" w:rsidRPr="003548F1" w:rsidRDefault="003548F1" w:rsidP="00895298">
      <w:pPr>
        <w:pStyle w:val="Prrafodelista"/>
        <w:numPr>
          <w:ilvl w:val="0"/>
          <w:numId w:val="3"/>
        </w:numPr>
        <w:spacing w:after="0"/>
        <w:jc w:val="both"/>
        <w:rPr>
          <w:rFonts w:ascii="Arial" w:hAnsi="Arial" w:cs="Arial"/>
          <w:sz w:val="20"/>
          <w:szCs w:val="20"/>
        </w:rPr>
      </w:pPr>
      <w:r w:rsidRPr="003548F1">
        <w:rPr>
          <w:rFonts w:ascii="Arial" w:hAnsi="Arial" w:cs="Arial"/>
          <w:sz w:val="20"/>
          <w:szCs w:val="20"/>
        </w:rPr>
        <w:t>Los precios no aplican para el periodo de Año Nuevo, según el destino a visitar. Consulte el suplemento correspondiente, en caso de aplicar.</w:t>
      </w:r>
    </w:p>
    <w:p w14:paraId="795C5527" w14:textId="19E03D5F" w:rsidR="00C12609" w:rsidRPr="000217B2" w:rsidRDefault="00C12609" w:rsidP="000217B2">
      <w:pPr>
        <w:spacing w:after="0"/>
        <w:jc w:val="both"/>
        <w:rPr>
          <w:rFonts w:ascii="Arial" w:hAnsi="Arial" w:cs="Arial"/>
          <w:b/>
          <w:bCs/>
          <w:sz w:val="20"/>
          <w:szCs w:val="20"/>
        </w:rPr>
      </w:pPr>
      <w:proofErr w:type="gramStart"/>
      <w:r w:rsidRPr="00CA2B52">
        <w:rPr>
          <w:rFonts w:ascii="Arial" w:hAnsi="Arial" w:cs="Arial"/>
          <w:b/>
          <w:bCs/>
          <w:sz w:val="20"/>
          <w:szCs w:val="20"/>
        </w:rPr>
        <w:t>Precios:</w:t>
      </w:r>
      <w:r w:rsidRPr="00CA2B52">
        <w:rPr>
          <w:rFonts w:ascii="Arial" w:eastAsiaTheme="minorHAnsi" w:hAnsi="Arial" w:cs="Arial"/>
          <w:kern w:val="2"/>
          <w:sz w:val="20"/>
          <w:szCs w:val="20"/>
          <w:lang w:eastAsia="en-US"/>
          <w14:ligatures w14:val="standardContextual"/>
        </w:rPr>
        <w:t>.</w:t>
      </w:r>
      <w:proofErr w:type="gramEnd"/>
    </w:p>
    <w:p w14:paraId="663BA6DC"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Las tarifas están sujetas a cambios debido a las fluctuaciones de la moneda en cada país. </w:t>
      </w:r>
    </w:p>
    <w:p w14:paraId="197D4321"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Cualquier cambio en los precios será notificado antes de la confirmación del paquete.</w:t>
      </w:r>
    </w:p>
    <w:p w14:paraId="75851078"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Cancelación de Servicios:</w:t>
      </w:r>
    </w:p>
    <w:p w14:paraId="0CD5B060" w14:textId="2C6F7B2E"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particulares hasta </w:t>
      </w:r>
      <w:r w:rsidR="003548F1">
        <w:rPr>
          <w:rFonts w:ascii="Arial" w:eastAsiaTheme="minorHAnsi" w:hAnsi="Arial" w:cs="Arial"/>
          <w:kern w:val="2"/>
          <w:sz w:val="20"/>
          <w:szCs w:val="20"/>
          <w:lang w:eastAsia="en-US"/>
          <w14:ligatures w14:val="standardContextual"/>
        </w:rPr>
        <w:t>60</w:t>
      </w:r>
      <w:r w:rsidRPr="00CA2B52">
        <w:rPr>
          <w:rFonts w:ascii="Arial" w:eastAsiaTheme="minorHAnsi" w:hAnsi="Arial" w:cs="Arial"/>
          <w:kern w:val="2"/>
          <w:sz w:val="20"/>
          <w:szCs w:val="20"/>
          <w:lang w:eastAsia="en-US"/>
          <w14:ligatures w14:val="standardContextual"/>
        </w:rPr>
        <w:t xml:space="preserve"> días antes de la llegada: Sin gastos de cancelación (excepto vuelos emitidos, que se cobrarán al 100%).</w:t>
      </w:r>
    </w:p>
    <w:p w14:paraId="7CDC1230" w14:textId="4437D511"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sidR="003548F1">
        <w:rPr>
          <w:rFonts w:ascii="Arial" w:eastAsiaTheme="minorHAnsi" w:hAnsi="Arial" w:cs="Arial"/>
          <w:kern w:val="2"/>
          <w:sz w:val="20"/>
          <w:szCs w:val="20"/>
          <w:lang w:eastAsia="en-US"/>
          <w14:ligatures w14:val="standardContextual"/>
        </w:rPr>
        <w:t xml:space="preserve">59 </w:t>
      </w:r>
      <w:r w:rsidRPr="00CA2B52">
        <w:rPr>
          <w:rFonts w:ascii="Arial" w:eastAsiaTheme="minorHAnsi" w:hAnsi="Arial" w:cs="Arial"/>
          <w:kern w:val="2"/>
          <w:sz w:val="20"/>
          <w:szCs w:val="20"/>
          <w:lang w:eastAsia="en-US"/>
          <w14:ligatures w14:val="standardContextual"/>
        </w:rPr>
        <w:t xml:space="preserve">y </w:t>
      </w:r>
      <w:r w:rsidR="003548F1">
        <w:rPr>
          <w:rFonts w:ascii="Arial" w:eastAsiaTheme="minorHAnsi" w:hAnsi="Arial" w:cs="Arial"/>
          <w:kern w:val="2"/>
          <w:sz w:val="20"/>
          <w:szCs w:val="20"/>
          <w:lang w:eastAsia="en-US"/>
          <w14:ligatures w14:val="standardContextual"/>
        </w:rPr>
        <w:t>35</w:t>
      </w:r>
      <w:r w:rsidRPr="00CA2B52">
        <w:rPr>
          <w:rFonts w:ascii="Arial" w:eastAsiaTheme="minorHAnsi" w:hAnsi="Arial" w:cs="Arial"/>
          <w:kern w:val="2"/>
          <w:sz w:val="20"/>
          <w:szCs w:val="20"/>
          <w:lang w:eastAsia="en-US"/>
          <w14:ligatures w14:val="standardContextual"/>
        </w:rPr>
        <w:t xml:space="preserve"> días antes de la llegada: Se aplicará un cargo del 50% (excepto vuelos emitidos, que se cobrarán al 100%).</w:t>
      </w:r>
    </w:p>
    <w:p w14:paraId="21B2A7F0" w14:textId="6B0A5829"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Cancelaciones entre </w:t>
      </w:r>
      <w:r w:rsidR="003548F1">
        <w:rPr>
          <w:rFonts w:ascii="Arial" w:eastAsiaTheme="minorHAnsi" w:hAnsi="Arial" w:cs="Arial"/>
          <w:kern w:val="2"/>
          <w:sz w:val="20"/>
          <w:szCs w:val="20"/>
          <w:lang w:eastAsia="en-US"/>
          <w14:ligatures w14:val="standardContextual"/>
        </w:rPr>
        <w:t>34</w:t>
      </w:r>
      <w:r w:rsidRPr="00CA2B52">
        <w:rPr>
          <w:rFonts w:ascii="Arial" w:eastAsiaTheme="minorHAnsi" w:hAnsi="Arial" w:cs="Arial"/>
          <w:kern w:val="2"/>
          <w:sz w:val="20"/>
          <w:szCs w:val="20"/>
          <w:lang w:eastAsia="en-US"/>
          <w14:ligatures w14:val="standardContextual"/>
        </w:rPr>
        <w:t xml:space="preserve"> y 1 día antes de la llegada: Se cobrará el 100% de gastos de cancelación. Todas las políticas de cancelación serán confirmadas junto con la confirmación del viaje</w:t>
      </w:r>
    </w:p>
    <w:p w14:paraId="5DE15643"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Propinas:</w:t>
      </w:r>
    </w:p>
    <w:p w14:paraId="28B72B66"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propinas y bebidas en los restaurantes no están incluidas (se sugiere un 10% en la factura, salvo que en el itinerario ya las incluya).</w:t>
      </w:r>
    </w:p>
    <w:p w14:paraId="1608A07B"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Monto de Propinas: Las propinas o tarifas por servicios son obligatorias y cambian según el país y por persona, destinadas a los guías y conductores que participan en los tours y circuitos, salvo en aquellos casos en que el tour notificado ya las incluya.</w:t>
      </w:r>
    </w:p>
    <w:p w14:paraId="6401398A"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Servicios:</w:t>
      </w:r>
    </w:p>
    <w:p w14:paraId="1E095F71"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orden del itinerario podrá ser modificado sin previo aviso, dependiendo de la disponibilidad del guía o eventos de fuerza mayor en destino.</w:t>
      </w:r>
    </w:p>
    <w:p w14:paraId="689F32A3"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Las excursiones y visitas podrán ser reordenadas para mejorar el rendimiento del circuito o por causas ajenas al guía y a Gente Mayorista.</w:t>
      </w:r>
    </w:p>
    <w:p w14:paraId="3E668715"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Equipaje:</w:t>
      </w:r>
    </w:p>
    <w:p w14:paraId="715CB041" w14:textId="35187876" w:rsidR="00AF6FC4" w:rsidRPr="00AF6FC4" w:rsidRDefault="00AF6FC4" w:rsidP="00895298">
      <w:pPr>
        <w:pStyle w:val="Prrafodelista"/>
        <w:numPr>
          <w:ilvl w:val="1"/>
          <w:numId w:val="3"/>
        </w:numPr>
        <w:spacing w:after="0"/>
        <w:ind w:left="720"/>
        <w:jc w:val="both"/>
        <w:rPr>
          <w:rFonts w:ascii="Arial" w:hAnsi="Arial" w:cs="Arial"/>
          <w:sz w:val="20"/>
          <w:szCs w:val="20"/>
        </w:rPr>
      </w:pPr>
      <w:r w:rsidRPr="00AF6FC4">
        <w:rPr>
          <w:rFonts w:ascii="Arial" w:hAnsi="Arial" w:cs="Arial"/>
          <w:sz w:val="20"/>
          <w:szCs w:val="20"/>
        </w:rPr>
        <w:t>Circuito terrestre: Se permite una maleta facturada de hasta 23 kg, un equipaje de mano de 8 kg y un artículo personal. No hay disponibilidad para equipaje adicional.</w:t>
      </w:r>
    </w:p>
    <w:p w14:paraId="126F59E3" w14:textId="4652BF9B" w:rsidR="00AF6FC4" w:rsidRPr="00AF6FC4" w:rsidRDefault="00AF6FC4" w:rsidP="00895298">
      <w:pPr>
        <w:pStyle w:val="Prrafodelista"/>
        <w:numPr>
          <w:ilvl w:val="1"/>
          <w:numId w:val="3"/>
        </w:numPr>
        <w:spacing w:after="0"/>
        <w:ind w:left="720"/>
        <w:jc w:val="both"/>
        <w:rPr>
          <w:rFonts w:ascii="Arial" w:hAnsi="Arial" w:cs="Arial"/>
          <w:sz w:val="20"/>
          <w:szCs w:val="20"/>
        </w:rPr>
      </w:pPr>
      <w:r w:rsidRPr="00AF6FC4">
        <w:rPr>
          <w:rFonts w:ascii="Arial" w:hAnsi="Arial" w:cs="Arial"/>
          <w:sz w:val="20"/>
          <w:szCs w:val="20"/>
        </w:rPr>
        <w:t>Vuelos internos o trayectos aéreos cortos entre países cercanos: El equipaje incluido es estándar de 15 kg más equipaje de mano. Cualquier incremento de peso deberá ser consultado previamente y podrá generar un costo adicional.</w:t>
      </w:r>
    </w:p>
    <w:p w14:paraId="2193B94E" w14:textId="3A9589A6" w:rsidR="00AF6FC4" w:rsidRPr="000C31E5" w:rsidRDefault="00AF6FC4" w:rsidP="00895298">
      <w:pPr>
        <w:pStyle w:val="Prrafodelista"/>
        <w:numPr>
          <w:ilvl w:val="1"/>
          <w:numId w:val="3"/>
        </w:numPr>
        <w:spacing w:after="0"/>
        <w:ind w:left="720"/>
        <w:jc w:val="both"/>
        <w:rPr>
          <w:rFonts w:ascii="Arial" w:hAnsi="Arial" w:cs="Arial"/>
          <w:sz w:val="20"/>
          <w:szCs w:val="20"/>
        </w:rPr>
      </w:pPr>
      <w:r w:rsidRPr="00AF6FC4">
        <w:rPr>
          <w:rFonts w:ascii="Arial" w:hAnsi="Arial" w:cs="Arial"/>
          <w:sz w:val="20"/>
          <w:szCs w:val="20"/>
        </w:rPr>
        <w:t xml:space="preserve">Vuelos nacionales: El equipaje permitido estará sujeto a los términos y condiciones de la aerolínea operadora, generalmente con una franquicia estándar de </w:t>
      </w:r>
      <w:r>
        <w:rPr>
          <w:rFonts w:ascii="Arial" w:hAnsi="Arial" w:cs="Arial"/>
          <w:sz w:val="20"/>
          <w:szCs w:val="20"/>
        </w:rPr>
        <w:t>23</w:t>
      </w:r>
      <w:r w:rsidRPr="00AF6FC4">
        <w:rPr>
          <w:rFonts w:ascii="Arial" w:hAnsi="Arial" w:cs="Arial"/>
          <w:sz w:val="20"/>
          <w:szCs w:val="20"/>
        </w:rPr>
        <w:t xml:space="preserve"> kg más equipaje de mano. Incrementos de peso deberán consultarse con anterioridad y podrán generar costos adicionales.</w:t>
      </w:r>
    </w:p>
    <w:p w14:paraId="3A0A42B9"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lastRenderedPageBreak/>
        <w:t>Hotelería:</w:t>
      </w:r>
    </w:p>
    <w:p w14:paraId="0A858D4D" w14:textId="2A0A1E7A" w:rsidR="00AF6FC4" w:rsidRPr="00AF6FC4"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Pueden ser similares a los previstos, no sólo los mencionados en este circuito. Las categorías de hoteles que recomendamos corresponden a la clasificación oficial del Ministerio de Turismo de cada país. </w:t>
      </w:r>
    </w:p>
    <w:p w14:paraId="63E7B31C" w14:textId="4ACF3733" w:rsidR="00AF6FC4" w:rsidRPr="00AF6FC4" w:rsidRDefault="00AF6FC4" w:rsidP="00895298">
      <w:pPr>
        <w:pStyle w:val="Prrafodelista"/>
        <w:numPr>
          <w:ilvl w:val="0"/>
          <w:numId w:val="15"/>
        </w:numPr>
        <w:rPr>
          <w:rFonts w:ascii="Arial" w:hAnsi="Arial" w:cs="Arial"/>
          <w:sz w:val="20"/>
          <w:szCs w:val="20"/>
        </w:rPr>
      </w:pPr>
      <w:r w:rsidRPr="00AF6FC4">
        <w:rPr>
          <w:rFonts w:ascii="Arial" w:hAnsi="Arial" w:cs="Arial"/>
          <w:sz w:val="20"/>
          <w:szCs w:val="20"/>
        </w:rPr>
        <w:t>La ubicación de los hoteles será informada al momento de la confirmación de la reserva. Los establecimientos podrán encontrarse en zonas céntricas y turísticas o en áreas periféricas de la ciudad, según disponibilidad.</w:t>
      </w:r>
    </w:p>
    <w:p w14:paraId="66DF6C6F"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 xml:space="preserve">Comidas en los hoteles: </w:t>
      </w:r>
    </w:p>
    <w:p w14:paraId="244FD84F" w14:textId="2690B6D3" w:rsidR="00C12609" w:rsidRPr="00AF6FC4"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Régimen Alimenticio: Las comidas ofrecidas en los hoteles están sujetas al régimen especificado en el itinerario del viaje. Esto significa que el tipo</w:t>
      </w:r>
      <w:r w:rsidR="00AF6FC4">
        <w:rPr>
          <w:rFonts w:ascii="Arial" w:eastAsiaTheme="minorHAnsi" w:hAnsi="Arial" w:cs="Arial"/>
          <w:kern w:val="2"/>
          <w:sz w:val="20"/>
          <w:szCs w:val="20"/>
          <w:lang w:eastAsia="en-US"/>
          <w14:ligatures w14:val="standardContextual"/>
        </w:rPr>
        <w:t xml:space="preserve"> </w:t>
      </w:r>
      <w:r w:rsidRPr="00AF6FC4">
        <w:rPr>
          <w:rFonts w:ascii="Arial" w:eastAsiaTheme="minorHAnsi" w:hAnsi="Arial" w:cs="Arial"/>
          <w:kern w:val="2"/>
          <w:sz w:val="20"/>
          <w:szCs w:val="20"/>
          <w:lang w:eastAsia="en-US"/>
          <w14:ligatures w14:val="standardContextual"/>
        </w:rPr>
        <w:t>y horario de las comidas pueden variar dependiendo de las condiciones detalladas en dicho itinerario.</w:t>
      </w:r>
    </w:p>
    <w:p w14:paraId="262A1D73"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14:paraId="38B89AF2"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14:paraId="1D1D0B69" w14:textId="7D251360" w:rsidR="00C12609"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Excepciones y Solicitudes Especiales: Cualquier solicitud especial, como dietas específicas, deberá ser informada con antelación y está sujeta a la disponibilidad y aprobación del hotel. Estas solicitudes podrían generar costos adicionales.</w:t>
      </w:r>
    </w:p>
    <w:p w14:paraId="1F3B9A13" w14:textId="77777777" w:rsidR="0079106B" w:rsidRPr="0079106B" w:rsidRDefault="0079106B" w:rsidP="00895298">
      <w:pPr>
        <w:pStyle w:val="Prrafodelista"/>
        <w:numPr>
          <w:ilvl w:val="0"/>
          <w:numId w:val="3"/>
        </w:numPr>
        <w:rPr>
          <w:rFonts w:ascii="Arial" w:hAnsi="Arial" w:cs="Arial"/>
          <w:sz w:val="20"/>
          <w:szCs w:val="20"/>
        </w:rPr>
      </w:pPr>
      <w:r w:rsidRPr="0079106B">
        <w:rPr>
          <w:rFonts w:ascii="Arial" w:hAnsi="Arial" w:cs="Arial"/>
          <w:sz w:val="20"/>
          <w:szCs w:val="20"/>
        </w:rPr>
        <w:t>Las variaciones en el menú o el régimen alimenticio no serán consideradas como motivo de reembolso, salvo que representen un incumplimiento grave de lo especificado en el itinerario.</w:t>
      </w:r>
    </w:p>
    <w:p w14:paraId="0FBE0B9A" w14:textId="3C58E5C8" w:rsidR="0079106B" w:rsidRPr="001D6E25" w:rsidRDefault="0079106B" w:rsidP="0079106B">
      <w:pPr>
        <w:pStyle w:val="Prrafodelista"/>
        <w:numPr>
          <w:ilvl w:val="0"/>
          <w:numId w:val="3"/>
        </w:numPr>
        <w:rPr>
          <w:rFonts w:ascii="Arial" w:hAnsi="Arial" w:cs="Arial"/>
          <w:sz w:val="20"/>
          <w:szCs w:val="20"/>
        </w:rPr>
      </w:pPr>
      <w:r w:rsidRPr="0079106B">
        <w:rPr>
          <w:rFonts w:ascii="Arial" w:hAnsi="Arial" w:cs="Arial"/>
          <w:sz w:val="20"/>
          <w:szCs w:val="20"/>
        </w:rPr>
        <w:t>La organización no será responsable por cambios en las comidas o bebidas debido a circunstancias fuera de su control, como problemas de logística, disponibilidad local o restricciones impuestas por el hotel.</w:t>
      </w:r>
    </w:p>
    <w:p w14:paraId="08CFD64F" w14:textId="0D77B998" w:rsidR="0079106B" w:rsidRDefault="0079106B" w:rsidP="0079106B">
      <w:pPr>
        <w:jc w:val="center"/>
        <w:rPr>
          <w:rFonts w:ascii="Arial" w:hAnsi="Arial" w:cs="Arial"/>
          <w:b/>
          <w:bCs/>
          <w:sz w:val="20"/>
          <w:szCs w:val="20"/>
        </w:rPr>
      </w:pPr>
      <w:r w:rsidRPr="0079106B">
        <w:rPr>
          <w:rFonts w:ascii="Arial" w:hAnsi="Arial" w:cs="Arial"/>
          <w:b/>
          <w:bCs/>
          <w:sz w:val="20"/>
          <w:szCs w:val="20"/>
        </w:rPr>
        <w:t>Condiciones Generales</w:t>
      </w:r>
    </w:p>
    <w:p w14:paraId="6D24C5F7" w14:textId="30FB1173" w:rsidR="0079106B" w:rsidRPr="0079106B" w:rsidRDefault="0079106B" w:rsidP="0079106B">
      <w:pPr>
        <w:spacing w:after="0"/>
        <w:jc w:val="both"/>
        <w:rPr>
          <w:rFonts w:ascii="Arial" w:hAnsi="Arial" w:cs="Arial"/>
          <w:b/>
          <w:bCs/>
          <w:sz w:val="20"/>
          <w:szCs w:val="20"/>
        </w:rPr>
      </w:pPr>
      <w:r w:rsidRPr="00CA2B52">
        <w:rPr>
          <w:rFonts w:ascii="Arial" w:hAnsi="Arial" w:cs="Arial"/>
          <w:b/>
          <w:bCs/>
          <w:sz w:val="20"/>
          <w:szCs w:val="20"/>
        </w:rPr>
        <w:t>Participación y Puntualidad</w:t>
      </w:r>
      <w:r>
        <w:rPr>
          <w:rFonts w:ascii="Arial" w:hAnsi="Arial" w:cs="Arial"/>
          <w:b/>
          <w:bCs/>
          <w:sz w:val="20"/>
          <w:szCs w:val="20"/>
        </w:rPr>
        <w:t>:</w:t>
      </w:r>
    </w:p>
    <w:p w14:paraId="3DB27A34" w14:textId="763F046A" w:rsidR="0079106B" w:rsidRPr="0079106B" w:rsidRDefault="0079106B" w:rsidP="00895298">
      <w:pPr>
        <w:pStyle w:val="Prrafodelista"/>
        <w:numPr>
          <w:ilvl w:val="0"/>
          <w:numId w:val="16"/>
        </w:numPr>
        <w:spacing w:after="0"/>
        <w:rPr>
          <w:rFonts w:ascii="Arial" w:hAnsi="Arial" w:cs="Arial"/>
          <w:sz w:val="20"/>
          <w:szCs w:val="20"/>
        </w:rPr>
      </w:pPr>
      <w:r w:rsidRPr="0079106B">
        <w:rPr>
          <w:rFonts w:ascii="Arial" w:hAnsi="Arial" w:cs="Arial"/>
          <w:sz w:val="20"/>
          <w:szCs w:val="20"/>
        </w:rPr>
        <w:t>El cliente es responsable de revisar el itinerario y las inclusiones antes del inicio del viaje.</w:t>
      </w:r>
    </w:p>
    <w:p w14:paraId="03C2B112"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responsabilidad del pasajero respetar los horarios establecidos por el guía para cada excursión o visita.</w:t>
      </w:r>
    </w:p>
    <w:p w14:paraId="5F0FB76F"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caso de retraso o ausencia del pasajero, el guía continuará con el itinerario según lo programado. El pasajero deberá regresar por sus propios medios, sin derecho a reembolso ni compensación.</w:t>
      </w:r>
    </w:p>
    <w:p w14:paraId="78FD0A7E"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todas las visitas, excursiones y traslados, se requiere estricta puntualidad.</w:t>
      </w:r>
    </w:p>
    <w:p w14:paraId="36C09DF2" w14:textId="53D72837" w:rsidR="00F35088" w:rsidRPr="00C35848"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lastRenderedPageBreak/>
        <w:t>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r w:rsidR="00C35848">
        <w:rPr>
          <w:rFonts w:ascii="Arial" w:eastAsiaTheme="minorHAnsi" w:hAnsi="Arial" w:cs="Arial"/>
          <w:kern w:val="2"/>
          <w:sz w:val="20"/>
          <w:szCs w:val="20"/>
          <w:lang w:eastAsia="en-US"/>
          <w14:ligatures w14:val="standardContextual"/>
        </w:rPr>
        <w:t>.</w:t>
      </w:r>
    </w:p>
    <w:p w14:paraId="743956A3"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Información inicial:</w:t>
      </w:r>
    </w:p>
    <w:p w14:paraId="46A50B56" w14:textId="5D613144"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el traslado, la persona encargada proporcionará información útil sobre cambio de divisas, excursiones adicionales y otros detalles turísticos relevantes.</w:t>
      </w:r>
    </w:p>
    <w:p w14:paraId="44B0CC7E"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Recepción en el aeropuerto:</w:t>
      </w:r>
    </w:p>
    <w:p w14:paraId="4DA1C6FA"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Por normativa, los guías y transportistas no tienen permitido ingresar al interior del aeropuerto.</w:t>
      </w:r>
    </w:p>
    <w:p w14:paraId="1428EC6B" w14:textId="2C4468D1" w:rsidR="00C12609" w:rsidRPr="0079106B"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serán recibidos en la salida designada, identificados con un cartel de Gente Mayorista.</w:t>
      </w:r>
    </w:p>
    <w:p w14:paraId="24630FC1" w14:textId="51C1BE37" w:rsidR="00C12609"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tiempo máximo de espera desde el aterrizaje del vuelo será de 2 horas. Se solicita dirigirse a la salida lo antes posible para agilizar el encuentro.</w:t>
      </w:r>
    </w:p>
    <w:p w14:paraId="120AF74A" w14:textId="11E4B666" w:rsidR="00CB6A42" w:rsidRPr="00CA2B52" w:rsidRDefault="00CB6A42"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personal encargado proporcionará información sobre cambio de dinero, excursiones disponibles y responderá a cualquier consulta turística.</w:t>
      </w:r>
    </w:p>
    <w:p w14:paraId="10AB2DDB" w14:textId="72CB1298" w:rsidR="00CB6A42" w:rsidRPr="00CB6A42" w:rsidRDefault="00CB6A42"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pasajeros aceptan y asumen todas las condiciones, tanto de aerolíneas como operadores al momento de reservar este programa.</w:t>
      </w:r>
    </w:p>
    <w:p w14:paraId="0EDAD852" w14:textId="77777777" w:rsidR="00C12609" w:rsidRPr="00CB6A42" w:rsidRDefault="00C12609" w:rsidP="00CB6A42">
      <w:pPr>
        <w:spacing w:after="0"/>
        <w:jc w:val="both"/>
        <w:rPr>
          <w:rFonts w:ascii="Arial" w:hAnsi="Arial" w:cs="Arial"/>
          <w:b/>
          <w:bCs/>
          <w:sz w:val="20"/>
          <w:szCs w:val="20"/>
        </w:rPr>
      </w:pPr>
      <w:r w:rsidRPr="00CB6A42">
        <w:rPr>
          <w:rFonts w:ascii="Arial" w:hAnsi="Arial" w:cs="Arial"/>
          <w:b/>
          <w:bCs/>
          <w:sz w:val="20"/>
          <w:szCs w:val="20"/>
        </w:rPr>
        <w:t>Horario de recogida:</w:t>
      </w:r>
    </w:p>
    <w:p w14:paraId="7CA971D1"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El horario del traslado será comunicado con un día de antelación.</w:t>
      </w:r>
    </w:p>
    <w:p w14:paraId="0B804954"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 fundamental que los pasajeros respeten la puntualidad indicada para evitar retrasos que puedan afectar a otros pasajeros o provocar la pérdida de vuelos.</w:t>
      </w:r>
    </w:p>
    <w:p w14:paraId="5389CC4B"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Conexión a Internet en el Aeropuerto</w:t>
      </w:r>
    </w:p>
    <w:p w14:paraId="686F3C99"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aeropuerto ofrece una hora gratuita de conexión </w:t>
      </w:r>
      <w:proofErr w:type="spellStart"/>
      <w:r w:rsidRPr="00CA2B52">
        <w:rPr>
          <w:rFonts w:ascii="Arial" w:eastAsiaTheme="minorHAnsi" w:hAnsi="Arial" w:cs="Arial"/>
          <w:kern w:val="2"/>
          <w:sz w:val="20"/>
          <w:szCs w:val="20"/>
          <w:lang w:eastAsia="en-US"/>
          <w14:ligatures w14:val="standardContextual"/>
        </w:rPr>
        <w:t>Wi</w:t>
      </w:r>
      <w:proofErr w:type="spellEnd"/>
      <w:r w:rsidRPr="00CA2B52">
        <w:rPr>
          <w:rFonts w:ascii="Arial" w:eastAsiaTheme="minorHAnsi" w:hAnsi="Arial" w:cs="Arial"/>
          <w:kern w:val="2"/>
          <w:sz w:val="20"/>
          <w:szCs w:val="20"/>
          <w:lang w:eastAsia="en-US"/>
          <w14:ligatures w14:val="standardContextual"/>
        </w:rPr>
        <w:t>-Fi.</w:t>
      </w:r>
    </w:p>
    <w:p w14:paraId="0E74B43E" w14:textId="54E5BC45" w:rsidR="00C12609"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recomienda no conectarse inmediatamente al aterrizar para preservar la conectividad en momentos críticos de comunicación con el equipo de recepción o guía.</w:t>
      </w:r>
    </w:p>
    <w:p w14:paraId="2E336F43"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Horarios Libres Durante Excursiones</w:t>
      </w:r>
    </w:p>
    <w:p w14:paraId="60F62CF1" w14:textId="7D8FAD67" w:rsidR="00CB6A42" w:rsidRPr="00CB6A4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Durante las visitas con tiempo libre otorgado por el guía, el pasajero debe regresar puntualmente al punto de encuentro. En caso de retraso, el guía no esperará y continuará con el circuito. El pasajero deberá organizar su transporte y costos por su cuenta</w:t>
      </w:r>
    </w:p>
    <w:p w14:paraId="0999F173"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Actividades Dependientes de Factores Externos</w:t>
      </w:r>
    </w:p>
    <w:p w14:paraId="71D07595"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Algunas actividades pueden estar sujetas a la disponibilidad de condiciones climáticas o logísticas. En caso de cancelación por causas fuera del control del operador, se notificará al pasajero con la mayor antelación posible.</w:t>
      </w:r>
    </w:p>
    <w:p w14:paraId="653BC6CB"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Información de Horarios del Circuito</w:t>
      </w:r>
    </w:p>
    <w:p w14:paraId="414648B7"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Los horarios de cada circuito o actividad serán informados directamente por el guía asignado.</w:t>
      </w:r>
    </w:p>
    <w:p w14:paraId="209F558E" w14:textId="63B13D51" w:rsidR="00F35088" w:rsidRPr="000217B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14:paraId="4E8370D0"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Recomendaciones</w:t>
      </w:r>
    </w:p>
    <w:p w14:paraId="238BC6B6"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lastRenderedPageBreak/>
        <w:t>Se solicita a los pasajeros llegar a tiempo a cada actividad y respetar las indicaciones del guía para garantizar el desarrollo adecuado del itinerario.</w:t>
      </w:r>
    </w:p>
    <w:p w14:paraId="3FD5927D"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Estas condiciones aplican a todos los destinos y actividades ofrecidas por el operador, y su cumplimiento es esencial para la organización y disfrute de los servicios contratados.</w:t>
      </w:r>
    </w:p>
    <w:p w14:paraId="7F619D73" w14:textId="77777777" w:rsidR="00C12609" w:rsidRPr="00CA2B52" w:rsidRDefault="00C12609" w:rsidP="00C12609">
      <w:pPr>
        <w:spacing w:after="0"/>
        <w:jc w:val="both"/>
        <w:rPr>
          <w:rFonts w:ascii="Arial" w:hAnsi="Arial" w:cs="Arial"/>
          <w:b/>
          <w:bCs/>
          <w:sz w:val="20"/>
          <w:szCs w:val="20"/>
        </w:rPr>
      </w:pPr>
      <w:r w:rsidRPr="00CA2B52">
        <w:rPr>
          <w:rFonts w:ascii="Arial" w:hAnsi="Arial" w:cs="Arial"/>
          <w:b/>
          <w:bCs/>
          <w:sz w:val="20"/>
          <w:szCs w:val="20"/>
        </w:rPr>
        <w:t xml:space="preserve">Días festivos </w:t>
      </w:r>
      <w:proofErr w:type="gramStart"/>
      <w:r w:rsidRPr="00CA2B52">
        <w:rPr>
          <w:rFonts w:ascii="Arial" w:hAnsi="Arial" w:cs="Arial"/>
          <w:b/>
          <w:bCs/>
          <w:sz w:val="20"/>
          <w:szCs w:val="20"/>
        </w:rPr>
        <w:t>2026 :</w:t>
      </w:r>
      <w:proofErr w:type="gramEnd"/>
    </w:p>
    <w:p w14:paraId="348CCA3B" w14:textId="26BEE984" w:rsidR="000A197C" w:rsidRPr="00CB6A42" w:rsidRDefault="00C12609" w:rsidP="00895298">
      <w:pPr>
        <w:numPr>
          <w:ilvl w:val="0"/>
          <w:numId w:val="11"/>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El orden de las excursiones y visitas puede ser modificado para adaptarse a los días festivos del país de destino. </w:t>
      </w:r>
      <w:r w:rsidRPr="00CA2B52">
        <w:rPr>
          <w:rFonts w:ascii="Arial" w:eastAsiaTheme="minorHAnsi" w:hAnsi="Arial" w:cs="Arial"/>
          <w:b/>
          <w:bCs/>
          <w:kern w:val="2"/>
          <w:sz w:val="20"/>
          <w:szCs w:val="20"/>
          <w:lang w:eastAsia="en-US"/>
          <w14:ligatures w14:val="standardContextual"/>
        </w:rPr>
        <w:t xml:space="preserve">GENTE MAYORISTA </w:t>
      </w:r>
      <w:r w:rsidRPr="00CA2B52">
        <w:rPr>
          <w:rFonts w:ascii="Arial" w:eastAsiaTheme="minorHAnsi" w:hAnsi="Arial" w:cs="Arial"/>
          <w:kern w:val="2"/>
          <w:sz w:val="20"/>
          <w:szCs w:val="20"/>
          <w:lang w:eastAsia="en-US"/>
          <w14:ligatures w14:val="standardContextual"/>
        </w:rPr>
        <w:t>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14:paraId="5AE690F0" w14:textId="3217CC31" w:rsidR="00C12609" w:rsidRPr="00CA2B52" w:rsidRDefault="00C35848" w:rsidP="00481ACA">
      <w:pPr>
        <w:spacing w:after="0" w:line="278" w:lineRule="auto"/>
        <w:ind w:left="360"/>
        <w:contextualSpacing/>
        <w:jc w:val="both"/>
        <w:rPr>
          <w:rFonts w:ascii="Arial" w:eastAsiaTheme="minorHAnsi" w:hAnsi="Arial" w:cs="Arial"/>
          <w:b/>
          <w:bCs/>
          <w:kern w:val="2"/>
          <w:sz w:val="20"/>
          <w:szCs w:val="20"/>
          <w:lang w:eastAsia="en-US"/>
          <w14:ligatures w14:val="standardContextual"/>
        </w:rPr>
      </w:pPr>
      <w:r>
        <w:rPr>
          <w:rFonts w:ascii="Arial" w:eastAsiaTheme="minorHAnsi" w:hAnsi="Arial" w:cs="Arial"/>
          <w:b/>
          <w:bCs/>
          <w:kern w:val="2"/>
          <w:sz w:val="20"/>
          <w:szCs w:val="20"/>
          <w:lang w:eastAsia="en-US"/>
          <w14:ligatures w14:val="standardContextual"/>
        </w:rPr>
        <w:t>C</w:t>
      </w:r>
      <w:r w:rsidRPr="00CA2B52">
        <w:rPr>
          <w:rFonts w:ascii="Arial" w:eastAsiaTheme="minorHAnsi" w:hAnsi="Arial" w:cs="Arial"/>
          <w:b/>
          <w:bCs/>
          <w:kern w:val="2"/>
          <w:sz w:val="20"/>
          <w:szCs w:val="20"/>
          <w:lang w:eastAsia="en-US"/>
          <w14:ligatures w14:val="standardContextual"/>
        </w:rPr>
        <w:t xml:space="preserve">ondiciones generales </w:t>
      </w:r>
      <w:r w:rsidR="00187466">
        <w:rPr>
          <w:rFonts w:ascii="Arial" w:eastAsiaTheme="minorHAnsi" w:hAnsi="Arial" w:cs="Arial"/>
          <w:b/>
          <w:bCs/>
          <w:kern w:val="2"/>
          <w:sz w:val="20"/>
          <w:szCs w:val="20"/>
          <w:lang w:eastAsia="en-US"/>
          <w14:ligatures w14:val="standardContextual"/>
        </w:rPr>
        <w:t>salubridad</w:t>
      </w:r>
      <w:r w:rsidRPr="00CA2B52">
        <w:rPr>
          <w:rFonts w:ascii="Arial" w:eastAsiaTheme="minorHAnsi" w:hAnsi="Arial" w:cs="Arial"/>
          <w:b/>
          <w:bCs/>
          <w:kern w:val="2"/>
          <w:sz w:val="20"/>
          <w:szCs w:val="20"/>
          <w:lang w:eastAsia="en-US"/>
          <w14:ligatures w14:val="standardContextual"/>
        </w:rPr>
        <w:t>:</w:t>
      </w:r>
    </w:p>
    <w:p w14:paraId="1E88784D" w14:textId="4B349E0C" w:rsidR="00C7392F" w:rsidRPr="00C7392F"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Es obligatoria la contratación de una tarjeta de asistencia médica internacional, que cubra enfermedades, emergencias médicas, hospitalización y contingencias sanitarias, incluyendo Covid-19 y otras enfermedades infecciosas o epidemiológicas como, entre otras, viruela símica (</w:t>
      </w:r>
      <w:proofErr w:type="spellStart"/>
      <w:r w:rsidRPr="00C7392F">
        <w:rPr>
          <w:rFonts w:ascii="Arial" w:hAnsi="Arial" w:cs="Arial"/>
          <w:sz w:val="20"/>
          <w:szCs w:val="20"/>
        </w:rPr>
        <w:t>mpox</w:t>
      </w:r>
      <w:proofErr w:type="spellEnd"/>
      <w:r w:rsidRPr="00C7392F">
        <w:rPr>
          <w:rFonts w:ascii="Arial" w:hAnsi="Arial" w:cs="Arial"/>
          <w:sz w:val="20"/>
          <w:szCs w:val="20"/>
        </w:rPr>
        <w:t>), influenza H1N1, fiebre amarilla, o aquellas que puedan ser declaradas por las autoridades sanitarias competentes.</w:t>
      </w:r>
    </w:p>
    <w:p w14:paraId="520B1CA8" w14:textId="7699A5FC" w:rsidR="00C7392F" w:rsidRPr="00C7392F"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14:paraId="22EABCC9" w14:textId="6C627B78" w:rsidR="00C7392F" w:rsidRPr="00C7392F"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14:paraId="5101F3A7" w14:textId="586A93D4" w:rsidR="00C7392F" w:rsidRPr="00C7392F"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 xml:space="preserve">Cualquier visita, excursión o servicio que no sea tomado por </w:t>
      </w:r>
      <w:r w:rsidR="00F77AD5">
        <w:rPr>
          <w:rFonts w:ascii="Arial" w:hAnsi="Arial" w:cs="Arial"/>
          <w:sz w:val="20"/>
          <w:szCs w:val="20"/>
        </w:rPr>
        <w:t xml:space="preserve">decisión </w:t>
      </w:r>
      <w:r w:rsidRPr="00C7392F">
        <w:rPr>
          <w:rFonts w:ascii="Arial" w:hAnsi="Arial" w:cs="Arial"/>
          <w:sz w:val="20"/>
          <w:szCs w:val="20"/>
        </w:rPr>
        <w:t>del pasajero, por itinerarios de vuelos, restricciones sanitarias o causas personales, no será reembolsable.</w:t>
      </w:r>
    </w:p>
    <w:p w14:paraId="6E707F23" w14:textId="515F2CFD" w:rsidR="00C7392F" w:rsidRPr="00C7392F"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14:paraId="3CD7C75D" w14:textId="005A7F15" w:rsidR="00481ACA" w:rsidRPr="00CA2B52" w:rsidRDefault="00C7392F" w:rsidP="00895298">
      <w:pPr>
        <w:pStyle w:val="Prrafodelista"/>
        <w:numPr>
          <w:ilvl w:val="0"/>
          <w:numId w:val="3"/>
        </w:numPr>
        <w:jc w:val="both"/>
        <w:rPr>
          <w:rFonts w:ascii="Arial" w:hAnsi="Arial" w:cs="Arial"/>
          <w:sz w:val="20"/>
          <w:szCs w:val="20"/>
        </w:rPr>
      </w:pPr>
      <w:r w:rsidRPr="00C7392F">
        <w:rPr>
          <w:rFonts w:ascii="Arial" w:hAnsi="Arial" w:cs="Arial"/>
          <w:sz w:val="20"/>
          <w:szCs w:val="20"/>
        </w:rPr>
        <w:t>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14:paraId="62C6FF04" w14:textId="5D0B608D" w:rsidR="00481ACA" w:rsidRPr="00CA2B52" w:rsidRDefault="00481ACA" w:rsidP="00895298">
      <w:pPr>
        <w:pStyle w:val="Prrafodelista"/>
        <w:numPr>
          <w:ilvl w:val="0"/>
          <w:numId w:val="3"/>
        </w:numPr>
        <w:spacing w:after="0"/>
        <w:jc w:val="both"/>
        <w:rPr>
          <w:rFonts w:ascii="Arial" w:hAnsi="Arial" w:cs="Arial"/>
          <w:sz w:val="20"/>
          <w:szCs w:val="20"/>
        </w:rPr>
      </w:pPr>
      <w:r w:rsidRPr="00CA2B52">
        <w:rPr>
          <w:rFonts w:ascii="Arial" w:hAnsi="Arial" w:cs="Arial"/>
          <w:sz w:val="20"/>
          <w:szCs w:val="20"/>
        </w:rPr>
        <w:t>Al ser un programa especial para salidas en grupo, los pasajeros aceptan y asumen todas las condiciones, tanto de aerolíneas como operadores al momento de reservar este programa.</w:t>
      </w:r>
    </w:p>
    <w:p w14:paraId="1883DA8A" w14:textId="324E1771" w:rsidR="00481ACA" w:rsidRPr="00CA2B52" w:rsidRDefault="00C35848" w:rsidP="00481ACA">
      <w:pPr>
        <w:spacing w:after="0"/>
        <w:ind w:left="360"/>
        <w:rPr>
          <w:rFonts w:ascii="Arial" w:hAnsi="Arial" w:cs="Arial"/>
          <w:b/>
          <w:bCs/>
          <w:sz w:val="20"/>
          <w:szCs w:val="20"/>
        </w:rPr>
      </w:pPr>
      <w:r>
        <w:rPr>
          <w:rFonts w:ascii="Arial" w:hAnsi="Arial" w:cs="Arial"/>
          <w:b/>
          <w:bCs/>
          <w:sz w:val="20"/>
          <w:szCs w:val="20"/>
        </w:rPr>
        <w:t>U</w:t>
      </w:r>
      <w:r w:rsidRPr="00CA2B52">
        <w:rPr>
          <w:rFonts w:ascii="Arial" w:hAnsi="Arial" w:cs="Arial"/>
          <w:b/>
          <w:bCs/>
          <w:sz w:val="20"/>
          <w:szCs w:val="20"/>
        </w:rPr>
        <w:t>so de imagen:</w:t>
      </w:r>
    </w:p>
    <w:p w14:paraId="20AFB66A" w14:textId="7F3F2944" w:rsidR="00481ACA" w:rsidRPr="00CA2B52" w:rsidRDefault="00481ACA" w:rsidP="00895298">
      <w:pPr>
        <w:pStyle w:val="Prrafodelista"/>
        <w:numPr>
          <w:ilvl w:val="0"/>
          <w:numId w:val="3"/>
        </w:numPr>
        <w:spacing w:after="0"/>
        <w:rPr>
          <w:rFonts w:ascii="Arial" w:hAnsi="Arial" w:cs="Arial"/>
          <w:sz w:val="20"/>
          <w:szCs w:val="20"/>
        </w:rPr>
      </w:pPr>
      <w:r w:rsidRPr="00CA2B52">
        <w:rPr>
          <w:rFonts w:ascii="Arial" w:hAnsi="Arial" w:cs="Arial"/>
          <w:sz w:val="20"/>
          <w:szCs w:val="20"/>
        </w:rPr>
        <w:t xml:space="preserve">El pasajero al pagar los </w:t>
      </w:r>
      <w:proofErr w:type="gramStart"/>
      <w:r w:rsidRPr="00CA2B52">
        <w:rPr>
          <w:rFonts w:ascii="Arial" w:hAnsi="Arial" w:cs="Arial"/>
          <w:sz w:val="20"/>
          <w:szCs w:val="20"/>
        </w:rPr>
        <w:t>servicios ,</w:t>
      </w:r>
      <w:proofErr w:type="gramEnd"/>
      <w:r w:rsidRPr="00CA2B52">
        <w:rPr>
          <w:rFonts w:ascii="Arial" w:hAnsi="Arial" w:cs="Arial"/>
          <w:sz w:val="20"/>
          <w:szCs w:val="20"/>
        </w:rPr>
        <w:t xml:space="preserve"> autoriza el uso de imagen derivadas </w:t>
      </w:r>
      <w:r w:rsidR="001D44A1">
        <w:rPr>
          <w:rFonts w:ascii="Arial" w:hAnsi="Arial" w:cs="Arial"/>
          <w:sz w:val="20"/>
          <w:szCs w:val="20"/>
        </w:rPr>
        <w:t>de</w:t>
      </w:r>
      <w:r w:rsidRPr="00CA2B52">
        <w:rPr>
          <w:rFonts w:ascii="Arial" w:hAnsi="Arial" w:cs="Arial"/>
          <w:sz w:val="20"/>
          <w:szCs w:val="20"/>
        </w:rPr>
        <w:t xml:space="preserve"> fotos y videos tomadas durante la ejecución del programa</w:t>
      </w:r>
      <w:r w:rsidR="001D44A1">
        <w:rPr>
          <w:rFonts w:ascii="Arial" w:hAnsi="Arial" w:cs="Arial"/>
          <w:sz w:val="20"/>
          <w:szCs w:val="20"/>
        </w:rPr>
        <w:t>.</w:t>
      </w:r>
    </w:p>
    <w:p w14:paraId="5B244A8C" w14:textId="06891E8B" w:rsidR="00C12609" w:rsidRDefault="00C12609" w:rsidP="00C12609">
      <w:pPr>
        <w:spacing w:after="0" w:line="278" w:lineRule="auto"/>
        <w:contextualSpacing/>
        <w:jc w:val="both"/>
        <w:rPr>
          <w:rFonts w:ascii="Arial" w:eastAsiaTheme="minorHAnsi" w:hAnsi="Arial" w:cs="Arial"/>
          <w:kern w:val="2"/>
          <w:sz w:val="20"/>
          <w:szCs w:val="20"/>
          <w:lang w:eastAsia="en-US"/>
          <w14:ligatures w14:val="standardContextual"/>
        </w:rPr>
      </w:pPr>
    </w:p>
    <w:p w14:paraId="55657790" w14:textId="30A8AA94" w:rsidR="000C31E5" w:rsidRDefault="000C31E5" w:rsidP="00C12609">
      <w:pPr>
        <w:spacing w:after="0" w:line="278" w:lineRule="auto"/>
        <w:contextualSpacing/>
        <w:jc w:val="both"/>
        <w:rPr>
          <w:rFonts w:ascii="Arial" w:eastAsiaTheme="minorHAnsi" w:hAnsi="Arial" w:cs="Arial"/>
          <w:kern w:val="2"/>
          <w:sz w:val="20"/>
          <w:szCs w:val="20"/>
          <w:lang w:eastAsia="en-US"/>
          <w14:ligatures w14:val="standardContextual"/>
        </w:rPr>
      </w:pPr>
    </w:p>
    <w:p w14:paraId="51A4AC62" w14:textId="3576036B" w:rsidR="000C31E5" w:rsidRDefault="000C31E5" w:rsidP="00C12609">
      <w:pPr>
        <w:spacing w:after="0" w:line="278" w:lineRule="auto"/>
        <w:contextualSpacing/>
        <w:jc w:val="both"/>
        <w:rPr>
          <w:rFonts w:ascii="Arial" w:eastAsiaTheme="minorHAnsi" w:hAnsi="Arial" w:cs="Arial"/>
          <w:kern w:val="2"/>
          <w:sz w:val="20"/>
          <w:szCs w:val="20"/>
          <w:lang w:eastAsia="en-US"/>
          <w14:ligatures w14:val="standardContextual"/>
        </w:rPr>
      </w:pPr>
    </w:p>
    <w:p w14:paraId="0B6DF538" w14:textId="77777777" w:rsidR="000C31E5" w:rsidRPr="00CA2B52" w:rsidRDefault="000C31E5" w:rsidP="00C12609">
      <w:pPr>
        <w:spacing w:after="0" w:line="278" w:lineRule="auto"/>
        <w:contextualSpacing/>
        <w:jc w:val="both"/>
        <w:rPr>
          <w:rFonts w:ascii="Arial" w:eastAsiaTheme="minorHAnsi" w:hAnsi="Arial" w:cs="Arial"/>
          <w:kern w:val="2"/>
          <w:sz w:val="20"/>
          <w:szCs w:val="20"/>
          <w:lang w:eastAsia="en-US"/>
          <w14:ligatures w14:val="standardContextual"/>
        </w:rPr>
      </w:pPr>
    </w:p>
    <w:p w14:paraId="1A4CC756" w14:textId="56AD1A59" w:rsidR="00C12609" w:rsidRPr="00CA2B52" w:rsidRDefault="00C12609" w:rsidP="00C12609">
      <w:pPr>
        <w:spacing w:after="0" w:line="278" w:lineRule="auto"/>
        <w:ind w:left="720"/>
        <w:contextualSpacing/>
        <w:jc w:val="center"/>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CLAUSULA DE RESPONSABILIDAD</w:t>
      </w:r>
    </w:p>
    <w:p w14:paraId="49D8BC05" w14:textId="77777777" w:rsidR="00C12609" w:rsidRPr="00CA2B52" w:rsidRDefault="00C12609" w:rsidP="00C12609">
      <w:pPr>
        <w:spacing w:after="0" w:line="278" w:lineRule="auto"/>
        <w:ind w:left="720"/>
        <w:contextualSpacing/>
        <w:jc w:val="center"/>
        <w:rPr>
          <w:rFonts w:ascii="Arial" w:eastAsiaTheme="minorHAnsi" w:hAnsi="Arial" w:cs="Arial"/>
          <w:b/>
          <w:bCs/>
          <w:kern w:val="2"/>
          <w:sz w:val="20"/>
          <w:szCs w:val="20"/>
          <w:lang w:eastAsia="en-US"/>
          <w14:ligatures w14:val="standardContextual"/>
        </w:rPr>
      </w:pPr>
    </w:p>
    <w:p w14:paraId="0E87E5FE"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GENTE MAYORISTA DE TURISMO S.A.S. con Registro Nacional de Turismo No. 32267 se hace responsable ante los usuarios por la total prestación de los servicios descritos en la cláusula de responsabilidad.</w:t>
      </w:r>
    </w:p>
    <w:p w14:paraId="0E8EFA26" w14:textId="77777777" w:rsidR="00C12609" w:rsidRPr="00CA2B52"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ART. 4 DECRETO 2438 DE 2010 COMPILADO ART. 2.2.4.3.2.4. DECRETO 1074 DE 2015</w:t>
      </w:r>
    </w:p>
    <w:p w14:paraId="1E1F321D"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14:paraId="2DD23FC1"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14:paraId="75E491F2"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14:paraId="5CBFF204"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4. Circunstancias en las cuales la agencia de viajes se reserva el derecho de hacer cambios en el itinerario, fechas de viaje, hoteles de similar o superior categoría, transporte y los demás que sean necesarios para garantizar el éxito del viaje.</w:t>
      </w:r>
    </w:p>
    <w:p w14:paraId="4AB45C18"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5. Es obligación por parte de la agencia de viajes informar al viajero sobre la documentación requerida para facilitar su desplazamiento en los destinos nacionales e internacionales, siendo obligación del usuario el cumplimiento de los requisitos informados.</w:t>
      </w:r>
    </w:p>
    <w:p w14:paraId="043DD9FE"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w:t>
      </w:r>
      <w:r w:rsidRPr="00CA2B52">
        <w:rPr>
          <w:rFonts w:ascii="Arial" w:eastAsiaTheme="minorHAnsi" w:hAnsi="Arial" w:cs="Arial"/>
          <w:kern w:val="2"/>
          <w:sz w:val="20"/>
          <w:szCs w:val="20"/>
          <w:lang w:eastAsia="en-US"/>
          <w14:ligatures w14:val="standardContextual"/>
        </w:rPr>
        <w:lastRenderedPageBreak/>
        <w:t xml:space="preserve">congresos, ferias, exposiciones y similares se sujetarán a las condiciones que señalen las empresas organizadoras de tales eventos, las cuales deben ser claramente informadas al usuario. </w:t>
      </w:r>
    </w:p>
    <w:p w14:paraId="53E08D82"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14:paraId="68A1A2D2"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En el evento previsto en el artículo 65 de la ley 300 de 1996, la devolución establecida en este parágrafo, procederá cuando el usuario haya pagado total o parcialmente al prestador de servicios turísticos los servicios contratados.</w:t>
      </w:r>
    </w:p>
    <w:p w14:paraId="1BF03007" w14:textId="77777777" w:rsidR="00C12609" w:rsidRPr="00CA2B52"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_________________________________________________________________________</w:t>
      </w:r>
    </w:p>
    <w:p w14:paraId="686F38EF" w14:textId="77777777" w:rsidR="00C12609" w:rsidRPr="00CA2B52" w:rsidRDefault="00C12609" w:rsidP="00C12609">
      <w:pPr>
        <w:spacing w:after="0" w:line="278" w:lineRule="auto"/>
        <w:contextualSpacing/>
        <w:jc w:val="both"/>
        <w:rPr>
          <w:rFonts w:ascii="Arial" w:eastAsiaTheme="minorHAnsi" w:hAnsi="Arial" w:cs="Arial"/>
          <w:b/>
          <w:bCs/>
          <w:kern w:val="2"/>
          <w:sz w:val="20"/>
          <w:szCs w:val="20"/>
          <w:lang w:eastAsia="en-US"/>
          <w14:ligatures w14:val="standardContextual"/>
        </w:rPr>
      </w:pPr>
      <w:r w:rsidRPr="00CA2B52">
        <w:rPr>
          <w:rFonts w:ascii="Arial" w:eastAsiaTheme="minorHAnsi" w:hAnsi="Arial" w:cs="Arial"/>
          <w:b/>
          <w:bCs/>
          <w:kern w:val="2"/>
          <w:sz w:val="20"/>
          <w:szCs w:val="20"/>
          <w:lang w:eastAsia="en-US"/>
          <w14:ligatures w14:val="standardContextual"/>
        </w:rPr>
        <w:t>TURISMO RESPONSABLE</w:t>
      </w:r>
    </w:p>
    <w:p w14:paraId="0DE8121A" w14:textId="77777777" w:rsidR="00C12609" w:rsidRPr="00CA2B52" w:rsidRDefault="00C12609" w:rsidP="00C12609">
      <w:pPr>
        <w:spacing w:after="0" w:line="278" w:lineRule="auto"/>
        <w:ind w:left="720"/>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14:paraId="3457E76B" w14:textId="2F9987A0" w:rsidR="009402A7" w:rsidRPr="00C35848"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Se respeta la biodiversidad según ley 17 de 1981 que previene y castiga todo acto que atente contra la vida de los animales. Promovemos la protección de la fauna silvestre y la ley 1333 de 2009 para evitar poner en peligro el medio ambiente.</w:t>
      </w:r>
    </w:p>
    <w:p w14:paraId="16755BD4" w14:textId="77777777" w:rsidR="00C12609" w:rsidRPr="00CA2B52" w:rsidRDefault="00C12609" w:rsidP="00895298">
      <w:pPr>
        <w:numPr>
          <w:ilvl w:val="0"/>
          <w:numId w:val="3"/>
        </w:numPr>
        <w:spacing w:after="0" w:line="278" w:lineRule="auto"/>
        <w:contextualSpacing/>
        <w:jc w:val="both"/>
        <w:rPr>
          <w:rFonts w:ascii="Arial" w:eastAsiaTheme="minorHAnsi" w:hAnsi="Arial" w:cs="Arial"/>
          <w:kern w:val="2"/>
          <w:sz w:val="20"/>
          <w:szCs w:val="20"/>
          <w:lang w:eastAsia="en-US"/>
          <w14:ligatures w14:val="standardContextual"/>
        </w:rPr>
      </w:pPr>
      <w:r w:rsidRPr="00CA2B52">
        <w:rPr>
          <w:rFonts w:ascii="Arial" w:eastAsiaTheme="minorHAnsi" w:hAnsi="Arial" w:cs="Arial"/>
          <w:kern w:val="2"/>
          <w:sz w:val="20"/>
          <w:szCs w:val="20"/>
          <w:lang w:eastAsia="en-US"/>
          <w14:ligatures w14:val="standardContextual"/>
        </w:rPr>
        <w:t>Invitamos a valorar las costumbres, tradiciones y apoyar la economía local, respetar las áreas silvestres, patrimoniales, arqueológicas de conformidad con lo previsto en la Ley 1185 de 2008.</w:t>
      </w:r>
    </w:p>
    <w:p w14:paraId="2F50A2B1" w14:textId="77777777" w:rsidR="00C12609" w:rsidRPr="00CA2B52" w:rsidRDefault="00C12609" w:rsidP="00C12609">
      <w:pPr>
        <w:spacing w:after="0" w:line="278" w:lineRule="auto"/>
        <w:ind w:left="720"/>
        <w:contextualSpacing/>
        <w:jc w:val="center"/>
        <w:rPr>
          <w:rFonts w:ascii="Arial" w:eastAsiaTheme="minorHAnsi" w:hAnsi="Arial" w:cs="Arial"/>
          <w:kern w:val="2"/>
          <w:sz w:val="20"/>
          <w:szCs w:val="20"/>
          <w:lang w:eastAsia="en-US"/>
          <w14:ligatures w14:val="standardContextual"/>
        </w:rPr>
      </w:pPr>
    </w:p>
    <w:p w14:paraId="437E2F80" w14:textId="77777777" w:rsidR="00C12609" w:rsidRPr="00CA2B52" w:rsidRDefault="00C12609" w:rsidP="00C12609">
      <w:pPr>
        <w:jc w:val="center"/>
        <w:rPr>
          <w:rFonts w:ascii="Arial" w:hAnsi="Arial" w:cs="Arial"/>
          <w:b/>
          <w:bCs/>
          <w:sz w:val="20"/>
          <w:szCs w:val="20"/>
        </w:rPr>
      </w:pPr>
      <w:r w:rsidRPr="00CA2B52">
        <w:rPr>
          <w:rFonts w:ascii="Arial" w:hAnsi="Arial" w:cs="Arial"/>
          <w:b/>
          <w:bCs/>
          <w:sz w:val="20"/>
          <w:szCs w:val="20"/>
        </w:rPr>
        <w:t>El cumplimiento de estos términos y condiciones es esencial para garantizar la fluidez y calidad del servicio, evitando inconvenientes durante el viaje.</w:t>
      </w:r>
    </w:p>
    <w:bookmarkEnd w:id="0"/>
    <w:bookmarkEnd w:id="15"/>
    <w:p w14:paraId="4595C36B" w14:textId="6C9DDA51" w:rsidR="005476FE" w:rsidRDefault="005476FE" w:rsidP="00B808AD">
      <w:pPr>
        <w:tabs>
          <w:tab w:val="left" w:pos="3483"/>
        </w:tabs>
        <w:spacing w:after="0"/>
        <w:rPr>
          <w:rFonts w:ascii="Arial" w:eastAsia="Trebuchet MS" w:hAnsi="Arial" w:cs="Arial"/>
          <w:sz w:val="20"/>
          <w:szCs w:val="20"/>
        </w:rPr>
      </w:pPr>
    </w:p>
    <w:sectPr w:rsidR="005476FE" w:rsidSect="00B72502">
      <w:headerReference w:type="default" r:id="rId8"/>
      <w:footerReference w:type="default" r:id="rId9"/>
      <w:headerReference w:type="first" r:id="rId10"/>
      <w:footerReference w:type="first" r:id="rId11"/>
      <w:pgSz w:w="12240" w:h="15840"/>
      <w:pgMar w:top="4179" w:right="1418" w:bottom="1191" w:left="1531" w:header="709"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5F2EE" w14:textId="77777777" w:rsidR="00AE5108" w:rsidRDefault="00AE5108">
      <w:pPr>
        <w:spacing w:after="0" w:line="240" w:lineRule="auto"/>
      </w:pPr>
      <w:r>
        <w:separator/>
      </w:r>
    </w:p>
  </w:endnote>
  <w:endnote w:type="continuationSeparator" w:id="0">
    <w:p w14:paraId="3EFE272B" w14:textId="77777777" w:rsidR="00AE5108" w:rsidRDefault="00AE5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AGRundschriftDLi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1E02" w14:textId="2C75477A" w:rsidR="000B5489" w:rsidRDefault="005B3FF5" w:rsidP="005B3FF5">
    <w:pPr>
      <w:pStyle w:val="Piedepgina"/>
      <w:tabs>
        <w:tab w:val="clear" w:pos="4419"/>
        <w:tab w:val="clear" w:pos="8838"/>
        <w:tab w:val="left" w:pos="5554"/>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E848C" w14:textId="558A7FEC" w:rsidR="005B3FF5" w:rsidRDefault="005B3FF5" w:rsidP="005B3FF5">
    <w:pPr>
      <w:pStyle w:val="Piedepgina"/>
      <w:tabs>
        <w:tab w:val="clear" w:pos="4419"/>
        <w:tab w:val="clear" w:pos="8838"/>
        <w:tab w:val="left" w:pos="5554"/>
      </w:tabs>
    </w:pPr>
    <w:r>
      <w:tab/>
    </w:r>
  </w:p>
  <w:p w14:paraId="6A041EC9" w14:textId="2E9998DF" w:rsidR="005B3FF5" w:rsidRDefault="005C2F18" w:rsidP="005C2F18">
    <w:pPr>
      <w:pStyle w:val="Piedepgina"/>
      <w:tabs>
        <w:tab w:val="clear" w:pos="4419"/>
        <w:tab w:val="clear" w:pos="8838"/>
        <w:tab w:val="left" w:pos="6358"/>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4E28A" w14:textId="77777777" w:rsidR="00AE5108" w:rsidRDefault="00AE5108">
      <w:pPr>
        <w:spacing w:after="0" w:line="240" w:lineRule="auto"/>
      </w:pPr>
      <w:r>
        <w:separator/>
      </w:r>
    </w:p>
  </w:footnote>
  <w:footnote w:type="continuationSeparator" w:id="0">
    <w:p w14:paraId="54108D9D" w14:textId="77777777" w:rsidR="00AE5108" w:rsidRDefault="00AE5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B5CD9" w14:textId="76B14BA4" w:rsidR="00845B26" w:rsidRDefault="00B72502">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74624" behindDoc="1" locked="0" layoutInCell="1" allowOverlap="1" wp14:anchorId="0AAFCA18" wp14:editId="76A6A288">
          <wp:simplePos x="0" y="0"/>
          <wp:positionH relativeFrom="page">
            <wp:align>left</wp:align>
          </wp:positionH>
          <wp:positionV relativeFrom="paragraph">
            <wp:posOffset>-707390</wp:posOffset>
          </wp:positionV>
          <wp:extent cx="7809865" cy="2762081"/>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45" t="9250" r="-245" b="-5044"/>
                  <a:stretch/>
                </pic:blipFill>
                <pic:spPr bwMode="auto">
                  <a:xfrm>
                    <a:off x="0" y="0"/>
                    <a:ext cx="7809865" cy="27620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B2B">
      <w:rPr>
        <w:noProof/>
        <w:color w:val="000000"/>
      </w:rPr>
      <w:drawing>
        <wp:anchor distT="0" distB="0" distL="114300" distR="114300" simplePos="0" relativeHeight="251671552" behindDoc="0" locked="0" layoutInCell="1" allowOverlap="1" wp14:anchorId="0BC0E5F3" wp14:editId="23F588AC">
          <wp:simplePos x="0" y="0"/>
          <wp:positionH relativeFrom="margin">
            <wp:posOffset>6327841</wp:posOffset>
          </wp:positionH>
          <wp:positionV relativeFrom="paragraph">
            <wp:posOffset>-355806</wp:posOffset>
          </wp:positionV>
          <wp:extent cx="427942" cy="27350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7942" cy="27350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9FE1" w14:textId="093A225F" w:rsidR="00845B26" w:rsidRPr="00593ACB" w:rsidRDefault="00B72502" w:rsidP="00593ACB">
    <w:pPr>
      <w:pStyle w:val="Encabezado"/>
    </w:pPr>
    <w:r>
      <w:rPr>
        <w:noProof/>
      </w:rPr>
      <w:drawing>
        <wp:anchor distT="0" distB="0" distL="114300" distR="114300" simplePos="0" relativeHeight="251672576" behindDoc="1" locked="0" layoutInCell="1" allowOverlap="1" wp14:anchorId="1043452E" wp14:editId="5A43AE90">
          <wp:simplePos x="0" y="0"/>
          <wp:positionH relativeFrom="page">
            <wp:align>left</wp:align>
          </wp:positionH>
          <wp:positionV relativeFrom="paragraph">
            <wp:posOffset>-688340</wp:posOffset>
          </wp:positionV>
          <wp:extent cx="7781766" cy="2762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45" t="9250" r="-245" b="-5044"/>
                  <a:stretch/>
                </pic:blipFill>
                <pic:spPr bwMode="auto">
                  <a:xfrm>
                    <a:off x="0" y="0"/>
                    <a:ext cx="7781925" cy="27623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3ACB">
      <w:rPr>
        <w:noProof/>
      </w:rPr>
      <mc:AlternateContent>
        <mc:Choice Requires="wps">
          <w:drawing>
            <wp:inline distT="0" distB="0" distL="0" distR="0" wp14:anchorId="6EDF1A9B" wp14:editId="0CDD283C">
              <wp:extent cx="304800" cy="304800"/>
              <wp:effectExtent l="0" t="0" r="0" b="0"/>
              <wp:docPr id="5" name="Rectángulo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C0047" id="Rectángulo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TIqlvABAADGAwAADgAAAAAAAAAAAAAAAAAuAgAAZHJzL2Uyb0RvYy54&#10;bWxQSwECLQAUAAYACAAAACEATKDpLNgAAAADAQAADwAAAAAAAAAAAAAAAABKBAAAZHJzL2Rvd25y&#10;ZXYueG1sUEsFBgAAAAAEAAQA8wAAAE8FAAAAAA==&#10;" filled="f" stroked="f">
              <o:lock v:ext="edit" aspectratio="t"/>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A6E33"/>
    <w:multiLevelType w:val="hybridMultilevel"/>
    <w:tmpl w:val="B33224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038C520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FB7FE2"/>
    <w:multiLevelType w:val="hybridMultilevel"/>
    <w:tmpl w:val="D3E214B2"/>
    <w:lvl w:ilvl="0" w:tplc="240A0001">
      <w:start w:val="1"/>
      <w:numFmt w:val="bullet"/>
      <w:lvlText w:val=""/>
      <w:lvlJc w:val="left"/>
      <w:pPr>
        <w:ind w:left="720" w:hanging="360"/>
      </w:pPr>
      <w:rPr>
        <w:rFonts w:ascii="Symbol" w:hAnsi="Symbol" w:hint="default"/>
      </w:rPr>
    </w:lvl>
    <w:lvl w:ilvl="1" w:tplc="1A929874">
      <w:numFmt w:val="bullet"/>
      <w:lvlText w:val="•"/>
      <w:lvlJc w:val="left"/>
      <w:pPr>
        <w:ind w:left="1788" w:hanging="708"/>
      </w:pPr>
      <w:rPr>
        <w:rFonts w:ascii="Arial Narrow" w:eastAsiaTheme="minorHAnsi" w:hAnsi="Arial Narrow" w:cs="Tahoma"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3D5CAF"/>
    <w:multiLevelType w:val="hybridMultilevel"/>
    <w:tmpl w:val="9FA030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73616F7"/>
    <w:multiLevelType w:val="hybridMultilevel"/>
    <w:tmpl w:val="7B700E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25DB0EA3"/>
    <w:multiLevelType w:val="multilevel"/>
    <w:tmpl w:val="2E7834C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67277E"/>
    <w:multiLevelType w:val="hybridMultilevel"/>
    <w:tmpl w:val="9356EC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3B002B9E"/>
    <w:multiLevelType w:val="hybridMultilevel"/>
    <w:tmpl w:val="0636C2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0891B87"/>
    <w:multiLevelType w:val="hybridMultilevel"/>
    <w:tmpl w:val="5EBEF2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6295BA8"/>
    <w:multiLevelType w:val="hybridMultilevel"/>
    <w:tmpl w:val="5608D80A"/>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4CB15783"/>
    <w:multiLevelType w:val="hybridMultilevel"/>
    <w:tmpl w:val="2C1809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BF5DC0"/>
    <w:multiLevelType w:val="hybridMultilevel"/>
    <w:tmpl w:val="DDEE7D1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D961C5F"/>
    <w:multiLevelType w:val="multilevel"/>
    <w:tmpl w:val="E5F80A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6D256C88"/>
    <w:multiLevelType w:val="hybridMultilevel"/>
    <w:tmpl w:val="D0A036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754C4457"/>
    <w:multiLevelType w:val="hybridMultilevel"/>
    <w:tmpl w:val="4ACE123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5" w15:restartNumberingAfterBreak="0">
    <w:nsid w:val="7CDF4E7C"/>
    <w:multiLevelType w:val="hybridMultilevel"/>
    <w:tmpl w:val="58D8DE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F1D57E9"/>
    <w:multiLevelType w:val="hybridMultilevel"/>
    <w:tmpl w:val="A2F051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72978911">
    <w:abstractNumId w:val="2"/>
  </w:num>
  <w:num w:numId="2" w16cid:durableId="2072458337">
    <w:abstractNumId w:val="7"/>
  </w:num>
  <w:num w:numId="3" w16cid:durableId="1699622042">
    <w:abstractNumId w:val="1"/>
  </w:num>
  <w:num w:numId="4" w16cid:durableId="1371108568">
    <w:abstractNumId w:val="9"/>
  </w:num>
  <w:num w:numId="5" w16cid:durableId="1299534190">
    <w:abstractNumId w:val="13"/>
  </w:num>
  <w:num w:numId="6" w16cid:durableId="1461995524">
    <w:abstractNumId w:val="14"/>
  </w:num>
  <w:num w:numId="7" w16cid:durableId="1448692958">
    <w:abstractNumId w:val="4"/>
  </w:num>
  <w:num w:numId="8" w16cid:durableId="1821311860">
    <w:abstractNumId w:val="11"/>
  </w:num>
  <w:num w:numId="9" w16cid:durableId="646473414">
    <w:abstractNumId w:val="6"/>
  </w:num>
  <w:num w:numId="10" w16cid:durableId="59988285">
    <w:abstractNumId w:val="15"/>
  </w:num>
  <w:num w:numId="11" w16cid:durableId="1596937681">
    <w:abstractNumId w:val="16"/>
  </w:num>
  <w:num w:numId="12" w16cid:durableId="1643582604">
    <w:abstractNumId w:val="3"/>
  </w:num>
  <w:num w:numId="13" w16cid:durableId="36273708">
    <w:abstractNumId w:val="12"/>
  </w:num>
  <w:num w:numId="14" w16cid:durableId="789864730">
    <w:abstractNumId w:val="0"/>
  </w:num>
  <w:num w:numId="15" w16cid:durableId="1006597962">
    <w:abstractNumId w:val="8"/>
  </w:num>
  <w:num w:numId="16" w16cid:durableId="1588420434">
    <w:abstractNumId w:val="5"/>
  </w:num>
  <w:num w:numId="17" w16cid:durableId="1941333484">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B26"/>
    <w:rsid w:val="00013C73"/>
    <w:rsid w:val="00020E0C"/>
    <w:rsid w:val="000217B2"/>
    <w:rsid w:val="000225D4"/>
    <w:rsid w:val="00025BDD"/>
    <w:rsid w:val="00046705"/>
    <w:rsid w:val="0006075B"/>
    <w:rsid w:val="00066673"/>
    <w:rsid w:val="00071079"/>
    <w:rsid w:val="00094983"/>
    <w:rsid w:val="000A197C"/>
    <w:rsid w:val="000B5489"/>
    <w:rsid w:val="000B5A2B"/>
    <w:rsid w:val="000C31E5"/>
    <w:rsid w:val="000E2AA0"/>
    <w:rsid w:val="000F3457"/>
    <w:rsid w:val="000F3784"/>
    <w:rsid w:val="000F6B8F"/>
    <w:rsid w:val="001208F2"/>
    <w:rsid w:val="00134141"/>
    <w:rsid w:val="00141730"/>
    <w:rsid w:val="00153F7D"/>
    <w:rsid w:val="001626DA"/>
    <w:rsid w:val="00177138"/>
    <w:rsid w:val="001816B4"/>
    <w:rsid w:val="00183105"/>
    <w:rsid w:val="00187257"/>
    <w:rsid w:val="00187466"/>
    <w:rsid w:val="001878D4"/>
    <w:rsid w:val="001B06B3"/>
    <w:rsid w:val="001B0885"/>
    <w:rsid w:val="001B2115"/>
    <w:rsid w:val="001B4A4E"/>
    <w:rsid w:val="001D44A1"/>
    <w:rsid w:val="001D501A"/>
    <w:rsid w:val="001D6E25"/>
    <w:rsid w:val="001D7C16"/>
    <w:rsid w:val="001E6964"/>
    <w:rsid w:val="002031CD"/>
    <w:rsid w:val="00211983"/>
    <w:rsid w:val="0022437C"/>
    <w:rsid w:val="00241614"/>
    <w:rsid w:val="002512AA"/>
    <w:rsid w:val="00263965"/>
    <w:rsid w:val="00272509"/>
    <w:rsid w:val="00277683"/>
    <w:rsid w:val="002829AE"/>
    <w:rsid w:val="00286BA9"/>
    <w:rsid w:val="002A467E"/>
    <w:rsid w:val="002B7099"/>
    <w:rsid w:val="002C3F6E"/>
    <w:rsid w:val="002D3ACA"/>
    <w:rsid w:val="002D78CF"/>
    <w:rsid w:val="002F22ED"/>
    <w:rsid w:val="00352AA4"/>
    <w:rsid w:val="003548F1"/>
    <w:rsid w:val="00364281"/>
    <w:rsid w:val="003E0799"/>
    <w:rsid w:val="003E49E2"/>
    <w:rsid w:val="004000BF"/>
    <w:rsid w:val="0041535F"/>
    <w:rsid w:val="004326B5"/>
    <w:rsid w:val="00442233"/>
    <w:rsid w:val="00442CF7"/>
    <w:rsid w:val="00481ACA"/>
    <w:rsid w:val="004857FA"/>
    <w:rsid w:val="004867A6"/>
    <w:rsid w:val="00493079"/>
    <w:rsid w:val="004B75FD"/>
    <w:rsid w:val="004C0334"/>
    <w:rsid w:val="004C044D"/>
    <w:rsid w:val="004C247A"/>
    <w:rsid w:val="004C2DCB"/>
    <w:rsid w:val="004C7E62"/>
    <w:rsid w:val="004F087D"/>
    <w:rsid w:val="004F6F7B"/>
    <w:rsid w:val="00513225"/>
    <w:rsid w:val="00536920"/>
    <w:rsid w:val="00540401"/>
    <w:rsid w:val="00544D6A"/>
    <w:rsid w:val="005476FE"/>
    <w:rsid w:val="0055406C"/>
    <w:rsid w:val="00557C28"/>
    <w:rsid w:val="00571A54"/>
    <w:rsid w:val="005747B5"/>
    <w:rsid w:val="005819BA"/>
    <w:rsid w:val="0058688A"/>
    <w:rsid w:val="00590AE2"/>
    <w:rsid w:val="00590E84"/>
    <w:rsid w:val="005925C1"/>
    <w:rsid w:val="00593ACB"/>
    <w:rsid w:val="005B0407"/>
    <w:rsid w:val="005B0805"/>
    <w:rsid w:val="005B2A84"/>
    <w:rsid w:val="005B3FF5"/>
    <w:rsid w:val="005C2F18"/>
    <w:rsid w:val="005D43D6"/>
    <w:rsid w:val="005D55EB"/>
    <w:rsid w:val="005D76E4"/>
    <w:rsid w:val="005F11A2"/>
    <w:rsid w:val="006107D9"/>
    <w:rsid w:val="006125E7"/>
    <w:rsid w:val="00633F54"/>
    <w:rsid w:val="0063676B"/>
    <w:rsid w:val="006405F4"/>
    <w:rsid w:val="00676543"/>
    <w:rsid w:val="00681883"/>
    <w:rsid w:val="00683EE8"/>
    <w:rsid w:val="00693E89"/>
    <w:rsid w:val="006A193E"/>
    <w:rsid w:val="006F3039"/>
    <w:rsid w:val="00700573"/>
    <w:rsid w:val="00701DC7"/>
    <w:rsid w:val="00720A20"/>
    <w:rsid w:val="0072123E"/>
    <w:rsid w:val="00736B86"/>
    <w:rsid w:val="00737125"/>
    <w:rsid w:val="007479CF"/>
    <w:rsid w:val="007544C9"/>
    <w:rsid w:val="007664BC"/>
    <w:rsid w:val="00774C93"/>
    <w:rsid w:val="00785378"/>
    <w:rsid w:val="00786925"/>
    <w:rsid w:val="0079106B"/>
    <w:rsid w:val="00793BD6"/>
    <w:rsid w:val="007A5860"/>
    <w:rsid w:val="007A6982"/>
    <w:rsid w:val="007B2640"/>
    <w:rsid w:val="007B2C28"/>
    <w:rsid w:val="007D6549"/>
    <w:rsid w:val="007F2A69"/>
    <w:rsid w:val="008248F5"/>
    <w:rsid w:val="00825411"/>
    <w:rsid w:val="008305F9"/>
    <w:rsid w:val="00842405"/>
    <w:rsid w:val="00845B26"/>
    <w:rsid w:val="00850498"/>
    <w:rsid w:val="00856877"/>
    <w:rsid w:val="00860824"/>
    <w:rsid w:val="008759C6"/>
    <w:rsid w:val="008827EC"/>
    <w:rsid w:val="00886B01"/>
    <w:rsid w:val="00891D1E"/>
    <w:rsid w:val="00892C62"/>
    <w:rsid w:val="0089384C"/>
    <w:rsid w:val="00895298"/>
    <w:rsid w:val="008A142E"/>
    <w:rsid w:val="008C36C8"/>
    <w:rsid w:val="008C6C7D"/>
    <w:rsid w:val="008D5DD6"/>
    <w:rsid w:val="008D7D5B"/>
    <w:rsid w:val="008E2D48"/>
    <w:rsid w:val="008F0A79"/>
    <w:rsid w:val="008F6687"/>
    <w:rsid w:val="00904FEA"/>
    <w:rsid w:val="00922387"/>
    <w:rsid w:val="009265CC"/>
    <w:rsid w:val="009402A7"/>
    <w:rsid w:val="009608A5"/>
    <w:rsid w:val="009642D8"/>
    <w:rsid w:val="00981B07"/>
    <w:rsid w:val="00985B38"/>
    <w:rsid w:val="0099523D"/>
    <w:rsid w:val="009B3E1A"/>
    <w:rsid w:val="009B7074"/>
    <w:rsid w:val="009C42BD"/>
    <w:rsid w:val="009C7973"/>
    <w:rsid w:val="009E0F21"/>
    <w:rsid w:val="009E6FF2"/>
    <w:rsid w:val="00A05F13"/>
    <w:rsid w:val="00A06132"/>
    <w:rsid w:val="00A07C30"/>
    <w:rsid w:val="00A07C5E"/>
    <w:rsid w:val="00A124ED"/>
    <w:rsid w:val="00A42414"/>
    <w:rsid w:val="00A551CF"/>
    <w:rsid w:val="00A730B6"/>
    <w:rsid w:val="00A7570B"/>
    <w:rsid w:val="00A8526C"/>
    <w:rsid w:val="00A93AAA"/>
    <w:rsid w:val="00A94678"/>
    <w:rsid w:val="00AA1A33"/>
    <w:rsid w:val="00AA292E"/>
    <w:rsid w:val="00AA7B08"/>
    <w:rsid w:val="00AB0C0B"/>
    <w:rsid w:val="00AB245A"/>
    <w:rsid w:val="00AC5AB8"/>
    <w:rsid w:val="00AD53EA"/>
    <w:rsid w:val="00AD7667"/>
    <w:rsid w:val="00AE2CC2"/>
    <w:rsid w:val="00AE5108"/>
    <w:rsid w:val="00AF058E"/>
    <w:rsid w:val="00AF30B4"/>
    <w:rsid w:val="00AF6FC4"/>
    <w:rsid w:val="00B03FE3"/>
    <w:rsid w:val="00B06432"/>
    <w:rsid w:val="00B25FD3"/>
    <w:rsid w:val="00B2625F"/>
    <w:rsid w:val="00B4245E"/>
    <w:rsid w:val="00B44AC7"/>
    <w:rsid w:val="00B46401"/>
    <w:rsid w:val="00B72502"/>
    <w:rsid w:val="00B77599"/>
    <w:rsid w:val="00B808AD"/>
    <w:rsid w:val="00BA0D7D"/>
    <w:rsid w:val="00BA3478"/>
    <w:rsid w:val="00BA46A7"/>
    <w:rsid w:val="00BA519C"/>
    <w:rsid w:val="00BA708D"/>
    <w:rsid w:val="00BB5D7E"/>
    <w:rsid w:val="00BC290E"/>
    <w:rsid w:val="00BC59BE"/>
    <w:rsid w:val="00BD653F"/>
    <w:rsid w:val="00C05A67"/>
    <w:rsid w:val="00C105B7"/>
    <w:rsid w:val="00C12609"/>
    <w:rsid w:val="00C13838"/>
    <w:rsid w:val="00C154EA"/>
    <w:rsid w:val="00C20413"/>
    <w:rsid w:val="00C35848"/>
    <w:rsid w:val="00C4686A"/>
    <w:rsid w:val="00C7392F"/>
    <w:rsid w:val="00C77E04"/>
    <w:rsid w:val="00C82D4F"/>
    <w:rsid w:val="00C859D2"/>
    <w:rsid w:val="00C87DC4"/>
    <w:rsid w:val="00CA086A"/>
    <w:rsid w:val="00CA2B52"/>
    <w:rsid w:val="00CB5224"/>
    <w:rsid w:val="00CB6A42"/>
    <w:rsid w:val="00CB6F05"/>
    <w:rsid w:val="00CC4672"/>
    <w:rsid w:val="00CD2EBA"/>
    <w:rsid w:val="00CE2139"/>
    <w:rsid w:val="00D039F0"/>
    <w:rsid w:val="00D151E0"/>
    <w:rsid w:val="00D300E5"/>
    <w:rsid w:val="00D42988"/>
    <w:rsid w:val="00D42A73"/>
    <w:rsid w:val="00D54975"/>
    <w:rsid w:val="00D61E65"/>
    <w:rsid w:val="00D672F3"/>
    <w:rsid w:val="00D70276"/>
    <w:rsid w:val="00D7603F"/>
    <w:rsid w:val="00D90BBE"/>
    <w:rsid w:val="00D91BD7"/>
    <w:rsid w:val="00D97856"/>
    <w:rsid w:val="00DA38FA"/>
    <w:rsid w:val="00DB440B"/>
    <w:rsid w:val="00DC46EA"/>
    <w:rsid w:val="00DD02B9"/>
    <w:rsid w:val="00E00C15"/>
    <w:rsid w:val="00E201A9"/>
    <w:rsid w:val="00E20478"/>
    <w:rsid w:val="00E213A3"/>
    <w:rsid w:val="00E30C17"/>
    <w:rsid w:val="00E43C80"/>
    <w:rsid w:val="00E54AAC"/>
    <w:rsid w:val="00E64233"/>
    <w:rsid w:val="00E72D09"/>
    <w:rsid w:val="00E73F81"/>
    <w:rsid w:val="00E7709A"/>
    <w:rsid w:val="00E84BB1"/>
    <w:rsid w:val="00E8501B"/>
    <w:rsid w:val="00E96D58"/>
    <w:rsid w:val="00EA05FC"/>
    <w:rsid w:val="00EB6E36"/>
    <w:rsid w:val="00EB7B28"/>
    <w:rsid w:val="00EC2633"/>
    <w:rsid w:val="00EC5FFC"/>
    <w:rsid w:val="00EE1E23"/>
    <w:rsid w:val="00EE693B"/>
    <w:rsid w:val="00EF27E7"/>
    <w:rsid w:val="00F07C8C"/>
    <w:rsid w:val="00F1423F"/>
    <w:rsid w:val="00F23352"/>
    <w:rsid w:val="00F31455"/>
    <w:rsid w:val="00F35088"/>
    <w:rsid w:val="00F54B2B"/>
    <w:rsid w:val="00F7655F"/>
    <w:rsid w:val="00F77AD5"/>
    <w:rsid w:val="00F922FF"/>
    <w:rsid w:val="00FD1692"/>
    <w:rsid w:val="00FD2E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59AEE"/>
  <w15:docId w15:val="{6450A9D1-922F-40F8-80B7-14E53DEB0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DC7"/>
  </w:style>
  <w:style w:type="paragraph" w:styleId="Ttulo1">
    <w:name w:val="heading 1"/>
    <w:basedOn w:val="Normal"/>
    <w:next w:val="Normal"/>
    <w:uiPriority w:val="9"/>
    <w:qFormat/>
    <w:pPr>
      <w:keepNext/>
      <w:keepLines/>
      <w:spacing w:before="240" w:after="0"/>
      <w:outlineLvl w:val="0"/>
    </w:pPr>
    <w:rPr>
      <w:color w:val="2F5496"/>
      <w:sz w:val="32"/>
      <w:szCs w:val="32"/>
    </w:rPr>
  </w:style>
  <w:style w:type="paragraph" w:styleId="Ttulo2">
    <w:name w:val="heading 2"/>
    <w:basedOn w:val="Normal"/>
    <w:next w:val="Normal"/>
    <w:uiPriority w:val="9"/>
    <w:unhideWhenUsed/>
    <w:qFormat/>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uiPriority w:val="9"/>
    <w:unhideWhenUsed/>
    <w:qFormat/>
    <w:pPr>
      <w:keepNext/>
      <w:keepLines/>
      <w:spacing w:before="40" w:after="0"/>
      <w:outlineLvl w:val="2"/>
    </w:pPr>
    <w:rPr>
      <w:color w:val="1F3863"/>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after="120" w:line="240" w:lineRule="auto"/>
    </w:pPr>
    <w:rPr>
      <w:rFonts w:ascii="VAGRundschriftDLig" w:eastAsia="VAGRundschriftDLig" w:hAnsi="VAGRundschriftDLig" w:cs="VAGRundschriftDLig"/>
      <w:b/>
      <w:color w:val="4472C4"/>
      <w:sz w:val="24"/>
      <w:szCs w:val="24"/>
    </w:rPr>
  </w:style>
  <w:style w:type="paragraph" w:styleId="Subttulo">
    <w:name w:val="Subtitle"/>
    <w:basedOn w:val="Normal"/>
    <w:next w:val="Normal"/>
    <w:uiPriority w:val="11"/>
    <w:qFormat/>
    <w:pPr>
      <w:spacing w:after="0" w:line="240" w:lineRule="auto"/>
    </w:pPr>
    <w:rPr>
      <w:b/>
      <w:sz w:val="20"/>
      <w:szCs w:val="20"/>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CellMar>
        <w:top w:w="15" w:type="dxa"/>
        <w:left w:w="15" w:type="dxa"/>
        <w:bottom w:w="15" w:type="dxa"/>
        <w:right w:w="15" w:type="dxa"/>
      </w:tblCellMar>
    </w:tblPr>
  </w:style>
  <w:style w:type="paragraph" w:styleId="Encabezado">
    <w:name w:val="header"/>
    <w:basedOn w:val="Normal"/>
    <w:link w:val="EncabezadoCar"/>
    <w:uiPriority w:val="99"/>
    <w:unhideWhenUsed/>
    <w:rsid w:val="00B03F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03FE3"/>
  </w:style>
  <w:style w:type="paragraph" w:styleId="Piedepgina">
    <w:name w:val="footer"/>
    <w:basedOn w:val="Normal"/>
    <w:link w:val="PiedepginaCar"/>
    <w:uiPriority w:val="99"/>
    <w:unhideWhenUsed/>
    <w:rsid w:val="00B03F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03FE3"/>
  </w:style>
  <w:style w:type="paragraph" w:styleId="Prrafodelista">
    <w:name w:val="List Paragraph"/>
    <w:basedOn w:val="Normal"/>
    <w:uiPriority w:val="34"/>
    <w:qFormat/>
    <w:rsid w:val="00B03FE3"/>
    <w:pPr>
      <w:spacing w:line="278" w:lineRule="auto"/>
      <w:ind w:left="720"/>
      <w:contextualSpacing/>
    </w:pPr>
    <w:rPr>
      <w:rFonts w:asciiTheme="minorHAnsi" w:eastAsiaTheme="minorHAnsi" w:hAnsiTheme="minorHAnsi" w:cstheme="minorBidi"/>
      <w:kern w:val="2"/>
      <w:sz w:val="24"/>
      <w:szCs w:val="24"/>
      <w:lang w:eastAsia="en-US"/>
      <w14:ligatures w14:val="standardContextual"/>
    </w:rPr>
  </w:style>
  <w:style w:type="paragraph" w:styleId="Sinespaciado">
    <w:name w:val="No Spacing"/>
    <w:link w:val="SinespaciadoCar"/>
    <w:uiPriority w:val="1"/>
    <w:qFormat/>
    <w:rsid w:val="00B03FE3"/>
    <w:pPr>
      <w:spacing w:after="0" w:line="240" w:lineRule="auto"/>
    </w:pPr>
    <w:rPr>
      <w:rFonts w:asciiTheme="minorHAnsi" w:eastAsiaTheme="minorHAnsi" w:hAnsiTheme="minorHAnsi" w:cstheme="minorBidi"/>
      <w:kern w:val="2"/>
      <w:sz w:val="24"/>
      <w:szCs w:val="24"/>
      <w:lang w:eastAsia="en-US"/>
      <w14:ligatures w14:val="standardContextual"/>
    </w:rPr>
  </w:style>
  <w:style w:type="character" w:styleId="Hipervnculo">
    <w:name w:val="Hyperlink"/>
    <w:basedOn w:val="Fuentedeprrafopredeter"/>
    <w:uiPriority w:val="99"/>
    <w:unhideWhenUsed/>
    <w:rsid w:val="00B03FE3"/>
    <w:rPr>
      <w:color w:val="0000FF" w:themeColor="hyperlink"/>
      <w:u w:val="single"/>
    </w:rPr>
  </w:style>
  <w:style w:type="character" w:styleId="Mencinsinresolver">
    <w:name w:val="Unresolved Mention"/>
    <w:basedOn w:val="Fuentedeprrafopredeter"/>
    <w:uiPriority w:val="99"/>
    <w:semiHidden/>
    <w:unhideWhenUsed/>
    <w:rsid w:val="005D43D6"/>
    <w:rPr>
      <w:color w:val="605E5C"/>
      <w:shd w:val="clear" w:color="auto" w:fill="E1DFDD"/>
    </w:rPr>
  </w:style>
  <w:style w:type="character" w:customStyle="1" w:styleId="SinespaciadoCar">
    <w:name w:val="Sin espaciado Car"/>
    <w:basedOn w:val="Fuentedeprrafopredeter"/>
    <w:link w:val="Sinespaciado"/>
    <w:uiPriority w:val="1"/>
    <w:rsid w:val="00D42988"/>
    <w:rPr>
      <w:rFonts w:asciiTheme="minorHAnsi" w:eastAsiaTheme="minorHAnsi" w:hAnsiTheme="minorHAnsi" w:cstheme="minorBidi"/>
      <w:kern w:val="2"/>
      <w:sz w:val="24"/>
      <w:szCs w:val="24"/>
      <w:lang w:eastAsia="en-US"/>
      <w14:ligatures w14:val="standardContextual"/>
    </w:rPr>
  </w:style>
  <w:style w:type="paragraph" w:styleId="NormalWeb">
    <w:name w:val="Normal (Web)"/>
    <w:basedOn w:val="Normal"/>
    <w:uiPriority w:val="99"/>
    <w:semiHidden/>
    <w:unhideWhenUsed/>
    <w:rsid w:val="004000BF"/>
    <w:rPr>
      <w:rFonts w:ascii="Times New Roman" w:hAnsi="Times New Roman" w:cs="Times New Roman"/>
      <w:sz w:val="24"/>
      <w:szCs w:val="24"/>
    </w:rPr>
  </w:style>
  <w:style w:type="character" w:styleId="Refdecomentario">
    <w:name w:val="annotation reference"/>
    <w:basedOn w:val="Fuentedeprrafopredeter"/>
    <w:uiPriority w:val="99"/>
    <w:semiHidden/>
    <w:unhideWhenUsed/>
    <w:rsid w:val="00CD2EBA"/>
    <w:rPr>
      <w:sz w:val="16"/>
      <w:szCs w:val="16"/>
    </w:rPr>
  </w:style>
  <w:style w:type="paragraph" w:styleId="Textocomentario">
    <w:name w:val="annotation text"/>
    <w:basedOn w:val="Normal"/>
    <w:link w:val="TextocomentarioCar"/>
    <w:uiPriority w:val="99"/>
    <w:semiHidden/>
    <w:unhideWhenUsed/>
    <w:rsid w:val="00CD2EB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2EBA"/>
    <w:rPr>
      <w:sz w:val="20"/>
      <w:szCs w:val="20"/>
    </w:rPr>
  </w:style>
  <w:style w:type="paragraph" w:styleId="Asuntodelcomentario">
    <w:name w:val="annotation subject"/>
    <w:basedOn w:val="Textocomentario"/>
    <w:next w:val="Textocomentario"/>
    <w:link w:val="AsuntodelcomentarioCar"/>
    <w:uiPriority w:val="99"/>
    <w:semiHidden/>
    <w:unhideWhenUsed/>
    <w:rsid w:val="00CD2EBA"/>
    <w:rPr>
      <w:b/>
      <w:bCs/>
    </w:rPr>
  </w:style>
  <w:style w:type="character" w:customStyle="1" w:styleId="AsuntodelcomentarioCar">
    <w:name w:val="Asunto del comentario Car"/>
    <w:basedOn w:val="TextocomentarioCar"/>
    <w:link w:val="Asuntodelcomentario"/>
    <w:uiPriority w:val="99"/>
    <w:semiHidden/>
    <w:rsid w:val="00CD2EBA"/>
    <w:rPr>
      <w:b/>
      <w:bCs/>
      <w:sz w:val="20"/>
      <w:szCs w:val="20"/>
    </w:rPr>
  </w:style>
  <w:style w:type="character" w:styleId="Textoennegrita">
    <w:name w:val="Strong"/>
    <w:basedOn w:val="Fuentedeprrafopredeter"/>
    <w:uiPriority w:val="22"/>
    <w:qFormat/>
    <w:rsid w:val="00E770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8215">
      <w:bodyDiv w:val="1"/>
      <w:marLeft w:val="0"/>
      <w:marRight w:val="0"/>
      <w:marTop w:val="0"/>
      <w:marBottom w:val="0"/>
      <w:divBdr>
        <w:top w:val="none" w:sz="0" w:space="0" w:color="auto"/>
        <w:left w:val="none" w:sz="0" w:space="0" w:color="auto"/>
        <w:bottom w:val="none" w:sz="0" w:space="0" w:color="auto"/>
        <w:right w:val="none" w:sz="0" w:space="0" w:color="auto"/>
      </w:divBdr>
    </w:div>
    <w:div w:id="129400576">
      <w:bodyDiv w:val="1"/>
      <w:marLeft w:val="0"/>
      <w:marRight w:val="0"/>
      <w:marTop w:val="0"/>
      <w:marBottom w:val="0"/>
      <w:divBdr>
        <w:top w:val="none" w:sz="0" w:space="0" w:color="auto"/>
        <w:left w:val="none" w:sz="0" w:space="0" w:color="auto"/>
        <w:bottom w:val="none" w:sz="0" w:space="0" w:color="auto"/>
        <w:right w:val="none" w:sz="0" w:space="0" w:color="auto"/>
      </w:divBdr>
    </w:div>
    <w:div w:id="226502497">
      <w:bodyDiv w:val="1"/>
      <w:marLeft w:val="0"/>
      <w:marRight w:val="0"/>
      <w:marTop w:val="0"/>
      <w:marBottom w:val="0"/>
      <w:divBdr>
        <w:top w:val="none" w:sz="0" w:space="0" w:color="auto"/>
        <w:left w:val="none" w:sz="0" w:space="0" w:color="auto"/>
        <w:bottom w:val="none" w:sz="0" w:space="0" w:color="auto"/>
        <w:right w:val="none" w:sz="0" w:space="0" w:color="auto"/>
      </w:divBdr>
    </w:div>
    <w:div w:id="387652897">
      <w:bodyDiv w:val="1"/>
      <w:marLeft w:val="0"/>
      <w:marRight w:val="0"/>
      <w:marTop w:val="0"/>
      <w:marBottom w:val="0"/>
      <w:divBdr>
        <w:top w:val="none" w:sz="0" w:space="0" w:color="auto"/>
        <w:left w:val="none" w:sz="0" w:space="0" w:color="auto"/>
        <w:bottom w:val="none" w:sz="0" w:space="0" w:color="auto"/>
        <w:right w:val="none" w:sz="0" w:space="0" w:color="auto"/>
      </w:divBdr>
    </w:div>
    <w:div w:id="444885297">
      <w:bodyDiv w:val="1"/>
      <w:marLeft w:val="0"/>
      <w:marRight w:val="0"/>
      <w:marTop w:val="0"/>
      <w:marBottom w:val="0"/>
      <w:divBdr>
        <w:top w:val="none" w:sz="0" w:space="0" w:color="auto"/>
        <w:left w:val="none" w:sz="0" w:space="0" w:color="auto"/>
        <w:bottom w:val="none" w:sz="0" w:space="0" w:color="auto"/>
        <w:right w:val="none" w:sz="0" w:space="0" w:color="auto"/>
      </w:divBdr>
    </w:div>
    <w:div w:id="535510140">
      <w:bodyDiv w:val="1"/>
      <w:marLeft w:val="0"/>
      <w:marRight w:val="0"/>
      <w:marTop w:val="0"/>
      <w:marBottom w:val="0"/>
      <w:divBdr>
        <w:top w:val="none" w:sz="0" w:space="0" w:color="auto"/>
        <w:left w:val="none" w:sz="0" w:space="0" w:color="auto"/>
        <w:bottom w:val="none" w:sz="0" w:space="0" w:color="auto"/>
        <w:right w:val="none" w:sz="0" w:space="0" w:color="auto"/>
      </w:divBdr>
    </w:div>
    <w:div w:id="576091259">
      <w:bodyDiv w:val="1"/>
      <w:marLeft w:val="0"/>
      <w:marRight w:val="0"/>
      <w:marTop w:val="0"/>
      <w:marBottom w:val="0"/>
      <w:divBdr>
        <w:top w:val="none" w:sz="0" w:space="0" w:color="auto"/>
        <w:left w:val="none" w:sz="0" w:space="0" w:color="auto"/>
        <w:bottom w:val="none" w:sz="0" w:space="0" w:color="auto"/>
        <w:right w:val="none" w:sz="0" w:space="0" w:color="auto"/>
      </w:divBdr>
    </w:div>
    <w:div w:id="607859320">
      <w:bodyDiv w:val="1"/>
      <w:marLeft w:val="0"/>
      <w:marRight w:val="0"/>
      <w:marTop w:val="0"/>
      <w:marBottom w:val="0"/>
      <w:divBdr>
        <w:top w:val="none" w:sz="0" w:space="0" w:color="auto"/>
        <w:left w:val="none" w:sz="0" w:space="0" w:color="auto"/>
        <w:bottom w:val="none" w:sz="0" w:space="0" w:color="auto"/>
        <w:right w:val="none" w:sz="0" w:space="0" w:color="auto"/>
      </w:divBdr>
    </w:div>
    <w:div w:id="617027706">
      <w:bodyDiv w:val="1"/>
      <w:marLeft w:val="0"/>
      <w:marRight w:val="0"/>
      <w:marTop w:val="0"/>
      <w:marBottom w:val="0"/>
      <w:divBdr>
        <w:top w:val="none" w:sz="0" w:space="0" w:color="auto"/>
        <w:left w:val="none" w:sz="0" w:space="0" w:color="auto"/>
        <w:bottom w:val="none" w:sz="0" w:space="0" w:color="auto"/>
        <w:right w:val="none" w:sz="0" w:space="0" w:color="auto"/>
      </w:divBdr>
    </w:div>
    <w:div w:id="665977605">
      <w:bodyDiv w:val="1"/>
      <w:marLeft w:val="0"/>
      <w:marRight w:val="0"/>
      <w:marTop w:val="0"/>
      <w:marBottom w:val="0"/>
      <w:divBdr>
        <w:top w:val="none" w:sz="0" w:space="0" w:color="auto"/>
        <w:left w:val="none" w:sz="0" w:space="0" w:color="auto"/>
        <w:bottom w:val="none" w:sz="0" w:space="0" w:color="auto"/>
        <w:right w:val="none" w:sz="0" w:space="0" w:color="auto"/>
      </w:divBdr>
    </w:div>
    <w:div w:id="815604921">
      <w:bodyDiv w:val="1"/>
      <w:marLeft w:val="0"/>
      <w:marRight w:val="0"/>
      <w:marTop w:val="0"/>
      <w:marBottom w:val="0"/>
      <w:divBdr>
        <w:top w:val="none" w:sz="0" w:space="0" w:color="auto"/>
        <w:left w:val="none" w:sz="0" w:space="0" w:color="auto"/>
        <w:bottom w:val="none" w:sz="0" w:space="0" w:color="auto"/>
        <w:right w:val="none" w:sz="0" w:space="0" w:color="auto"/>
      </w:divBdr>
    </w:div>
    <w:div w:id="840387831">
      <w:bodyDiv w:val="1"/>
      <w:marLeft w:val="0"/>
      <w:marRight w:val="0"/>
      <w:marTop w:val="0"/>
      <w:marBottom w:val="0"/>
      <w:divBdr>
        <w:top w:val="none" w:sz="0" w:space="0" w:color="auto"/>
        <w:left w:val="none" w:sz="0" w:space="0" w:color="auto"/>
        <w:bottom w:val="none" w:sz="0" w:space="0" w:color="auto"/>
        <w:right w:val="none" w:sz="0" w:space="0" w:color="auto"/>
      </w:divBdr>
    </w:div>
    <w:div w:id="1000422704">
      <w:bodyDiv w:val="1"/>
      <w:marLeft w:val="0"/>
      <w:marRight w:val="0"/>
      <w:marTop w:val="0"/>
      <w:marBottom w:val="0"/>
      <w:divBdr>
        <w:top w:val="none" w:sz="0" w:space="0" w:color="auto"/>
        <w:left w:val="none" w:sz="0" w:space="0" w:color="auto"/>
        <w:bottom w:val="none" w:sz="0" w:space="0" w:color="auto"/>
        <w:right w:val="none" w:sz="0" w:space="0" w:color="auto"/>
      </w:divBdr>
    </w:div>
    <w:div w:id="1092240730">
      <w:bodyDiv w:val="1"/>
      <w:marLeft w:val="0"/>
      <w:marRight w:val="0"/>
      <w:marTop w:val="0"/>
      <w:marBottom w:val="0"/>
      <w:divBdr>
        <w:top w:val="none" w:sz="0" w:space="0" w:color="auto"/>
        <w:left w:val="none" w:sz="0" w:space="0" w:color="auto"/>
        <w:bottom w:val="none" w:sz="0" w:space="0" w:color="auto"/>
        <w:right w:val="none" w:sz="0" w:space="0" w:color="auto"/>
      </w:divBdr>
    </w:div>
    <w:div w:id="1095439814">
      <w:bodyDiv w:val="1"/>
      <w:marLeft w:val="0"/>
      <w:marRight w:val="0"/>
      <w:marTop w:val="0"/>
      <w:marBottom w:val="0"/>
      <w:divBdr>
        <w:top w:val="none" w:sz="0" w:space="0" w:color="auto"/>
        <w:left w:val="none" w:sz="0" w:space="0" w:color="auto"/>
        <w:bottom w:val="none" w:sz="0" w:space="0" w:color="auto"/>
        <w:right w:val="none" w:sz="0" w:space="0" w:color="auto"/>
      </w:divBdr>
    </w:div>
    <w:div w:id="1192185427">
      <w:bodyDiv w:val="1"/>
      <w:marLeft w:val="0"/>
      <w:marRight w:val="0"/>
      <w:marTop w:val="0"/>
      <w:marBottom w:val="0"/>
      <w:divBdr>
        <w:top w:val="none" w:sz="0" w:space="0" w:color="auto"/>
        <w:left w:val="none" w:sz="0" w:space="0" w:color="auto"/>
        <w:bottom w:val="none" w:sz="0" w:space="0" w:color="auto"/>
        <w:right w:val="none" w:sz="0" w:space="0" w:color="auto"/>
      </w:divBdr>
    </w:div>
    <w:div w:id="1213735724">
      <w:bodyDiv w:val="1"/>
      <w:marLeft w:val="0"/>
      <w:marRight w:val="0"/>
      <w:marTop w:val="0"/>
      <w:marBottom w:val="0"/>
      <w:divBdr>
        <w:top w:val="none" w:sz="0" w:space="0" w:color="auto"/>
        <w:left w:val="none" w:sz="0" w:space="0" w:color="auto"/>
        <w:bottom w:val="none" w:sz="0" w:space="0" w:color="auto"/>
        <w:right w:val="none" w:sz="0" w:space="0" w:color="auto"/>
      </w:divBdr>
    </w:div>
    <w:div w:id="1438022474">
      <w:bodyDiv w:val="1"/>
      <w:marLeft w:val="0"/>
      <w:marRight w:val="0"/>
      <w:marTop w:val="0"/>
      <w:marBottom w:val="0"/>
      <w:divBdr>
        <w:top w:val="none" w:sz="0" w:space="0" w:color="auto"/>
        <w:left w:val="none" w:sz="0" w:space="0" w:color="auto"/>
        <w:bottom w:val="none" w:sz="0" w:space="0" w:color="auto"/>
        <w:right w:val="none" w:sz="0" w:space="0" w:color="auto"/>
      </w:divBdr>
    </w:div>
    <w:div w:id="1724206922">
      <w:bodyDiv w:val="1"/>
      <w:marLeft w:val="0"/>
      <w:marRight w:val="0"/>
      <w:marTop w:val="0"/>
      <w:marBottom w:val="0"/>
      <w:divBdr>
        <w:top w:val="none" w:sz="0" w:space="0" w:color="auto"/>
        <w:left w:val="none" w:sz="0" w:space="0" w:color="auto"/>
        <w:bottom w:val="none" w:sz="0" w:space="0" w:color="auto"/>
        <w:right w:val="none" w:sz="0" w:space="0" w:color="auto"/>
      </w:divBdr>
    </w:div>
    <w:div w:id="1885291600">
      <w:bodyDiv w:val="1"/>
      <w:marLeft w:val="0"/>
      <w:marRight w:val="0"/>
      <w:marTop w:val="0"/>
      <w:marBottom w:val="0"/>
      <w:divBdr>
        <w:top w:val="none" w:sz="0" w:space="0" w:color="auto"/>
        <w:left w:val="none" w:sz="0" w:space="0" w:color="auto"/>
        <w:bottom w:val="none" w:sz="0" w:space="0" w:color="auto"/>
        <w:right w:val="none" w:sz="0" w:space="0" w:color="auto"/>
      </w:divBdr>
    </w:div>
    <w:div w:id="1910771939">
      <w:bodyDiv w:val="1"/>
      <w:marLeft w:val="0"/>
      <w:marRight w:val="0"/>
      <w:marTop w:val="0"/>
      <w:marBottom w:val="0"/>
      <w:divBdr>
        <w:top w:val="none" w:sz="0" w:space="0" w:color="auto"/>
        <w:left w:val="none" w:sz="0" w:space="0" w:color="auto"/>
        <w:bottom w:val="none" w:sz="0" w:space="0" w:color="auto"/>
        <w:right w:val="none" w:sz="0" w:space="0" w:color="auto"/>
      </w:divBdr>
    </w:div>
    <w:div w:id="1926763169">
      <w:bodyDiv w:val="1"/>
      <w:marLeft w:val="0"/>
      <w:marRight w:val="0"/>
      <w:marTop w:val="0"/>
      <w:marBottom w:val="0"/>
      <w:divBdr>
        <w:top w:val="none" w:sz="0" w:space="0" w:color="auto"/>
        <w:left w:val="none" w:sz="0" w:space="0" w:color="auto"/>
        <w:bottom w:val="none" w:sz="0" w:space="0" w:color="auto"/>
        <w:right w:val="none" w:sz="0" w:space="0" w:color="auto"/>
      </w:divBdr>
    </w:div>
    <w:div w:id="1968392487">
      <w:bodyDiv w:val="1"/>
      <w:marLeft w:val="0"/>
      <w:marRight w:val="0"/>
      <w:marTop w:val="0"/>
      <w:marBottom w:val="0"/>
      <w:divBdr>
        <w:top w:val="none" w:sz="0" w:space="0" w:color="auto"/>
        <w:left w:val="none" w:sz="0" w:space="0" w:color="auto"/>
        <w:bottom w:val="none" w:sz="0" w:space="0" w:color="auto"/>
        <w:right w:val="none" w:sz="0" w:space="0" w:color="auto"/>
      </w:divBdr>
    </w:div>
    <w:div w:id="2046060903">
      <w:bodyDiv w:val="1"/>
      <w:marLeft w:val="0"/>
      <w:marRight w:val="0"/>
      <w:marTop w:val="0"/>
      <w:marBottom w:val="0"/>
      <w:divBdr>
        <w:top w:val="none" w:sz="0" w:space="0" w:color="auto"/>
        <w:left w:val="none" w:sz="0" w:space="0" w:color="auto"/>
        <w:bottom w:val="none" w:sz="0" w:space="0" w:color="auto"/>
        <w:right w:val="none" w:sz="0" w:space="0" w:color="auto"/>
      </w:divBdr>
    </w:div>
    <w:div w:id="210587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6DC4-D818-9C48-AE29-B14F2089E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5117</Words>
  <Characters>28147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Gente Mayorista</dc:creator>
  <cp:keywords/>
  <dc:description/>
  <cp:lastModifiedBy>PUBLICIDAD</cp:lastModifiedBy>
  <cp:revision>3</cp:revision>
  <cp:lastPrinted>2026-01-16T16:00:00Z</cp:lastPrinted>
  <dcterms:created xsi:type="dcterms:W3CDTF">2026-01-16T15:51:00Z</dcterms:created>
  <dcterms:modified xsi:type="dcterms:W3CDTF">2026-01-16T16:00:00Z</dcterms:modified>
</cp:coreProperties>
</file>