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C3529" w14:textId="77777777" w:rsidR="000C7ABF" w:rsidRDefault="000C7ABF">
      <w:pPr>
        <w:spacing w:after="0" w:line="240" w:lineRule="auto"/>
        <w:rPr>
          <w:rFonts w:ascii="Arial" w:eastAsia="Arial" w:hAnsi="Arial" w:cs="Arial"/>
          <w:b/>
          <w:bCs/>
          <w:color w:val="000000"/>
          <w:sz w:val="40"/>
          <w:szCs w:val="40"/>
        </w:rPr>
      </w:pPr>
      <w:bookmarkStart w:id="0" w:name="_heading=h.of0znydxbovk" w:colFirst="0" w:colLast="0"/>
      <w:bookmarkEnd w:id="0"/>
    </w:p>
    <w:p w14:paraId="00504E6C" w14:textId="77777777" w:rsidR="000C7ABF" w:rsidRDefault="00000000">
      <w:pPr>
        <w:spacing w:after="0" w:line="240" w:lineRule="auto"/>
        <w:jc w:val="center"/>
        <w:rPr>
          <w:rFonts w:ascii="Arial" w:eastAsia="Arial" w:hAnsi="Arial" w:cs="Arial"/>
          <w:b/>
          <w:bCs/>
          <w:color w:val="000000"/>
          <w:sz w:val="40"/>
          <w:szCs w:val="40"/>
        </w:rPr>
      </w:pPr>
      <w:r>
        <w:rPr>
          <w:rFonts w:ascii="Arial" w:eastAsia="Arial" w:hAnsi="Arial" w:cs="Arial"/>
          <w:b/>
          <w:bCs/>
          <w:color w:val="000000"/>
          <w:sz w:val="40"/>
          <w:szCs w:val="40"/>
        </w:rPr>
        <w:t>¡EGIPTO &amp; TURQUIA!</w:t>
      </w:r>
    </w:p>
    <w:p w14:paraId="23DD479F" w14:textId="77777777" w:rsidR="000C7ABF" w:rsidRDefault="00000000">
      <w:pPr>
        <w:spacing w:after="0" w:line="240" w:lineRule="auto"/>
        <w:jc w:val="center"/>
        <w:rPr>
          <w:rFonts w:ascii="Arial" w:eastAsia="Arial" w:hAnsi="Arial" w:cs="Arial"/>
          <w:b/>
          <w:bCs/>
          <w:color w:val="000000"/>
          <w:sz w:val="40"/>
          <w:szCs w:val="40"/>
        </w:rPr>
      </w:pPr>
      <w:r>
        <w:rPr>
          <w:rFonts w:ascii="Arial" w:eastAsia="Arial" w:hAnsi="Arial" w:cs="Arial"/>
          <w:b/>
          <w:bCs/>
          <w:color w:val="000000"/>
          <w:sz w:val="40"/>
          <w:szCs w:val="40"/>
        </w:rPr>
        <w:t xml:space="preserve">18 </w:t>
      </w:r>
      <w:proofErr w:type="gramStart"/>
      <w:r>
        <w:rPr>
          <w:rFonts w:ascii="Arial" w:eastAsia="Arial" w:hAnsi="Arial" w:cs="Arial"/>
          <w:b/>
          <w:bCs/>
          <w:color w:val="000000"/>
          <w:sz w:val="40"/>
          <w:szCs w:val="40"/>
        </w:rPr>
        <w:t>Días</w:t>
      </w:r>
      <w:proofErr w:type="gramEnd"/>
      <w:r>
        <w:rPr>
          <w:rFonts w:ascii="Arial" w:eastAsia="Arial" w:hAnsi="Arial" w:cs="Arial"/>
          <w:b/>
          <w:bCs/>
          <w:color w:val="000000"/>
          <w:sz w:val="40"/>
          <w:szCs w:val="40"/>
        </w:rPr>
        <w:t xml:space="preserve"> </w:t>
      </w:r>
    </w:p>
    <w:p w14:paraId="7B11760D"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ITINERARIO</w:t>
      </w:r>
    </w:p>
    <w:p w14:paraId="67EAD066" w14:textId="77777777" w:rsidR="000C7ABF" w:rsidRDefault="000C7ABF">
      <w:pPr>
        <w:spacing w:after="0" w:line="240" w:lineRule="auto"/>
        <w:rPr>
          <w:rFonts w:ascii="Arial Narrow" w:eastAsia="Arial Narrow" w:hAnsi="Arial Narrow" w:cs="Arial Narrow"/>
          <w:b/>
          <w:bCs/>
          <w:color w:val="000000"/>
          <w:sz w:val="28"/>
          <w:szCs w:val="28"/>
        </w:rPr>
      </w:pPr>
      <w:bookmarkStart w:id="1" w:name="_heading=h.g4vb9qdvzvmm" w:colFirst="0" w:colLast="0"/>
      <w:bookmarkEnd w:id="1"/>
    </w:p>
    <w:p w14:paraId="3649C6AD" w14:textId="77777777" w:rsidR="000C7ABF" w:rsidRDefault="000C7ABF">
      <w:pPr>
        <w:shd w:val="clear" w:color="auto" w:fill="D9D9D9"/>
        <w:spacing w:after="0" w:line="240" w:lineRule="auto"/>
        <w:rPr>
          <w:rFonts w:ascii="Arial Narrow" w:eastAsia="Arial Narrow" w:hAnsi="Arial Narrow" w:cs="Arial Narrow"/>
          <w:b/>
          <w:bCs/>
          <w:color w:val="000000"/>
        </w:rPr>
      </w:pPr>
      <w:bookmarkStart w:id="2" w:name="_heading=h.kl48erqg35h" w:colFirst="0" w:colLast="0"/>
      <w:bookmarkEnd w:id="2"/>
    </w:p>
    <w:p w14:paraId="4757AAB9" w14:textId="77777777" w:rsidR="000C7ABF" w:rsidRDefault="000C7ABF">
      <w:pPr>
        <w:shd w:val="clear" w:color="auto" w:fill="D9D9D9"/>
        <w:spacing w:after="0" w:line="240" w:lineRule="auto"/>
        <w:rPr>
          <w:rFonts w:ascii="Arial" w:eastAsia="Arial" w:hAnsi="Arial" w:cs="Arial"/>
          <w:b/>
          <w:bCs/>
          <w:color w:val="000000"/>
          <w:sz w:val="20"/>
          <w:szCs w:val="20"/>
        </w:rPr>
      </w:pPr>
    </w:p>
    <w:p w14:paraId="093D46D0"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1: Salida de Bogotá</w:t>
      </w:r>
    </w:p>
    <w:p w14:paraId="0ED2579B"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2: Cairo. </w:t>
      </w:r>
    </w:p>
    <w:p w14:paraId="36779812"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3: Pirámides y Gran Esfinge. </w:t>
      </w:r>
    </w:p>
    <w:p w14:paraId="2511BE50"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4: Vuelo a Luxor y crucero. 24</w:t>
      </w:r>
    </w:p>
    <w:p w14:paraId="34BEB963"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5: Luxor - </w:t>
      </w:r>
      <w:proofErr w:type="spellStart"/>
      <w:r>
        <w:rPr>
          <w:rFonts w:ascii="Arial" w:eastAsia="Arial" w:hAnsi="Arial" w:cs="Arial"/>
          <w:b/>
          <w:bCs/>
          <w:color w:val="000000"/>
          <w:sz w:val="20"/>
          <w:szCs w:val="20"/>
        </w:rPr>
        <w:t>Esna</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Edfú</w:t>
      </w:r>
      <w:proofErr w:type="spellEnd"/>
      <w:r>
        <w:rPr>
          <w:rFonts w:ascii="Arial" w:eastAsia="Arial" w:hAnsi="Arial" w:cs="Arial"/>
          <w:b/>
          <w:bCs/>
          <w:color w:val="000000"/>
          <w:sz w:val="20"/>
          <w:szCs w:val="20"/>
        </w:rPr>
        <w:t xml:space="preserve">. </w:t>
      </w:r>
    </w:p>
    <w:p w14:paraId="13DAD8E5"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6:</w:t>
      </w:r>
      <w:r>
        <w:rPr>
          <w:rFonts w:ascii="Arial" w:eastAsia="Arial" w:hAnsi="Arial" w:cs="Arial"/>
          <w:b/>
          <w:bCs/>
          <w:color w:val="000000"/>
          <w:sz w:val="16"/>
          <w:szCs w:val="16"/>
        </w:rPr>
        <w:t xml:space="preserve"> </w:t>
      </w:r>
      <w:proofErr w:type="spellStart"/>
      <w:r>
        <w:rPr>
          <w:rFonts w:ascii="Arial" w:eastAsia="Arial" w:hAnsi="Arial" w:cs="Arial"/>
          <w:b/>
          <w:bCs/>
          <w:color w:val="000000"/>
          <w:sz w:val="20"/>
          <w:szCs w:val="20"/>
        </w:rPr>
        <w:t>Edfú</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Kom</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Ombo</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w:t>
      </w:r>
    </w:p>
    <w:p w14:paraId="4DBF7912"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7: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 xml:space="preserve">. </w:t>
      </w:r>
    </w:p>
    <w:p w14:paraId="45948400"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8:</w:t>
      </w:r>
      <w:r>
        <w:rPr>
          <w:rFonts w:ascii="Arial" w:eastAsia="Arial" w:hAnsi="Arial" w:cs="Arial"/>
          <w:b/>
          <w:bCs/>
          <w:color w:val="000000"/>
          <w:sz w:val="16"/>
          <w:szCs w:val="16"/>
        </w:rPr>
        <w:t xml:space="preserve">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 xml:space="preserve"> - El Cairo. </w:t>
      </w:r>
    </w:p>
    <w:p w14:paraId="6D98D362"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Dia 9: El Cairo – Estambul  </w:t>
      </w:r>
    </w:p>
    <w:p w14:paraId="1AF23936"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10: Estambul. </w:t>
      </w:r>
    </w:p>
    <w:p w14:paraId="59898197"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11: Estambul. </w:t>
      </w:r>
    </w:p>
    <w:p w14:paraId="0B3D67CF"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Dia 12: Estambul - Ankara – Capadocia. </w:t>
      </w:r>
    </w:p>
    <w:p w14:paraId="4DC41D88"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13: Capadocia. </w:t>
      </w:r>
    </w:p>
    <w:p w14:paraId="77ADC01F"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14: Capadocia - </w:t>
      </w:r>
      <w:proofErr w:type="spellStart"/>
      <w:r>
        <w:rPr>
          <w:rFonts w:ascii="Arial" w:eastAsia="Arial" w:hAnsi="Arial" w:cs="Arial"/>
          <w:b/>
          <w:bCs/>
          <w:color w:val="000000"/>
          <w:sz w:val="20"/>
          <w:szCs w:val="20"/>
        </w:rPr>
        <w:t>Pamukkale</w:t>
      </w:r>
      <w:proofErr w:type="spellEnd"/>
      <w:r>
        <w:rPr>
          <w:rFonts w:ascii="Arial" w:eastAsia="Arial" w:hAnsi="Arial" w:cs="Arial"/>
          <w:b/>
          <w:bCs/>
          <w:color w:val="000000"/>
          <w:sz w:val="20"/>
          <w:szCs w:val="20"/>
        </w:rPr>
        <w:t xml:space="preserve">. </w:t>
      </w:r>
    </w:p>
    <w:p w14:paraId="5FB05DAB"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15: </w:t>
      </w:r>
      <w:proofErr w:type="spellStart"/>
      <w:r>
        <w:rPr>
          <w:rFonts w:ascii="Arial" w:eastAsia="Arial" w:hAnsi="Arial" w:cs="Arial"/>
          <w:b/>
          <w:bCs/>
          <w:color w:val="000000"/>
          <w:sz w:val="20"/>
          <w:szCs w:val="20"/>
        </w:rPr>
        <w:t>Pamukkale</w:t>
      </w:r>
      <w:proofErr w:type="spellEnd"/>
      <w:r>
        <w:rPr>
          <w:rFonts w:ascii="Arial" w:eastAsia="Arial" w:hAnsi="Arial" w:cs="Arial"/>
          <w:b/>
          <w:bCs/>
          <w:color w:val="000000"/>
          <w:sz w:val="20"/>
          <w:szCs w:val="20"/>
        </w:rPr>
        <w:t xml:space="preserve"> – Éfeso – Izmir /</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w:t>
      </w:r>
    </w:p>
    <w:p w14:paraId="0C06656E"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16: Izmir/</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 </w:t>
      </w:r>
    </w:p>
    <w:p w14:paraId="6C6DED8C"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17: </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/Izmir -Bursa-Estambul.</w:t>
      </w:r>
    </w:p>
    <w:p w14:paraId="503F03BA" w14:textId="77777777" w:rsidR="000C7ABF" w:rsidRDefault="00000000">
      <w:pPr>
        <w:numPr>
          <w:ilvl w:val="0"/>
          <w:numId w:val="1"/>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18: Regreso a Bogotá.  </w:t>
      </w:r>
    </w:p>
    <w:p w14:paraId="1C7ED7C1" w14:textId="77777777" w:rsidR="000C7ABF" w:rsidRDefault="000C7ABF">
      <w:pPr>
        <w:shd w:val="clear" w:color="auto" w:fill="D9D9D9"/>
        <w:spacing w:after="0" w:line="240" w:lineRule="auto"/>
        <w:rPr>
          <w:rFonts w:ascii="Arial Narrow" w:eastAsia="Arial Narrow" w:hAnsi="Arial Narrow" w:cs="Arial Narrow"/>
          <w:b/>
          <w:bCs/>
          <w:color w:val="000000"/>
          <w:sz w:val="24"/>
          <w:szCs w:val="24"/>
        </w:rPr>
      </w:pPr>
    </w:p>
    <w:p w14:paraId="4927D124" w14:textId="77777777" w:rsidR="000C7ABF" w:rsidRDefault="000C7ABF">
      <w:pPr>
        <w:rPr>
          <w:rFonts w:ascii="Arial" w:eastAsia="Arial" w:hAnsi="Arial" w:cs="Arial"/>
          <w:color w:val="000000"/>
          <w:sz w:val="20"/>
          <w:szCs w:val="20"/>
        </w:rPr>
      </w:pPr>
      <w:bookmarkStart w:id="3" w:name="_heading=h.9r7ewgl75b4a" w:colFirst="0" w:colLast="0"/>
      <w:bookmarkEnd w:id="3"/>
    </w:p>
    <w:p w14:paraId="178F3D9A" w14:textId="77777777" w:rsidR="000C7ABF" w:rsidRDefault="00000000">
      <w:pPr>
        <w:shd w:val="clear" w:color="auto" w:fill="D9D9D9"/>
        <w:jc w:val="both"/>
        <w:rPr>
          <w:rFonts w:ascii="Arial" w:eastAsia="Arial" w:hAnsi="Arial" w:cs="Arial"/>
          <w:b/>
          <w:bCs/>
          <w:color w:val="000000"/>
          <w:sz w:val="20"/>
          <w:szCs w:val="20"/>
        </w:rPr>
      </w:pPr>
      <w:r>
        <w:rPr>
          <w:rFonts w:ascii="Arial" w:eastAsia="Arial" w:hAnsi="Arial" w:cs="Arial"/>
          <w:b/>
          <w:bCs/>
          <w:color w:val="000000"/>
          <w:sz w:val="20"/>
          <w:szCs w:val="20"/>
        </w:rPr>
        <w:t xml:space="preserve">Día </w:t>
      </w:r>
      <w:proofErr w:type="gramStart"/>
      <w:r>
        <w:rPr>
          <w:rFonts w:ascii="Arial" w:eastAsia="Arial" w:hAnsi="Arial" w:cs="Arial"/>
          <w:b/>
          <w:bCs/>
          <w:color w:val="000000"/>
          <w:sz w:val="20"/>
          <w:szCs w:val="20"/>
        </w:rPr>
        <w:t>1:Salida</w:t>
      </w:r>
      <w:proofErr w:type="gramEnd"/>
      <w:r>
        <w:rPr>
          <w:rFonts w:ascii="Arial" w:eastAsia="Arial" w:hAnsi="Arial" w:cs="Arial"/>
          <w:b/>
          <w:bCs/>
          <w:color w:val="000000"/>
          <w:sz w:val="20"/>
          <w:szCs w:val="20"/>
        </w:rPr>
        <w:t xml:space="preserve"> de Bogotá</w:t>
      </w:r>
    </w:p>
    <w:p w14:paraId="6D3B0985" w14:textId="77777777" w:rsidR="000C7ABF"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0CE92596" w14:textId="77777777" w:rsidR="000C7ABF"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67539F1E" w14:textId="77777777" w:rsidR="000C7ABF" w:rsidRDefault="000C7ABF">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E0C2183" w14:textId="77777777" w:rsidR="000C7ABF" w:rsidRDefault="00000000">
      <w:pPr>
        <w:shd w:val="clear" w:color="auto" w:fill="D9D9D9"/>
        <w:jc w:val="both"/>
        <w:rPr>
          <w:rFonts w:ascii="Arial" w:eastAsia="Arial" w:hAnsi="Arial" w:cs="Arial"/>
          <w:b/>
          <w:bCs/>
          <w:color w:val="000000"/>
          <w:sz w:val="20"/>
          <w:szCs w:val="20"/>
        </w:rPr>
      </w:pPr>
      <w:r>
        <w:rPr>
          <w:rFonts w:ascii="Arial" w:eastAsia="Arial" w:hAnsi="Arial" w:cs="Arial"/>
          <w:b/>
          <w:bCs/>
          <w:color w:val="000000"/>
          <w:sz w:val="20"/>
          <w:szCs w:val="20"/>
        </w:rPr>
        <w:t>Día 2: El Cairo.</w:t>
      </w:r>
    </w:p>
    <w:p w14:paraId="026E4961" w14:textId="77777777" w:rsidR="000C7ABF"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bookmarkStart w:id="4" w:name="_heading=h.3my3zc71t2as" w:colFirst="0" w:colLast="0"/>
      <w:bookmarkEnd w:id="4"/>
      <w:r>
        <w:rPr>
          <w:rFonts w:ascii="Arial" w:eastAsia="Arial" w:hAnsi="Arial" w:cs="Arial"/>
          <w:color w:val="000000"/>
          <w:sz w:val="20"/>
          <w:szCs w:val="20"/>
        </w:rPr>
        <w:t>Llegada al aeropuerto.</w:t>
      </w:r>
    </w:p>
    <w:p w14:paraId="5C01B6D9" w14:textId="77777777" w:rsidR="000C7ABF"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48D08DE8" w14:textId="77777777" w:rsidR="000C7ABF"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03E0DD6B" w14:textId="77777777" w:rsidR="000C7ABF"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649B0711" w14:textId="77777777" w:rsidR="000C7ABF" w:rsidRDefault="000C7ABF">
      <w:pPr>
        <w:pBdr>
          <w:top w:val="nil"/>
          <w:left w:val="nil"/>
          <w:bottom w:val="nil"/>
          <w:right w:val="nil"/>
          <w:between w:val="nil"/>
        </w:pBdr>
        <w:spacing w:after="0" w:line="278" w:lineRule="auto"/>
        <w:ind w:left="720"/>
        <w:rPr>
          <w:rFonts w:ascii="Arial" w:eastAsia="Arial" w:hAnsi="Arial" w:cs="Arial"/>
          <w:color w:val="000000"/>
          <w:sz w:val="20"/>
          <w:szCs w:val="20"/>
        </w:rPr>
      </w:pPr>
    </w:p>
    <w:p w14:paraId="0EB9F2B6" w14:textId="77777777" w:rsidR="00475826" w:rsidRDefault="00475826">
      <w:pPr>
        <w:pBdr>
          <w:top w:val="nil"/>
          <w:left w:val="nil"/>
          <w:bottom w:val="nil"/>
          <w:right w:val="nil"/>
          <w:between w:val="nil"/>
        </w:pBdr>
        <w:spacing w:after="0" w:line="278" w:lineRule="auto"/>
        <w:ind w:left="720"/>
        <w:rPr>
          <w:rFonts w:ascii="Arial" w:eastAsia="Arial" w:hAnsi="Arial" w:cs="Arial"/>
          <w:color w:val="000000"/>
          <w:sz w:val="20"/>
          <w:szCs w:val="20"/>
        </w:rPr>
      </w:pPr>
    </w:p>
    <w:p w14:paraId="4B4B46C8" w14:textId="77777777" w:rsidR="00475826" w:rsidRDefault="00475826">
      <w:pPr>
        <w:pBdr>
          <w:top w:val="nil"/>
          <w:left w:val="nil"/>
          <w:bottom w:val="nil"/>
          <w:right w:val="nil"/>
          <w:between w:val="nil"/>
        </w:pBdr>
        <w:spacing w:after="0" w:line="278" w:lineRule="auto"/>
        <w:ind w:left="720"/>
        <w:rPr>
          <w:rFonts w:ascii="Arial" w:eastAsia="Arial" w:hAnsi="Arial" w:cs="Arial"/>
          <w:color w:val="000000"/>
          <w:sz w:val="20"/>
          <w:szCs w:val="20"/>
        </w:rPr>
      </w:pPr>
    </w:p>
    <w:p w14:paraId="3FA4F9AE" w14:textId="77777777" w:rsidR="00475826" w:rsidRDefault="00475826">
      <w:pPr>
        <w:pBdr>
          <w:top w:val="nil"/>
          <w:left w:val="nil"/>
          <w:bottom w:val="nil"/>
          <w:right w:val="nil"/>
          <w:between w:val="nil"/>
        </w:pBdr>
        <w:spacing w:after="0" w:line="278" w:lineRule="auto"/>
        <w:ind w:left="720"/>
        <w:rPr>
          <w:rFonts w:ascii="Arial" w:eastAsia="Arial" w:hAnsi="Arial" w:cs="Arial"/>
          <w:color w:val="000000"/>
          <w:sz w:val="20"/>
          <w:szCs w:val="20"/>
        </w:rPr>
      </w:pPr>
    </w:p>
    <w:p w14:paraId="2A6B1608" w14:textId="77777777" w:rsidR="000C7ABF" w:rsidRDefault="000C7ABF">
      <w:pPr>
        <w:pBdr>
          <w:top w:val="nil"/>
          <w:left w:val="nil"/>
          <w:bottom w:val="nil"/>
          <w:right w:val="nil"/>
          <w:between w:val="nil"/>
        </w:pBdr>
        <w:spacing w:after="0" w:line="278" w:lineRule="auto"/>
        <w:ind w:left="720"/>
        <w:rPr>
          <w:rFonts w:ascii="Arial" w:eastAsia="Arial" w:hAnsi="Arial" w:cs="Arial"/>
          <w:color w:val="000000"/>
          <w:sz w:val="20"/>
          <w:szCs w:val="20"/>
        </w:rPr>
      </w:pPr>
    </w:p>
    <w:p w14:paraId="6938F83C" w14:textId="77777777" w:rsidR="000C7ABF"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000000"/>
          <w:sz w:val="20"/>
          <w:szCs w:val="20"/>
        </w:rPr>
        <w:t>Día 3</w:t>
      </w:r>
      <w:r>
        <w:rPr>
          <w:rFonts w:ascii="Arial" w:eastAsia="Arial" w:hAnsi="Arial" w:cs="Arial"/>
          <w:b/>
          <w:bCs/>
          <w:color w:val="000000"/>
        </w:rPr>
        <w:t>:</w:t>
      </w:r>
      <w:r>
        <w:rPr>
          <w:rFonts w:ascii="Arial" w:eastAsia="Arial" w:hAnsi="Arial" w:cs="Arial"/>
          <w:b/>
          <w:bCs/>
          <w:color w:val="000000"/>
          <w:sz w:val="20"/>
          <w:szCs w:val="20"/>
        </w:rPr>
        <w:t xml:space="preserve"> Pirámides y Gran Esfinge. (Desayuno)</w:t>
      </w:r>
    </w:p>
    <w:p w14:paraId="49981300"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A1DD4D8"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Por la mañana, visita al impresionante complejo de las Pirámides de </w:t>
      </w:r>
      <w:proofErr w:type="spellStart"/>
      <w:r>
        <w:rPr>
          <w:rFonts w:ascii="Arial" w:eastAsia="Arial" w:hAnsi="Arial" w:cs="Arial"/>
          <w:color w:val="000000"/>
          <w:sz w:val="20"/>
          <w:szCs w:val="20"/>
        </w:rPr>
        <w:t>Giza</w:t>
      </w:r>
      <w:proofErr w:type="spellEnd"/>
      <w:r>
        <w:rPr>
          <w:rFonts w:ascii="Arial" w:eastAsia="Arial" w:hAnsi="Arial" w:cs="Arial"/>
          <w:color w:val="000000"/>
          <w:sz w:val="20"/>
          <w:szCs w:val="20"/>
        </w:rPr>
        <w:t xml:space="preserve">, donde se encuentran las tumbas de los faraones Keops, Kefrén y </w:t>
      </w:r>
      <w:proofErr w:type="spellStart"/>
      <w:r>
        <w:rPr>
          <w:rFonts w:ascii="Arial" w:eastAsia="Arial" w:hAnsi="Arial" w:cs="Arial"/>
          <w:color w:val="000000"/>
          <w:sz w:val="20"/>
          <w:szCs w:val="20"/>
        </w:rPr>
        <w:t>Micerinos</w:t>
      </w:r>
      <w:proofErr w:type="spellEnd"/>
      <w:r>
        <w:rPr>
          <w:rFonts w:ascii="Arial" w:eastAsia="Arial" w:hAnsi="Arial" w:cs="Arial"/>
          <w:color w:val="000000"/>
          <w:sz w:val="20"/>
          <w:szCs w:val="20"/>
        </w:rPr>
        <w:t>. A continuación, visita a la majestuosa Gran Esfinge, con su enigmático rostro de faraón y cuerpo de león, y al Templo del Valle, perteneciente al complejo funerario de Kefrén y regreso al hotel.</w:t>
      </w:r>
    </w:p>
    <w:p w14:paraId="157B4740" w14:textId="77777777" w:rsidR="000C7ABF" w:rsidRDefault="00000000">
      <w:pPr>
        <w:numPr>
          <w:ilvl w:val="0"/>
          <w:numId w:val="11"/>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b/>
          <w:bCs/>
          <w:color w:val="000000"/>
          <w:sz w:val="20"/>
          <w:szCs w:val="20"/>
        </w:rPr>
        <w:t>Alojamiento.</w:t>
      </w:r>
    </w:p>
    <w:p w14:paraId="3569217E" w14:textId="77777777" w:rsidR="000C7ABF"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000000"/>
          <w:sz w:val="20"/>
          <w:szCs w:val="20"/>
        </w:rPr>
        <w:t>Día 4</w:t>
      </w:r>
      <w:r>
        <w:rPr>
          <w:rFonts w:ascii="Arial" w:eastAsia="Arial" w:hAnsi="Arial" w:cs="Arial"/>
          <w:b/>
          <w:bCs/>
          <w:color w:val="000000"/>
        </w:rPr>
        <w:t>:</w:t>
      </w:r>
      <w:r>
        <w:rPr>
          <w:rFonts w:ascii="Arial Narrow" w:eastAsia="Arial Narrow" w:hAnsi="Arial Narrow" w:cs="Arial Narrow"/>
          <w:b/>
          <w:bCs/>
          <w:color w:val="000000"/>
        </w:rPr>
        <w:t xml:space="preserve"> </w:t>
      </w:r>
      <w:r>
        <w:rPr>
          <w:rFonts w:ascii="Arial" w:eastAsia="Arial" w:hAnsi="Arial" w:cs="Arial"/>
          <w:b/>
          <w:bCs/>
          <w:color w:val="000000"/>
          <w:sz w:val="20"/>
          <w:szCs w:val="20"/>
        </w:rPr>
        <w:t>Vuelo a Luxor y crucero. (Desayuno y Cena)</w:t>
      </w:r>
      <w:r>
        <w:rPr>
          <w:rFonts w:ascii="Arial Narrow" w:eastAsia="Arial Narrow" w:hAnsi="Arial Narrow" w:cs="Arial Narrow"/>
          <w:b/>
          <w:bCs/>
          <w:color w:val="000000"/>
        </w:rPr>
        <w:t xml:space="preserve">. </w:t>
      </w:r>
    </w:p>
    <w:p w14:paraId="1D369DF1"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355DEBF"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Vuelo a Luxor incluido </w:t>
      </w:r>
      <w:proofErr w:type="gramStart"/>
      <w:r>
        <w:rPr>
          <w:rFonts w:ascii="Arial" w:eastAsia="Arial" w:hAnsi="Arial" w:cs="Arial"/>
          <w:b/>
          <w:bCs/>
          <w:color w:val="000000"/>
          <w:sz w:val="20"/>
          <w:szCs w:val="20"/>
        </w:rPr>
        <w:t>( CAI</w:t>
      </w:r>
      <w:proofErr w:type="gramEnd"/>
      <w:r>
        <w:rPr>
          <w:rFonts w:ascii="Arial" w:eastAsia="Arial" w:hAnsi="Arial" w:cs="Arial"/>
          <w:b/>
          <w:bCs/>
          <w:color w:val="000000"/>
          <w:sz w:val="20"/>
          <w:szCs w:val="20"/>
        </w:rPr>
        <w:t xml:space="preserve"> – LXR)</w:t>
      </w:r>
    </w:p>
    <w:p w14:paraId="204F2812"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 la hora indicada, traslado al aeropuerto para tomar el vuelo con destino a Luxor. A su llegada, nuestro personal los recibirá para el traslado y embarque en un crucero de 5 estrellas. A bordo se servirán todas las comidas (pensión completa). Por la tarde, visita al imponente Templo de Karnak, principal recinto de culto dedicado al dios Amón, y al Templo de Luxor, conectado al anterior por la famosa Avenida de las Esfinges. Regreso a la motonave, </w:t>
      </w:r>
    </w:p>
    <w:p w14:paraId="17C0F67C"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Cena y noche a bordo.</w:t>
      </w:r>
    </w:p>
    <w:p w14:paraId="60BCB282" w14:textId="77777777" w:rsidR="000C7ABF" w:rsidRDefault="000C7ABF">
      <w:pPr>
        <w:pBdr>
          <w:top w:val="nil"/>
          <w:left w:val="nil"/>
          <w:bottom w:val="nil"/>
          <w:right w:val="nil"/>
          <w:between w:val="nil"/>
        </w:pBdr>
        <w:spacing w:after="0" w:line="278" w:lineRule="auto"/>
        <w:ind w:left="360"/>
        <w:rPr>
          <w:rFonts w:ascii="Arial" w:eastAsia="Arial" w:hAnsi="Arial" w:cs="Arial"/>
          <w:color w:val="000000"/>
          <w:sz w:val="16"/>
          <w:szCs w:val="16"/>
        </w:rPr>
      </w:pPr>
    </w:p>
    <w:p w14:paraId="42191FA9" w14:textId="77777777" w:rsidR="000C7ABF"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000000"/>
          <w:sz w:val="20"/>
          <w:szCs w:val="20"/>
        </w:rPr>
        <w:t>Día 5</w:t>
      </w:r>
      <w:r>
        <w:rPr>
          <w:rFonts w:ascii="Arial" w:eastAsia="Arial" w:hAnsi="Arial" w:cs="Arial"/>
          <w:b/>
          <w:bCs/>
          <w:color w:val="000000"/>
        </w:rPr>
        <w:t xml:space="preserve"> </w:t>
      </w:r>
      <w:r>
        <w:rPr>
          <w:rFonts w:ascii="Arial" w:eastAsia="Arial" w:hAnsi="Arial" w:cs="Arial"/>
          <w:b/>
          <w:bCs/>
          <w:color w:val="000000"/>
          <w:sz w:val="20"/>
          <w:szCs w:val="20"/>
        </w:rPr>
        <w:t xml:space="preserve">Luxor - </w:t>
      </w:r>
      <w:proofErr w:type="spellStart"/>
      <w:r>
        <w:rPr>
          <w:rFonts w:ascii="Arial" w:eastAsia="Arial" w:hAnsi="Arial" w:cs="Arial"/>
          <w:b/>
          <w:bCs/>
          <w:color w:val="000000"/>
          <w:sz w:val="20"/>
          <w:szCs w:val="20"/>
        </w:rPr>
        <w:t>Esna</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Edfú</w:t>
      </w:r>
      <w:proofErr w:type="spellEnd"/>
      <w:r>
        <w:rPr>
          <w:rFonts w:ascii="Arial" w:eastAsia="Arial" w:hAnsi="Arial" w:cs="Arial"/>
          <w:b/>
          <w:bCs/>
          <w:color w:val="000000"/>
          <w:sz w:val="20"/>
          <w:szCs w:val="20"/>
        </w:rPr>
        <w:t>. (Desayuno, almuerzo y Cena)</w:t>
      </w:r>
    </w:p>
    <w:p w14:paraId="58E06897"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abordo. </w:t>
      </w:r>
    </w:p>
    <w:p w14:paraId="34194CA9"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El Valle de los Reyes: Declarado Patrimonio de la Humanidad por la UNESCO, este lugar sagrado alberga las tumbas de la mayoría de los faraones del Imperio </w:t>
      </w:r>
      <w:proofErr w:type="spellStart"/>
      <w:r>
        <w:rPr>
          <w:rFonts w:ascii="Arial" w:eastAsia="Arial" w:hAnsi="Arial" w:cs="Arial"/>
          <w:color w:val="000000"/>
          <w:sz w:val="20"/>
          <w:szCs w:val="20"/>
        </w:rPr>
        <w:t>Nuevo.El</w:t>
      </w:r>
      <w:proofErr w:type="spellEnd"/>
      <w:r>
        <w:rPr>
          <w:rFonts w:ascii="Arial" w:eastAsia="Arial" w:hAnsi="Arial" w:cs="Arial"/>
          <w:color w:val="000000"/>
          <w:sz w:val="20"/>
          <w:szCs w:val="20"/>
        </w:rPr>
        <w:t xml:space="preserve"> Templo de la Reina </w:t>
      </w:r>
      <w:proofErr w:type="spellStart"/>
      <w:r>
        <w:rPr>
          <w:rFonts w:ascii="Arial" w:eastAsia="Arial" w:hAnsi="Arial" w:cs="Arial"/>
          <w:color w:val="000000"/>
          <w:sz w:val="20"/>
          <w:szCs w:val="20"/>
        </w:rPr>
        <w:t>Hatshepsut</w:t>
      </w:r>
      <w:proofErr w:type="spellEnd"/>
      <w:r>
        <w:rPr>
          <w:rFonts w:ascii="Arial" w:eastAsia="Arial" w:hAnsi="Arial" w:cs="Arial"/>
          <w:color w:val="000000"/>
          <w:sz w:val="20"/>
          <w:szCs w:val="20"/>
        </w:rPr>
        <w:t xml:space="preserve">: Admira esta joya arquitectónica en </w:t>
      </w:r>
      <w:proofErr w:type="spellStart"/>
      <w:r>
        <w:rPr>
          <w:rFonts w:ascii="Arial" w:eastAsia="Arial" w:hAnsi="Arial" w:cs="Arial"/>
          <w:color w:val="000000"/>
          <w:sz w:val="20"/>
          <w:szCs w:val="20"/>
        </w:rPr>
        <w:t>Deir</w:t>
      </w:r>
      <w:proofErr w:type="spellEnd"/>
      <w:r>
        <w:rPr>
          <w:rFonts w:ascii="Arial" w:eastAsia="Arial" w:hAnsi="Arial" w:cs="Arial"/>
          <w:color w:val="000000"/>
          <w:sz w:val="20"/>
          <w:szCs w:val="20"/>
        </w:rPr>
        <w:t xml:space="preserve"> el-</w:t>
      </w:r>
      <w:proofErr w:type="spellStart"/>
      <w:r>
        <w:rPr>
          <w:rFonts w:ascii="Arial" w:eastAsia="Arial" w:hAnsi="Arial" w:cs="Arial"/>
          <w:color w:val="000000"/>
          <w:sz w:val="20"/>
          <w:szCs w:val="20"/>
        </w:rPr>
        <w:t>Bahari</w:t>
      </w:r>
      <w:proofErr w:type="spellEnd"/>
      <w:r>
        <w:rPr>
          <w:rFonts w:ascii="Arial" w:eastAsia="Arial" w:hAnsi="Arial" w:cs="Arial"/>
          <w:color w:val="000000"/>
          <w:sz w:val="20"/>
          <w:szCs w:val="20"/>
        </w:rPr>
        <w:t>, dedicada a la primera mujer que gobernó como faraón. Es uno de los pocos templos construidos directamente en la roca, con impresionantes terrazas que recibían a multitudes durante las festividades religiosas.</w:t>
      </w:r>
    </w:p>
    <w:p w14:paraId="499EC723"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Tiempo de almuerzo</w:t>
      </w:r>
      <w:r>
        <w:rPr>
          <w:rFonts w:ascii="Arial" w:eastAsia="Arial" w:hAnsi="Arial" w:cs="Arial"/>
          <w:color w:val="000000"/>
          <w:sz w:val="20"/>
          <w:szCs w:val="20"/>
        </w:rPr>
        <w:t>.</w:t>
      </w:r>
    </w:p>
    <w:p w14:paraId="6B4A5816"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Los Colosos de Memnón: Contempla estas dos gigantescas estatuas de piedra que representan al faraón </w:t>
      </w:r>
      <w:proofErr w:type="spellStart"/>
      <w:r>
        <w:rPr>
          <w:rFonts w:ascii="Arial" w:eastAsia="Arial" w:hAnsi="Arial" w:cs="Arial"/>
          <w:color w:val="000000"/>
          <w:sz w:val="20"/>
          <w:szCs w:val="20"/>
        </w:rPr>
        <w:t>Amenhotep</w:t>
      </w:r>
      <w:proofErr w:type="spellEnd"/>
      <w:r>
        <w:rPr>
          <w:rFonts w:ascii="Arial" w:eastAsia="Arial" w:hAnsi="Arial" w:cs="Arial"/>
          <w:color w:val="000000"/>
          <w:sz w:val="20"/>
          <w:szCs w:val="20"/>
        </w:rPr>
        <w:t xml:space="preserve"> III. Han permanecido en su majestuosa posición sedente por más de 3,500 años, custodiando la entrada a su antiguo templo.</w:t>
      </w:r>
    </w:p>
    <w:p w14:paraId="1E22440C"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Cena y noche a bordo.</w:t>
      </w:r>
    </w:p>
    <w:p w14:paraId="2399442C" w14:textId="77777777" w:rsidR="000C7ABF" w:rsidRDefault="000C7ABF">
      <w:pPr>
        <w:pBdr>
          <w:top w:val="nil"/>
          <w:left w:val="nil"/>
          <w:bottom w:val="nil"/>
          <w:right w:val="nil"/>
          <w:between w:val="nil"/>
        </w:pBdr>
        <w:spacing w:after="0" w:line="278" w:lineRule="auto"/>
        <w:ind w:left="360"/>
        <w:rPr>
          <w:rFonts w:ascii="Arial" w:eastAsia="Arial" w:hAnsi="Arial" w:cs="Arial"/>
          <w:b/>
          <w:bCs/>
          <w:color w:val="000000"/>
          <w:sz w:val="20"/>
          <w:szCs w:val="20"/>
        </w:rPr>
      </w:pPr>
    </w:p>
    <w:p w14:paraId="49D90E39" w14:textId="77777777" w:rsidR="000C7ABF"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000000"/>
          <w:sz w:val="20"/>
          <w:szCs w:val="20"/>
        </w:rPr>
        <w:t>Día 6</w:t>
      </w:r>
      <w:r>
        <w:rPr>
          <w:rFonts w:ascii="Arial" w:eastAsia="Arial" w:hAnsi="Arial" w:cs="Arial"/>
          <w:b/>
          <w:bCs/>
          <w:color w:val="000000"/>
        </w:rPr>
        <w:t xml:space="preserve"> </w:t>
      </w:r>
      <w:proofErr w:type="spellStart"/>
      <w:r>
        <w:rPr>
          <w:rFonts w:ascii="Arial" w:eastAsia="Arial" w:hAnsi="Arial" w:cs="Arial"/>
          <w:b/>
          <w:bCs/>
          <w:color w:val="000000"/>
          <w:sz w:val="20"/>
          <w:szCs w:val="20"/>
        </w:rPr>
        <w:t>Edfú</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Kom</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Ombo</w:t>
      </w:r>
      <w:proofErr w:type="spellEnd"/>
      <w:r>
        <w:rPr>
          <w:rFonts w:ascii="Arial" w:eastAsia="Arial" w:hAnsi="Arial" w:cs="Arial"/>
          <w:b/>
          <w:bCs/>
          <w:color w:val="000000"/>
          <w:sz w:val="20"/>
          <w:szCs w:val="20"/>
        </w:rPr>
        <w:t xml:space="preserve"> – </w:t>
      </w:r>
      <w:proofErr w:type="spellStart"/>
      <w:proofErr w:type="gram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w:t>
      </w:r>
      <w:proofErr w:type="gramEnd"/>
      <w:r>
        <w:rPr>
          <w:rFonts w:ascii="Arial" w:eastAsia="Arial" w:hAnsi="Arial" w:cs="Arial"/>
          <w:b/>
          <w:bCs/>
          <w:color w:val="000000"/>
          <w:sz w:val="20"/>
          <w:szCs w:val="20"/>
        </w:rPr>
        <w:t xml:space="preserve"> (Desayuno, almuerzo y Cena)</w:t>
      </w:r>
    </w:p>
    <w:p w14:paraId="27036A10"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abordo. </w:t>
      </w:r>
    </w:p>
    <w:p w14:paraId="4908BAFC"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Salida para visitar el Templo de </w:t>
      </w:r>
      <w:proofErr w:type="spellStart"/>
      <w:r>
        <w:rPr>
          <w:rFonts w:ascii="Arial" w:eastAsia="Arial" w:hAnsi="Arial" w:cs="Arial"/>
          <w:color w:val="000000"/>
          <w:sz w:val="20"/>
          <w:szCs w:val="20"/>
        </w:rPr>
        <w:t>Edfú</w:t>
      </w:r>
      <w:proofErr w:type="spellEnd"/>
      <w:r>
        <w:rPr>
          <w:rFonts w:ascii="Arial" w:eastAsia="Arial" w:hAnsi="Arial" w:cs="Arial"/>
          <w:color w:val="000000"/>
          <w:sz w:val="20"/>
          <w:szCs w:val="20"/>
        </w:rPr>
        <w:t>, dedicado al dios Horus, la deidad con cabeza de halcón. Situado en la orilla occidental del río Nilo, es uno de los más grandes y el mejor conservado de Egipto. Sus inscripciones murales proporcionan información invaluable sobre la mitología y la religión durante el periodo grecorromano y Regreso a la motonave y navegación.</w:t>
      </w:r>
    </w:p>
    <w:p w14:paraId="712B3703" w14:textId="77777777" w:rsidR="0094075B" w:rsidRDefault="0094075B" w:rsidP="0094075B">
      <w:pPr>
        <w:pBdr>
          <w:top w:val="nil"/>
          <w:left w:val="nil"/>
          <w:bottom w:val="nil"/>
          <w:right w:val="nil"/>
          <w:between w:val="nil"/>
        </w:pBdr>
        <w:spacing w:after="0" w:line="278" w:lineRule="auto"/>
        <w:ind w:left="360"/>
        <w:rPr>
          <w:rFonts w:ascii="Arial" w:eastAsia="Arial" w:hAnsi="Arial" w:cs="Arial"/>
          <w:color w:val="000000"/>
          <w:sz w:val="20"/>
          <w:szCs w:val="20"/>
        </w:rPr>
      </w:pPr>
    </w:p>
    <w:p w14:paraId="6EFA20D9"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Tiempo de almuerzo.</w:t>
      </w:r>
    </w:p>
    <w:p w14:paraId="0CCB13BB" w14:textId="77777777" w:rsidR="000C7ABF" w:rsidRDefault="000C7ABF">
      <w:pPr>
        <w:pBdr>
          <w:top w:val="nil"/>
          <w:left w:val="nil"/>
          <w:bottom w:val="nil"/>
          <w:right w:val="nil"/>
          <w:between w:val="nil"/>
        </w:pBdr>
        <w:spacing w:after="0" w:line="278" w:lineRule="auto"/>
        <w:ind w:left="360"/>
        <w:rPr>
          <w:rFonts w:ascii="Arial" w:eastAsia="Arial" w:hAnsi="Arial" w:cs="Arial"/>
          <w:b/>
          <w:bCs/>
          <w:color w:val="000000"/>
          <w:sz w:val="20"/>
          <w:szCs w:val="20"/>
        </w:rPr>
      </w:pPr>
    </w:p>
    <w:p w14:paraId="65C099D0"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Llegada a </w:t>
      </w:r>
      <w:proofErr w:type="spellStart"/>
      <w:r>
        <w:rPr>
          <w:rFonts w:ascii="Arial" w:eastAsia="Arial" w:hAnsi="Arial" w:cs="Arial"/>
          <w:color w:val="000000"/>
          <w:sz w:val="20"/>
          <w:szCs w:val="20"/>
        </w:rPr>
        <w:t>Kom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Ombo</w:t>
      </w:r>
      <w:proofErr w:type="spellEnd"/>
      <w:r>
        <w:rPr>
          <w:rFonts w:ascii="Arial" w:eastAsia="Arial" w:hAnsi="Arial" w:cs="Arial"/>
          <w:color w:val="000000"/>
          <w:sz w:val="20"/>
          <w:szCs w:val="20"/>
        </w:rPr>
        <w:t xml:space="preserve"> para realizar la visita a su templo, único en Egipto por estar dedicado simultáneamente a dos dioses: Sobek, el dios con cabeza de cocodrilo, y </w:t>
      </w:r>
      <w:proofErr w:type="spellStart"/>
      <w:r>
        <w:rPr>
          <w:rFonts w:ascii="Arial" w:eastAsia="Arial" w:hAnsi="Arial" w:cs="Arial"/>
          <w:color w:val="000000"/>
          <w:sz w:val="20"/>
          <w:szCs w:val="20"/>
        </w:rPr>
        <w:t>Haroeris</w:t>
      </w:r>
      <w:proofErr w:type="spellEnd"/>
      <w:r>
        <w:rPr>
          <w:rFonts w:ascii="Arial" w:eastAsia="Arial" w:hAnsi="Arial" w:cs="Arial"/>
          <w:color w:val="000000"/>
          <w:sz w:val="20"/>
          <w:szCs w:val="20"/>
        </w:rPr>
        <w:t>, el dios con cabeza de halcón.</w:t>
      </w:r>
    </w:p>
    <w:p w14:paraId="28D9B933"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Cena y noche a bordo.</w:t>
      </w:r>
    </w:p>
    <w:p w14:paraId="43A29DF0" w14:textId="77777777" w:rsidR="000C7ABF" w:rsidRDefault="000C7ABF">
      <w:pPr>
        <w:spacing w:after="0"/>
        <w:rPr>
          <w:rFonts w:ascii="Arial" w:eastAsia="Arial" w:hAnsi="Arial" w:cs="Arial"/>
          <w:color w:val="000000"/>
          <w:sz w:val="16"/>
          <w:szCs w:val="16"/>
        </w:rPr>
      </w:pPr>
    </w:p>
    <w:p w14:paraId="5091D3CF" w14:textId="77777777" w:rsidR="000C7ABF"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000000"/>
          <w:sz w:val="20"/>
          <w:szCs w:val="20"/>
        </w:rPr>
        <w:t>Día 7</w:t>
      </w:r>
      <w:r>
        <w:rPr>
          <w:rFonts w:ascii="Arial" w:eastAsia="Arial" w:hAnsi="Arial" w:cs="Arial"/>
          <w:b/>
          <w:bCs/>
          <w:color w:val="000000"/>
        </w:rPr>
        <w:t xml:space="preserve"> </w:t>
      </w:r>
      <w:proofErr w:type="spellStart"/>
      <w:proofErr w:type="gram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w:t>
      </w:r>
      <w:proofErr w:type="gramEnd"/>
      <w:r>
        <w:rPr>
          <w:rFonts w:ascii="Arial" w:eastAsia="Arial" w:hAnsi="Arial" w:cs="Arial"/>
          <w:b/>
          <w:bCs/>
          <w:color w:val="000000"/>
          <w:sz w:val="20"/>
          <w:szCs w:val="20"/>
        </w:rPr>
        <w:t xml:space="preserve"> (Desayuno, almuerzo y Cena)</w:t>
      </w:r>
    </w:p>
    <w:p w14:paraId="05777AF4"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3B49272" w14:textId="77777777" w:rsidR="000C7ABF"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xml:space="preserve">Por la mañana, visita al Templo de </w:t>
      </w:r>
      <w:proofErr w:type="spellStart"/>
      <w:r>
        <w:rPr>
          <w:rFonts w:ascii="Arial" w:eastAsia="Arial" w:hAnsi="Arial" w:cs="Arial"/>
          <w:color w:val="000000"/>
          <w:sz w:val="20"/>
          <w:szCs w:val="20"/>
        </w:rPr>
        <w:t>Philae</w:t>
      </w:r>
      <w:proofErr w:type="spellEnd"/>
      <w:r>
        <w:rPr>
          <w:rFonts w:ascii="Arial" w:eastAsia="Arial" w:hAnsi="Arial" w:cs="Arial"/>
          <w:color w:val="000000"/>
          <w:sz w:val="20"/>
          <w:szCs w:val="20"/>
        </w:rPr>
        <w:t xml:space="preserve">, conocido como la "joya del Nilo" y dedicado a la diosa Isis. Por la tarde, se incluirá un relajante paseo en faluca (velero tradicional egipcio) por el Nilo, que permitirá disfrutar de las vistas panorámicas de la ciudad. Regreso a la motonave. </w:t>
      </w:r>
    </w:p>
    <w:p w14:paraId="5162F4E8"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Tiempo de almuerzo.</w:t>
      </w:r>
    </w:p>
    <w:p w14:paraId="5C5A4BC9"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Cena y noche a bordo.</w:t>
      </w:r>
    </w:p>
    <w:p w14:paraId="0F1A4041" w14:textId="77777777" w:rsidR="000C7ABF" w:rsidRDefault="000C7ABF">
      <w:pPr>
        <w:spacing w:after="0"/>
        <w:rPr>
          <w:rFonts w:ascii="Arial" w:eastAsia="Arial" w:hAnsi="Arial" w:cs="Arial"/>
          <w:b/>
          <w:bCs/>
          <w:color w:val="000000"/>
          <w:sz w:val="20"/>
          <w:szCs w:val="20"/>
        </w:rPr>
      </w:pPr>
    </w:p>
    <w:p w14:paraId="7D1FB61B" w14:textId="77777777" w:rsidR="000C7ABF" w:rsidRDefault="00000000">
      <w:pPr>
        <w:shd w:val="clear" w:color="auto" w:fill="D9D9D9"/>
        <w:ind w:left="720" w:hanging="720"/>
        <w:rPr>
          <w:rFonts w:ascii="Arial" w:eastAsia="Arial" w:hAnsi="Arial" w:cs="Arial"/>
          <w:color w:val="000000"/>
          <w:sz w:val="20"/>
          <w:szCs w:val="20"/>
        </w:rPr>
      </w:pPr>
      <w:r>
        <w:rPr>
          <w:rFonts w:ascii="Arial" w:eastAsia="Arial" w:hAnsi="Arial" w:cs="Arial"/>
          <w:b/>
          <w:bCs/>
          <w:color w:val="000000"/>
          <w:sz w:val="20"/>
          <w:szCs w:val="20"/>
        </w:rPr>
        <w:t>Día 8</w:t>
      </w:r>
      <w:r>
        <w:rPr>
          <w:rFonts w:ascii="Arial" w:eastAsia="Arial" w:hAnsi="Arial" w:cs="Arial"/>
          <w:b/>
          <w:bCs/>
          <w:color w:val="000000"/>
        </w:rPr>
        <w:t xml:space="preserve">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 xml:space="preserve"> - El </w:t>
      </w:r>
      <w:proofErr w:type="gramStart"/>
      <w:r>
        <w:rPr>
          <w:rFonts w:ascii="Arial" w:eastAsia="Arial" w:hAnsi="Arial" w:cs="Arial"/>
          <w:b/>
          <w:bCs/>
          <w:color w:val="000000"/>
          <w:sz w:val="20"/>
          <w:szCs w:val="20"/>
        </w:rPr>
        <w:t>Cairo.–</w:t>
      </w:r>
      <w:proofErr w:type="gramEnd"/>
      <w:r>
        <w:rPr>
          <w:rFonts w:ascii="Arial" w:eastAsia="Arial" w:hAnsi="Arial" w:cs="Arial"/>
          <w:b/>
          <w:bCs/>
          <w:color w:val="000000"/>
          <w:sz w:val="20"/>
          <w:szCs w:val="20"/>
        </w:rPr>
        <w:t xml:space="preserve"> (Desayuno)</w:t>
      </w:r>
      <w:r>
        <w:rPr>
          <w:rFonts w:ascii="Arial" w:eastAsia="Arial" w:hAnsi="Arial" w:cs="Arial"/>
          <w:color w:val="000000"/>
          <w:sz w:val="20"/>
          <w:szCs w:val="20"/>
        </w:rPr>
        <w:t xml:space="preserve"> </w:t>
      </w:r>
    </w:p>
    <w:p w14:paraId="449A285D"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abordo. </w:t>
      </w:r>
    </w:p>
    <w:p w14:paraId="690B49AE"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Vuelo a El Cairo incluido </w:t>
      </w:r>
      <w:proofErr w:type="gramStart"/>
      <w:r>
        <w:rPr>
          <w:rFonts w:ascii="Arial" w:eastAsia="Arial" w:hAnsi="Arial" w:cs="Arial"/>
          <w:b/>
          <w:bCs/>
          <w:color w:val="000000"/>
          <w:sz w:val="20"/>
          <w:szCs w:val="20"/>
        </w:rPr>
        <w:t>( ASW</w:t>
      </w:r>
      <w:proofErr w:type="gramEnd"/>
      <w:r>
        <w:rPr>
          <w:rFonts w:ascii="Arial" w:eastAsia="Arial" w:hAnsi="Arial" w:cs="Arial"/>
          <w:b/>
          <w:bCs/>
          <w:color w:val="000000"/>
          <w:sz w:val="20"/>
          <w:szCs w:val="20"/>
        </w:rPr>
        <w:t>-CAI )</w:t>
      </w:r>
    </w:p>
    <w:p w14:paraId="71168681"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Recorrido panorámico de 4 horas que incluye el Barrio Copto con la Iglesia Colgada y el barrio cristiano copto; una vista panorámica de la Ciudadela de Aladino desde donde se aprecia la Mezquita de Mohamed </w:t>
      </w:r>
      <w:proofErr w:type="spellStart"/>
      <w:r>
        <w:rPr>
          <w:rFonts w:ascii="Arial" w:eastAsia="Arial" w:hAnsi="Arial" w:cs="Arial"/>
          <w:color w:val="000000"/>
          <w:sz w:val="20"/>
          <w:szCs w:val="20"/>
        </w:rPr>
        <w:t>Aly</w:t>
      </w:r>
      <w:proofErr w:type="spellEnd"/>
      <w:r>
        <w:rPr>
          <w:rFonts w:ascii="Arial" w:eastAsia="Arial" w:hAnsi="Arial" w:cs="Arial"/>
          <w:color w:val="000000"/>
          <w:sz w:val="20"/>
          <w:szCs w:val="20"/>
        </w:rPr>
        <w:t xml:space="preserve"> y sus murallas medievales; y una visita al mercado de Khan el </w:t>
      </w:r>
      <w:proofErr w:type="spellStart"/>
      <w:r>
        <w:rPr>
          <w:rFonts w:ascii="Arial" w:eastAsia="Arial" w:hAnsi="Arial" w:cs="Arial"/>
          <w:color w:val="000000"/>
          <w:sz w:val="20"/>
          <w:szCs w:val="20"/>
        </w:rPr>
        <w:t>Khalili</w:t>
      </w:r>
      <w:proofErr w:type="spellEnd"/>
      <w:r>
        <w:rPr>
          <w:rFonts w:ascii="Arial" w:eastAsia="Arial" w:hAnsi="Arial" w:cs="Arial"/>
          <w:color w:val="000000"/>
          <w:sz w:val="20"/>
          <w:szCs w:val="20"/>
        </w:rPr>
        <w:t>, el mercado más antiguo de Egipto, donde se pueden ver objetos de artesanía y cafés tradicionales.</w:t>
      </w:r>
    </w:p>
    <w:p w14:paraId="0832EB18"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Visita museo de Arte faraónico o museo de la civilización de las momias.</w:t>
      </w:r>
    </w:p>
    <w:p w14:paraId="24719E4F"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35D30515" w14:textId="77777777" w:rsidR="000C7ABF" w:rsidRDefault="000C7ABF">
      <w:pPr>
        <w:spacing w:after="0"/>
        <w:rPr>
          <w:rFonts w:ascii="Arial" w:eastAsia="Arial" w:hAnsi="Arial" w:cs="Arial"/>
          <w:color w:val="000000"/>
          <w:sz w:val="16"/>
          <w:szCs w:val="16"/>
        </w:rPr>
      </w:pPr>
    </w:p>
    <w:p w14:paraId="7B76BBEF" w14:textId="77777777" w:rsidR="000C7AB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 – El Cairo – Estambul. (Desayuno)</w:t>
      </w:r>
    </w:p>
    <w:p w14:paraId="1514C0B4" w14:textId="77777777" w:rsidR="000C7ABF"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bookmarkStart w:id="5" w:name="_heading=h.uukzp13banya" w:colFirst="0" w:colLast="0"/>
      <w:bookmarkEnd w:id="5"/>
      <w:r>
        <w:rPr>
          <w:rFonts w:ascii="Arial" w:eastAsia="Arial" w:hAnsi="Arial" w:cs="Arial"/>
          <w:b/>
          <w:bCs/>
          <w:color w:val="000000"/>
          <w:sz w:val="20"/>
          <w:szCs w:val="20"/>
        </w:rPr>
        <w:t xml:space="preserve">Desayuno en el hotel. </w:t>
      </w:r>
    </w:p>
    <w:p w14:paraId="58317D0D"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aeropuerto.</w:t>
      </w:r>
    </w:p>
    <w:p w14:paraId="7D973662"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Vuelo El Cairo – Estambul.</w:t>
      </w:r>
    </w:p>
    <w:p w14:paraId="2D0E4590"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Tarde Libre.</w:t>
      </w:r>
    </w:p>
    <w:p w14:paraId="178F77D0"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5F41983" w14:textId="77777777" w:rsidR="000C7ABF" w:rsidRDefault="000C7AB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083A436" w14:textId="77777777" w:rsidR="000C7AB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Dia 10- Estambul (Desayuno) </w:t>
      </w:r>
    </w:p>
    <w:p w14:paraId="453F7B91" w14:textId="77777777" w:rsidR="000C7ABF"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2F743C40" w14:textId="77777777" w:rsidR="000C7ABF"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Hoy, bajo el cielo de Estambul, se abre una oportunidad única para sumergirse en los contrastes de esta ciudad milenaria. A las 9 de la mañana, partiremos hacia una excursión panorámica bordeando </w:t>
      </w:r>
    </w:p>
    <w:p w14:paraId="19381D2C" w14:textId="77777777" w:rsidR="000C7ABF" w:rsidRDefault="000C7ABF">
      <w:pPr>
        <w:spacing w:after="0" w:line="240" w:lineRule="auto"/>
        <w:jc w:val="both"/>
        <w:rPr>
          <w:rFonts w:ascii="Arial" w:eastAsia="Arial" w:hAnsi="Arial" w:cs="Arial"/>
          <w:sz w:val="20"/>
          <w:szCs w:val="20"/>
        </w:rPr>
      </w:pPr>
    </w:p>
    <w:p w14:paraId="18C3E41F" w14:textId="77777777" w:rsidR="000C7ABF" w:rsidRDefault="000C7ABF">
      <w:pPr>
        <w:spacing w:after="0" w:line="240" w:lineRule="auto"/>
        <w:jc w:val="both"/>
        <w:rPr>
          <w:rFonts w:ascii="Arial" w:eastAsia="Arial" w:hAnsi="Arial" w:cs="Arial"/>
          <w:sz w:val="20"/>
          <w:szCs w:val="20"/>
        </w:rPr>
      </w:pPr>
    </w:p>
    <w:p w14:paraId="2E134983" w14:textId="77777777" w:rsidR="000C7ABF" w:rsidRDefault="000C7ABF">
      <w:pPr>
        <w:spacing w:after="0" w:line="240" w:lineRule="auto"/>
        <w:jc w:val="both"/>
        <w:rPr>
          <w:rFonts w:ascii="Arial" w:eastAsia="Arial" w:hAnsi="Arial" w:cs="Arial"/>
          <w:sz w:val="20"/>
          <w:szCs w:val="20"/>
        </w:rPr>
      </w:pPr>
    </w:p>
    <w:p w14:paraId="34F7EEAC" w14:textId="77777777" w:rsidR="000C7ABF" w:rsidRDefault="00000000">
      <w:pPr>
        <w:pBdr>
          <w:top w:val="nil"/>
          <w:left w:val="nil"/>
          <w:bottom w:val="nil"/>
          <w:right w:val="nil"/>
          <w:between w:val="nil"/>
        </w:pBdr>
        <w:spacing w:after="0" w:line="24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w:t>
      </w:r>
    </w:p>
    <w:p w14:paraId="268C0C49" w14:textId="77777777" w:rsidR="000C7ABF" w:rsidRDefault="00000000">
      <w:pPr>
        <w:pBdr>
          <w:top w:val="nil"/>
          <w:left w:val="nil"/>
          <w:bottom w:val="nil"/>
          <w:right w:val="nil"/>
          <w:between w:val="nil"/>
        </w:pBdr>
        <w:spacing w:after="0" w:line="24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ingeniería de la antigüedad. Luego, cruzaremos el puente de </w:t>
      </w:r>
      <w:proofErr w:type="spellStart"/>
      <w:r>
        <w:rPr>
          <w:rFonts w:ascii="Arial" w:eastAsia="Arial" w:hAnsi="Arial" w:cs="Arial"/>
          <w:color w:val="000000"/>
          <w:sz w:val="20"/>
          <w:szCs w:val="20"/>
        </w:rPr>
        <w:t>Unkapani</w:t>
      </w:r>
      <w:proofErr w:type="spellEnd"/>
      <w:r>
        <w:rPr>
          <w:rFonts w:ascii="Arial" w:eastAsia="Arial" w:hAnsi="Arial" w:cs="Arial"/>
          <w:color w:val="000000"/>
          <w:sz w:val="20"/>
          <w:szCs w:val="20"/>
        </w:rPr>
        <w:t xml:space="preserve"> sobre el Cuerno de Oro y nos adentraremos en el corazón moderno de Estambul, llegando finalmente a la vibrante Plaza </w:t>
      </w:r>
      <w:proofErr w:type="spellStart"/>
      <w:r>
        <w:rPr>
          <w:rFonts w:ascii="Arial" w:eastAsia="Arial" w:hAnsi="Arial" w:cs="Arial"/>
          <w:color w:val="000000"/>
          <w:sz w:val="20"/>
          <w:szCs w:val="20"/>
        </w:rPr>
        <w:t>Taksim</w:t>
      </w:r>
      <w:proofErr w:type="spellEnd"/>
    </w:p>
    <w:p w14:paraId="65C01127" w14:textId="77777777" w:rsidR="000C7ABF" w:rsidRDefault="000C7ABF">
      <w:pPr>
        <w:spacing w:after="0" w:line="240" w:lineRule="auto"/>
        <w:jc w:val="both"/>
        <w:rPr>
          <w:rFonts w:ascii="Arial" w:eastAsia="Arial" w:hAnsi="Arial" w:cs="Arial"/>
          <w:b/>
          <w:bCs/>
          <w:sz w:val="20"/>
          <w:szCs w:val="20"/>
        </w:rPr>
      </w:pPr>
    </w:p>
    <w:p w14:paraId="145EEDB2" w14:textId="77777777" w:rsidR="000C7ABF"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11: Estambul (Desayuno)  </w:t>
      </w:r>
      <w:r>
        <w:rPr>
          <w:rFonts w:ascii="Arial" w:eastAsia="Arial" w:hAnsi="Arial" w:cs="Arial"/>
          <w:sz w:val="20"/>
          <w:szCs w:val="20"/>
        </w:rPr>
        <w:tab/>
      </w:r>
      <w:r>
        <w:rPr>
          <w:rFonts w:ascii="Arial" w:eastAsia="Arial" w:hAnsi="Arial" w:cs="Arial"/>
          <w:b/>
          <w:bCs/>
          <w:sz w:val="20"/>
          <w:szCs w:val="20"/>
        </w:rPr>
        <w:t xml:space="preserve">  </w:t>
      </w:r>
    </w:p>
    <w:p w14:paraId="18D1880E" w14:textId="77777777" w:rsidR="000C7ABF"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95D3204" w14:textId="77777777" w:rsidR="000C7ABF"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47548E62" w14:textId="77777777" w:rsidR="000C7ABF"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11E711A8" w14:textId="77777777" w:rsidR="000C7ABF" w:rsidRDefault="000C7ABF">
      <w:pPr>
        <w:spacing w:after="0"/>
        <w:jc w:val="both"/>
        <w:rPr>
          <w:rFonts w:ascii="Arial" w:eastAsia="Arial" w:hAnsi="Arial" w:cs="Arial"/>
          <w:sz w:val="20"/>
          <w:szCs w:val="20"/>
        </w:rPr>
      </w:pPr>
    </w:p>
    <w:p w14:paraId="689D1B84" w14:textId="77777777" w:rsidR="000C7AB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12 - Estambul - Ankara – Capadocia. (Desayuno y Cena)</w:t>
      </w:r>
    </w:p>
    <w:p w14:paraId="6E358DB6" w14:textId="77777777" w:rsidR="000C7ABF"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Desayuno</w:t>
      </w:r>
      <w:r>
        <w:rPr>
          <w:rFonts w:ascii="Arial" w:eastAsia="Arial" w:hAnsi="Arial" w:cs="Arial"/>
          <w:color w:val="000000"/>
          <w:sz w:val="20"/>
          <w:szCs w:val="20"/>
        </w:rPr>
        <w:t xml:space="preserve">. </w:t>
      </w:r>
    </w:p>
    <w:p w14:paraId="178A7B80" w14:textId="77777777" w:rsidR="000C7ABF"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Hoy nos despedimos de Estambul y nos dirigimos a Capadocia, una de las regiones más fascinantes de Turquía. En nuestro camino, haremos dos paradas notables. La primera será en Ankara, donde visitaremos el Mausoleo de </w:t>
      </w:r>
      <w:proofErr w:type="spellStart"/>
      <w:r>
        <w:rPr>
          <w:rFonts w:ascii="Arial" w:eastAsia="Arial" w:hAnsi="Arial" w:cs="Arial"/>
          <w:color w:val="000000"/>
          <w:sz w:val="20"/>
          <w:szCs w:val="20"/>
        </w:rPr>
        <w:t>Atatürk</w:t>
      </w:r>
      <w:proofErr w:type="spellEnd"/>
      <w:r>
        <w:rPr>
          <w:rFonts w:ascii="Arial" w:eastAsia="Arial" w:hAnsi="Arial" w:cs="Arial"/>
          <w:color w:val="000000"/>
          <w:sz w:val="20"/>
          <w:szCs w:val="20"/>
        </w:rPr>
        <w:t xml:space="preserve">, el fundador de la República de Turquía, para rendir homenaje a su legado histórico. 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36B0A50F" w14:textId="77777777" w:rsidR="000C7ABF"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31B8F5D6" w14:textId="77777777" w:rsidR="000C7ABF"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1FBBCDDD" w14:textId="77777777" w:rsidR="000C7ABF" w:rsidRDefault="000C7ABF">
      <w:pPr>
        <w:spacing w:after="0"/>
        <w:jc w:val="both"/>
        <w:rPr>
          <w:rFonts w:ascii="Arial" w:eastAsia="Arial" w:hAnsi="Arial" w:cs="Arial"/>
          <w:sz w:val="20"/>
          <w:szCs w:val="20"/>
        </w:rPr>
      </w:pPr>
    </w:p>
    <w:p w14:paraId="02D556D4" w14:textId="77777777" w:rsidR="000C7AB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13 – Capadocia (Desayuno y cena)</w:t>
      </w:r>
    </w:p>
    <w:p w14:paraId="4D70B7B1" w14:textId="77777777" w:rsidR="000C7ABF" w:rsidRDefault="00000000">
      <w:pPr>
        <w:numPr>
          <w:ilvl w:val="0"/>
          <w:numId w:val="6"/>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7843CF60" w14:textId="77777777" w:rsidR="000C7ABF" w:rsidRDefault="00000000">
      <w:pPr>
        <w:numPr>
          <w:ilvl w:val="0"/>
          <w:numId w:val="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Hoy nos adentraremos en la maravillosa Capadocia, donde las rocas talladas por siglos narran historias secretas al viento. Comenzamos nuestro viaje mágico en el Valle de </w:t>
      </w:r>
      <w:proofErr w:type="spellStart"/>
      <w:r>
        <w:rPr>
          <w:rFonts w:ascii="Arial" w:eastAsia="Arial" w:hAnsi="Arial" w:cs="Arial"/>
          <w:color w:val="000000"/>
          <w:sz w:val="20"/>
          <w:szCs w:val="20"/>
        </w:rPr>
        <w:t>Guvercinlik</w:t>
      </w:r>
      <w:proofErr w:type="spellEnd"/>
      <w:r>
        <w:rPr>
          <w:rFonts w:ascii="Arial" w:eastAsia="Arial" w:hAnsi="Arial" w:cs="Arial"/>
          <w:color w:val="000000"/>
          <w:sz w:val="20"/>
          <w:szCs w:val="20"/>
        </w:rPr>
        <w:t xml:space="preserve">, donde los acantilados abrazan a las palomas en sus nichos y nos sumergen en una belleza atemporal. Seguiremos hacia el Castillo de </w:t>
      </w:r>
      <w:proofErr w:type="spellStart"/>
      <w:r>
        <w:rPr>
          <w:rFonts w:ascii="Arial" w:eastAsia="Arial" w:hAnsi="Arial" w:cs="Arial"/>
          <w:color w:val="000000"/>
          <w:sz w:val="20"/>
          <w:szCs w:val="20"/>
        </w:rPr>
        <w:t>Uchisar</w:t>
      </w:r>
      <w:proofErr w:type="spellEnd"/>
      <w:r>
        <w:rPr>
          <w:rFonts w:ascii="Arial" w:eastAsia="Arial" w:hAnsi="Arial" w:cs="Arial"/>
          <w:color w:val="000000"/>
          <w:sz w:val="20"/>
          <w:szCs w:val="20"/>
        </w:rPr>
        <w:t xml:space="preserve">, que, con sus agujas de piedra, parece tocar el cielo. En el enigmático Valle de </w:t>
      </w:r>
      <w:proofErr w:type="spellStart"/>
      <w:r>
        <w:rPr>
          <w:rFonts w:ascii="Arial" w:eastAsia="Arial" w:hAnsi="Arial" w:cs="Arial"/>
          <w:color w:val="000000"/>
          <w:sz w:val="20"/>
          <w:szCs w:val="20"/>
        </w:rPr>
        <w:t>Devrent</w:t>
      </w:r>
      <w:proofErr w:type="spellEnd"/>
      <w:r>
        <w:rPr>
          <w:rFonts w:ascii="Arial" w:eastAsia="Arial" w:hAnsi="Arial" w:cs="Arial"/>
          <w:color w:val="000000"/>
          <w:sz w:val="20"/>
          <w:szCs w:val="20"/>
        </w:rPr>
        <w:t xml:space="preserve">, conocido como el “Valle de la Imaginación”, la naturaleza juega con la forma de las rocas, esculpiéndolas como si fueran obras de seres mágicos. Luego, exploraremos el sereno Valle de </w:t>
      </w:r>
      <w:proofErr w:type="spellStart"/>
      <w:r>
        <w:rPr>
          <w:rFonts w:ascii="Arial" w:eastAsia="Arial" w:hAnsi="Arial" w:cs="Arial"/>
          <w:color w:val="000000"/>
          <w:sz w:val="20"/>
          <w:szCs w:val="20"/>
        </w:rPr>
        <w:t>Avcilar</w:t>
      </w:r>
      <w:proofErr w:type="spellEnd"/>
      <w:r>
        <w:rPr>
          <w:rFonts w:ascii="Arial" w:eastAsia="Arial" w:hAnsi="Arial" w:cs="Arial"/>
          <w:color w:val="000000"/>
          <w:sz w:val="20"/>
          <w:szCs w:val="20"/>
        </w:rPr>
        <w:t>, un rincón donde el tiempo se detiene y el paisaje parece pintado por manos antiguas. 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5C77910E" w14:textId="77777777" w:rsidR="000C7ABF" w:rsidRDefault="00000000">
      <w:pPr>
        <w:numPr>
          <w:ilvl w:val="0"/>
          <w:numId w:val="6"/>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7204B799" w14:textId="77777777" w:rsidR="000C7ABF" w:rsidRDefault="00000000">
      <w:pPr>
        <w:numPr>
          <w:ilvl w:val="0"/>
          <w:numId w:val="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3A046FE7" w14:textId="77777777" w:rsidR="000C7ABF" w:rsidRDefault="000C7ABF">
      <w:pPr>
        <w:spacing w:after="0"/>
        <w:jc w:val="both"/>
        <w:rPr>
          <w:rFonts w:ascii="Arial" w:eastAsia="Arial" w:hAnsi="Arial" w:cs="Arial"/>
          <w:sz w:val="20"/>
          <w:szCs w:val="20"/>
        </w:rPr>
      </w:pPr>
    </w:p>
    <w:p w14:paraId="5745CC8E" w14:textId="77777777" w:rsidR="000C7ABF" w:rsidRDefault="000C7ABF">
      <w:pPr>
        <w:spacing w:after="0"/>
        <w:jc w:val="both"/>
        <w:rPr>
          <w:rFonts w:ascii="Arial" w:eastAsia="Arial" w:hAnsi="Arial" w:cs="Arial"/>
          <w:sz w:val="20"/>
          <w:szCs w:val="20"/>
        </w:rPr>
      </w:pPr>
    </w:p>
    <w:p w14:paraId="2BC5430C" w14:textId="77777777" w:rsidR="000C7ABF" w:rsidRDefault="000C7ABF">
      <w:pPr>
        <w:spacing w:after="0"/>
        <w:jc w:val="both"/>
        <w:rPr>
          <w:rFonts w:ascii="Arial" w:eastAsia="Arial" w:hAnsi="Arial" w:cs="Arial"/>
          <w:sz w:val="20"/>
          <w:szCs w:val="20"/>
        </w:rPr>
      </w:pPr>
    </w:p>
    <w:p w14:paraId="49A9E692" w14:textId="77777777" w:rsidR="000C7ABF" w:rsidRDefault="000C7ABF">
      <w:pPr>
        <w:spacing w:after="0"/>
        <w:rPr>
          <w:rFonts w:ascii="Arial" w:eastAsia="Arial" w:hAnsi="Arial" w:cs="Arial"/>
          <w:b/>
          <w:bCs/>
          <w:sz w:val="20"/>
          <w:szCs w:val="20"/>
        </w:rPr>
      </w:pPr>
    </w:p>
    <w:p w14:paraId="15FF4642" w14:textId="77777777" w:rsidR="000C7ABF"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14 – Capadocia- </w:t>
      </w:r>
      <w:proofErr w:type="spellStart"/>
      <w:r>
        <w:rPr>
          <w:rFonts w:ascii="Arial" w:eastAsia="Arial" w:hAnsi="Arial" w:cs="Arial"/>
          <w:b/>
          <w:bCs/>
          <w:sz w:val="20"/>
          <w:szCs w:val="20"/>
        </w:rPr>
        <w:t>Pamukkale</w:t>
      </w:r>
      <w:proofErr w:type="spellEnd"/>
      <w:r>
        <w:rPr>
          <w:rFonts w:ascii="Arial" w:eastAsia="Arial" w:hAnsi="Arial" w:cs="Arial"/>
          <w:b/>
          <w:bCs/>
          <w:sz w:val="20"/>
          <w:szCs w:val="20"/>
        </w:rPr>
        <w:t xml:space="preserve"> (Desayuno y cena) </w:t>
      </w:r>
      <w:r>
        <w:rPr>
          <w:rFonts w:ascii="Arial" w:eastAsia="Arial" w:hAnsi="Arial" w:cs="Arial"/>
          <w:sz w:val="20"/>
          <w:szCs w:val="20"/>
        </w:rPr>
        <w:t xml:space="preserve"> </w:t>
      </w:r>
    </w:p>
    <w:p w14:paraId="7D3715EF" w14:textId="77777777" w:rsidR="000C7ABF"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4551685C" w14:textId="77777777" w:rsidR="000C7ABF"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Nos dirigimos hacia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xml:space="preserv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donde tendrán la oportunidad de disfrutar de las instalaciones y relajarse. Pueden sumergirse en las piscinas termales del hotel o simplemente descansar y recargar energías antes de continuar nuestro viaje.</w:t>
      </w:r>
    </w:p>
    <w:p w14:paraId="5F1D790C" w14:textId="77777777" w:rsidR="000C7ABF"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08B9A338" w14:textId="77777777" w:rsidR="000C7ABF"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54B7575C" w14:textId="77777777" w:rsidR="000C7ABF" w:rsidRDefault="000C7ABF">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89F5138" w14:textId="77777777" w:rsidR="000C7ABF" w:rsidRDefault="00000000">
      <w:pPr>
        <w:shd w:val="clear" w:color="auto" w:fill="D9D9D9"/>
        <w:jc w:val="both"/>
        <w:rPr>
          <w:rFonts w:ascii="Arial" w:eastAsia="Arial" w:hAnsi="Arial" w:cs="Arial"/>
          <w:b/>
          <w:bCs/>
          <w:sz w:val="20"/>
          <w:szCs w:val="20"/>
        </w:rPr>
      </w:pPr>
      <w:bookmarkStart w:id="6" w:name="_heading=h.8fh3xajtrwgl" w:colFirst="0" w:colLast="0"/>
      <w:bookmarkEnd w:id="6"/>
      <w:r>
        <w:rPr>
          <w:rFonts w:ascii="Arial" w:eastAsia="Arial" w:hAnsi="Arial" w:cs="Arial"/>
          <w:b/>
          <w:bCs/>
          <w:sz w:val="20"/>
          <w:szCs w:val="20"/>
        </w:rPr>
        <w:t xml:space="preserve">Día 15 – </w:t>
      </w:r>
      <w:proofErr w:type="spellStart"/>
      <w:r>
        <w:rPr>
          <w:rFonts w:ascii="Arial" w:eastAsia="Arial" w:hAnsi="Arial" w:cs="Arial"/>
          <w:b/>
          <w:bCs/>
          <w:sz w:val="20"/>
          <w:szCs w:val="20"/>
        </w:rPr>
        <w:t>Pamukkale</w:t>
      </w:r>
      <w:proofErr w:type="spellEnd"/>
      <w:r>
        <w:rPr>
          <w:rFonts w:ascii="Arial" w:eastAsia="Arial" w:hAnsi="Arial" w:cs="Arial"/>
          <w:b/>
          <w:bCs/>
          <w:sz w:val="20"/>
          <w:szCs w:val="20"/>
        </w:rPr>
        <w:t xml:space="preserve"> – Éfeso – Esmirna (Desayuno y cena)</w:t>
      </w:r>
    </w:p>
    <w:p w14:paraId="32FBA14B"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7A678CD0"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p w14:paraId="71920E35"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0B37F0D5" w14:textId="77777777" w:rsidR="000C7ABF"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C1ECC4E" w14:textId="77777777" w:rsidR="000C7ABF" w:rsidRDefault="000C7AB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4490BDA1" w14:textId="77777777" w:rsidR="000C7AB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16 – Esmirna / </w:t>
      </w:r>
      <w:proofErr w:type="spellStart"/>
      <w:r>
        <w:rPr>
          <w:rFonts w:ascii="Arial" w:eastAsia="Arial" w:hAnsi="Arial" w:cs="Arial"/>
          <w:b/>
          <w:bCs/>
          <w:sz w:val="20"/>
          <w:szCs w:val="20"/>
        </w:rPr>
        <w:t>Kusadasi</w:t>
      </w:r>
      <w:proofErr w:type="spellEnd"/>
      <w:r>
        <w:rPr>
          <w:rFonts w:ascii="Arial" w:eastAsia="Arial" w:hAnsi="Arial" w:cs="Arial"/>
          <w:b/>
          <w:bCs/>
          <w:sz w:val="20"/>
          <w:szCs w:val="20"/>
        </w:rPr>
        <w:t xml:space="preserve"> (Desayuno)</w:t>
      </w:r>
    </w:p>
    <w:p w14:paraId="7FC79589" w14:textId="77777777" w:rsidR="000C7ABF"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6C0B6FC" w14:textId="77777777" w:rsidR="000C7ABF"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4A38B218" w14:textId="77777777" w:rsidR="000C7ABF"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C1526AB" w14:textId="77777777" w:rsidR="000C7ABF" w:rsidRDefault="000C7AB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2797A29" w14:textId="77777777" w:rsidR="000C7ABF" w:rsidRDefault="000C7AB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0B352B1C" w14:textId="77777777" w:rsidR="00876C19" w:rsidRDefault="00876C19">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47FA915" w14:textId="77777777" w:rsidR="00876C19" w:rsidRDefault="00876C19">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9506378" w14:textId="77777777" w:rsidR="000C7ABF" w:rsidRDefault="000C7AB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C04ADA3" w14:textId="77777777" w:rsidR="000C7ABF" w:rsidRDefault="000C7AB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A862527" w14:textId="77777777" w:rsidR="000C7AB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17 –</w:t>
      </w:r>
      <w:r>
        <w:rPr>
          <w:rFonts w:ascii="Arial" w:eastAsia="Arial" w:hAnsi="Arial" w:cs="Arial"/>
          <w:sz w:val="20"/>
          <w:szCs w:val="20"/>
        </w:rPr>
        <w:t xml:space="preserve"> </w:t>
      </w:r>
      <w:r>
        <w:rPr>
          <w:rFonts w:ascii="Arial" w:eastAsia="Arial" w:hAnsi="Arial" w:cs="Arial"/>
          <w:b/>
          <w:bCs/>
          <w:sz w:val="20"/>
          <w:szCs w:val="20"/>
        </w:rPr>
        <w:t xml:space="preserve">Esmirna / </w:t>
      </w:r>
      <w:proofErr w:type="spellStart"/>
      <w:r>
        <w:rPr>
          <w:rFonts w:ascii="Arial" w:eastAsia="Arial" w:hAnsi="Arial" w:cs="Arial"/>
          <w:b/>
          <w:bCs/>
          <w:sz w:val="20"/>
          <w:szCs w:val="20"/>
        </w:rPr>
        <w:t>Kusadasi</w:t>
      </w:r>
      <w:proofErr w:type="spellEnd"/>
      <w:r>
        <w:rPr>
          <w:rFonts w:ascii="Arial" w:eastAsia="Arial" w:hAnsi="Arial" w:cs="Arial"/>
          <w:b/>
          <w:bCs/>
          <w:sz w:val="20"/>
          <w:szCs w:val="20"/>
        </w:rPr>
        <w:t xml:space="preserve"> – Bursa - Estambul (Desayuno)</w:t>
      </w:r>
    </w:p>
    <w:p w14:paraId="274C01F7" w14:textId="77777777" w:rsidR="000C7ABF" w:rsidRDefault="00000000">
      <w:pPr>
        <w:numPr>
          <w:ilvl w:val="0"/>
          <w:numId w:val="9"/>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7" w:name="_heading=h.e6d9hk4j6xq2" w:colFirst="0" w:colLast="0"/>
      <w:bookmarkEnd w:id="7"/>
      <w:r>
        <w:rPr>
          <w:rFonts w:ascii="Arial" w:eastAsia="Arial" w:hAnsi="Arial" w:cs="Arial"/>
          <w:b/>
          <w:bCs/>
          <w:color w:val="000000"/>
          <w:sz w:val="20"/>
          <w:szCs w:val="20"/>
        </w:rPr>
        <w:t>Desayuno en el hotel.</w:t>
      </w:r>
    </w:p>
    <w:p w14:paraId="29F42E6F" w14:textId="77777777" w:rsidR="000C7ABF"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En este último día de nuestro recorrido en Anatolia, partiremos temprano desde Izmir hacia la encantadora ciudad de Bursa, conocida como la "Ciudad Verde" de Turquía. Bursa nos recibirá con</w:t>
      </w:r>
    </w:p>
    <w:p w14:paraId="17A619AA" w14:textId="77777777" w:rsidR="000C7ABF"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su rica historia y belleza natural. Visitaremos la Casa de Seda, donde podrán explorar y comprar recuerdos únicos. Durante nuestro recorrido, también visitaremos la Mezquita Verde. Después de un día lleno de descubrimientos, regresaremos a Estambul. </w:t>
      </w:r>
    </w:p>
    <w:p w14:paraId="5A335138" w14:textId="77777777" w:rsidR="000C7ABF" w:rsidRDefault="00000000">
      <w:pPr>
        <w:numPr>
          <w:ilvl w:val="0"/>
          <w:numId w:val="9"/>
        </w:numPr>
        <w:pBdr>
          <w:top w:val="nil"/>
          <w:left w:val="nil"/>
          <w:bottom w:val="nil"/>
          <w:right w:val="nil"/>
          <w:between w:val="nil"/>
        </w:pBdr>
        <w:spacing w:line="278" w:lineRule="auto"/>
        <w:jc w:val="both"/>
        <w:rPr>
          <w:rFonts w:ascii="Arial" w:eastAsia="Arial" w:hAnsi="Arial" w:cs="Arial"/>
          <w:color w:val="000000"/>
          <w:sz w:val="20"/>
          <w:szCs w:val="20"/>
        </w:rPr>
      </w:pPr>
      <w:bookmarkStart w:id="8" w:name="_heading=h.fvah47e050ir" w:colFirst="0" w:colLast="0"/>
      <w:bookmarkEnd w:id="8"/>
      <w:r>
        <w:rPr>
          <w:rFonts w:ascii="Arial" w:eastAsia="Arial" w:hAnsi="Arial" w:cs="Arial"/>
          <w:color w:val="000000"/>
          <w:sz w:val="20"/>
          <w:szCs w:val="20"/>
        </w:rPr>
        <w:t xml:space="preserve">Alojamiento. </w:t>
      </w:r>
    </w:p>
    <w:p w14:paraId="7DBFAF9A" w14:textId="77777777" w:rsidR="000C7ABF"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18</w:t>
      </w:r>
      <w:r>
        <w:rPr>
          <w:rFonts w:ascii="Arial" w:eastAsia="Arial" w:hAnsi="Arial" w:cs="Arial"/>
          <w:b/>
          <w:bCs/>
        </w:rPr>
        <w:t xml:space="preserve"> </w:t>
      </w:r>
      <w:r>
        <w:rPr>
          <w:rFonts w:ascii="Arial" w:eastAsia="Arial" w:hAnsi="Arial" w:cs="Arial"/>
          <w:b/>
          <w:bCs/>
          <w:sz w:val="20"/>
          <w:szCs w:val="20"/>
        </w:rPr>
        <w:t>Regreso a Bogotá – (Desayuno)</w:t>
      </w:r>
      <w:r>
        <w:rPr>
          <w:rFonts w:ascii="Arial" w:eastAsia="Arial" w:hAnsi="Arial" w:cs="Arial"/>
          <w:sz w:val="20"/>
          <w:szCs w:val="20"/>
        </w:rPr>
        <w:t xml:space="preserve"> </w:t>
      </w:r>
    </w:p>
    <w:p w14:paraId="3DC0941E"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FFF0F67" w14:textId="77777777" w:rsidR="000C7ABF"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16FEA75B" w14:textId="77777777" w:rsidR="000C7ABF"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Vuelo de regreso.</w:t>
      </w:r>
    </w:p>
    <w:p w14:paraId="426705BB" w14:textId="77777777" w:rsidR="000C7ABF" w:rsidRDefault="000C7ABF">
      <w:pPr>
        <w:spacing w:after="0"/>
        <w:rPr>
          <w:rFonts w:ascii="Arial" w:eastAsia="Arial" w:hAnsi="Arial" w:cs="Arial"/>
          <w:sz w:val="16"/>
          <w:szCs w:val="16"/>
        </w:rPr>
      </w:pPr>
    </w:p>
    <w:p w14:paraId="0553AF34" w14:textId="77777777" w:rsidR="000C7ABF"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FIN DE NUESTROS SERVICIOS-</w:t>
      </w:r>
    </w:p>
    <w:p w14:paraId="76751050" w14:textId="77777777" w:rsidR="000C7ABF" w:rsidRDefault="000C7ABF">
      <w:pPr>
        <w:spacing w:after="0"/>
        <w:rPr>
          <w:rFonts w:ascii="Arial" w:eastAsia="Arial" w:hAnsi="Arial" w:cs="Arial"/>
          <w:color w:val="000000"/>
          <w:sz w:val="16"/>
          <w:szCs w:val="16"/>
        </w:rPr>
      </w:pPr>
    </w:p>
    <w:p w14:paraId="03FFD6A3" w14:textId="77777777" w:rsidR="000C7ABF" w:rsidRDefault="000C7ABF">
      <w:pPr>
        <w:spacing w:after="0"/>
        <w:rPr>
          <w:rFonts w:ascii="Arial" w:eastAsia="Arial" w:hAnsi="Arial" w:cs="Arial"/>
          <w:color w:val="000000"/>
          <w:sz w:val="16"/>
          <w:szCs w:val="16"/>
        </w:rPr>
      </w:pPr>
    </w:p>
    <w:p w14:paraId="08D9CB37" w14:textId="77777777" w:rsidR="000C7ABF" w:rsidRDefault="000C7ABF">
      <w:pPr>
        <w:spacing w:after="0"/>
        <w:rPr>
          <w:rFonts w:ascii="Arial" w:eastAsia="Arial" w:hAnsi="Arial" w:cs="Arial"/>
          <w:color w:val="000000"/>
          <w:sz w:val="16"/>
          <w:szCs w:val="16"/>
        </w:rPr>
      </w:pPr>
    </w:p>
    <w:p w14:paraId="26559F99" w14:textId="77777777" w:rsidR="000C7ABF" w:rsidRDefault="000C7ABF">
      <w:pPr>
        <w:spacing w:after="0"/>
        <w:rPr>
          <w:rFonts w:ascii="Arial" w:eastAsia="Arial" w:hAnsi="Arial" w:cs="Arial"/>
          <w:color w:val="000000"/>
          <w:sz w:val="16"/>
          <w:szCs w:val="16"/>
        </w:rPr>
      </w:pPr>
    </w:p>
    <w:p w14:paraId="3DD88746" w14:textId="77777777" w:rsidR="000C7ABF" w:rsidRDefault="000C7ABF">
      <w:pPr>
        <w:spacing w:after="0"/>
        <w:rPr>
          <w:rFonts w:ascii="Arial" w:eastAsia="Arial" w:hAnsi="Arial" w:cs="Arial"/>
          <w:color w:val="000000"/>
          <w:sz w:val="16"/>
          <w:szCs w:val="16"/>
        </w:rPr>
      </w:pPr>
    </w:p>
    <w:p w14:paraId="36CA6857" w14:textId="77777777" w:rsidR="000C7ABF" w:rsidRDefault="000C7ABF">
      <w:pPr>
        <w:spacing w:after="0"/>
        <w:rPr>
          <w:rFonts w:ascii="Arial" w:eastAsia="Arial" w:hAnsi="Arial" w:cs="Arial"/>
          <w:color w:val="000000"/>
          <w:sz w:val="16"/>
          <w:szCs w:val="16"/>
        </w:rPr>
      </w:pPr>
    </w:p>
    <w:p w14:paraId="0E119844" w14:textId="77777777" w:rsidR="000C7ABF" w:rsidRDefault="000C7ABF">
      <w:pPr>
        <w:spacing w:after="0"/>
        <w:rPr>
          <w:rFonts w:ascii="Arial" w:eastAsia="Arial" w:hAnsi="Arial" w:cs="Arial"/>
          <w:color w:val="000000"/>
          <w:sz w:val="16"/>
          <w:szCs w:val="16"/>
        </w:rPr>
      </w:pPr>
    </w:p>
    <w:p w14:paraId="540B2731" w14:textId="77777777" w:rsidR="000C7ABF" w:rsidRDefault="000C7ABF">
      <w:pPr>
        <w:spacing w:after="0"/>
        <w:rPr>
          <w:rFonts w:ascii="Arial" w:eastAsia="Arial" w:hAnsi="Arial" w:cs="Arial"/>
          <w:color w:val="000000"/>
          <w:sz w:val="16"/>
          <w:szCs w:val="16"/>
        </w:rPr>
      </w:pPr>
    </w:p>
    <w:p w14:paraId="4AEB6F5F" w14:textId="77777777" w:rsidR="000C7ABF" w:rsidRDefault="000C7ABF">
      <w:pPr>
        <w:spacing w:after="0"/>
        <w:rPr>
          <w:rFonts w:ascii="Arial" w:eastAsia="Arial" w:hAnsi="Arial" w:cs="Arial"/>
          <w:color w:val="000000"/>
          <w:sz w:val="16"/>
          <w:szCs w:val="16"/>
        </w:rPr>
      </w:pPr>
    </w:p>
    <w:p w14:paraId="451C70EB" w14:textId="77777777" w:rsidR="000C7ABF" w:rsidRDefault="000C7ABF">
      <w:pPr>
        <w:spacing w:after="0"/>
        <w:rPr>
          <w:rFonts w:ascii="Arial" w:eastAsia="Arial" w:hAnsi="Arial" w:cs="Arial"/>
          <w:color w:val="000000"/>
          <w:sz w:val="16"/>
          <w:szCs w:val="16"/>
        </w:rPr>
      </w:pPr>
    </w:p>
    <w:p w14:paraId="6F24C64D" w14:textId="77777777" w:rsidR="000C7ABF" w:rsidRDefault="000C7ABF">
      <w:pPr>
        <w:spacing w:after="0"/>
        <w:rPr>
          <w:rFonts w:ascii="Arial" w:eastAsia="Arial" w:hAnsi="Arial" w:cs="Arial"/>
          <w:color w:val="000000"/>
          <w:sz w:val="16"/>
          <w:szCs w:val="16"/>
        </w:rPr>
      </w:pPr>
    </w:p>
    <w:p w14:paraId="70D87D7E" w14:textId="77777777" w:rsidR="000C7ABF" w:rsidRDefault="000C7ABF">
      <w:pPr>
        <w:spacing w:after="0"/>
        <w:rPr>
          <w:rFonts w:ascii="Arial" w:eastAsia="Arial" w:hAnsi="Arial" w:cs="Arial"/>
          <w:color w:val="000000"/>
          <w:sz w:val="16"/>
          <w:szCs w:val="16"/>
        </w:rPr>
      </w:pPr>
    </w:p>
    <w:p w14:paraId="3C533EFD" w14:textId="77777777" w:rsidR="000C7ABF" w:rsidRDefault="000C7ABF">
      <w:pPr>
        <w:spacing w:after="0"/>
        <w:rPr>
          <w:rFonts w:ascii="Arial" w:eastAsia="Arial" w:hAnsi="Arial" w:cs="Arial"/>
          <w:color w:val="000000"/>
          <w:sz w:val="16"/>
          <w:szCs w:val="16"/>
        </w:rPr>
      </w:pPr>
    </w:p>
    <w:p w14:paraId="60A43F42" w14:textId="77777777" w:rsidR="000C7ABF" w:rsidRDefault="000C7ABF">
      <w:pPr>
        <w:spacing w:after="0"/>
        <w:rPr>
          <w:rFonts w:ascii="Arial" w:eastAsia="Arial" w:hAnsi="Arial" w:cs="Arial"/>
          <w:color w:val="000000"/>
          <w:sz w:val="16"/>
          <w:szCs w:val="16"/>
        </w:rPr>
      </w:pPr>
    </w:p>
    <w:p w14:paraId="181BAE88" w14:textId="77777777" w:rsidR="000C7ABF" w:rsidRDefault="000C7ABF">
      <w:pPr>
        <w:spacing w:after="0"/>
        <w:rPr>
          <w:rFonts w:ascii="Arial" w:eastAsia="Arial" w:hAnsi="Arial" w:cs="Arial"/>
          <w:color w:val="000000"/>
          <w:sz w:val="16"/>
          <w:szCs w:val="16"/>
        </w:rPr>
      </w:pPr>
    </w:p>
    <w:p w14:paraId="79034BEE" w14:textId="77777777" w:rsidR="000C7ABF" w:rsidRDefault="000C7ABF">
      <w:pPr>
        <w:spacing w:after="0"/>
        <w:rPr>
          <w:rFonts w:ascii="Arial" w:eastAsia="Arial" w:hAnsi="Arial" w:cs="Arial"/>
          <w:color w:val="000000"/>
          <w:sz w:val="16"/>
          <w:szCs w:val="16"/>
        </w:rPr>
      </w:pPr>
    </w:p>
    <w:p w14:paraId="0E84CFF7" w14:textId="77777777" w:rsidR="000C7ABF" w:rsidRDefault="000C7ABF">
      <w:pPr>
        <w:spacing w:after="0"/>
        <w:rPr>
          <w:rFonts w:ascii="Arial" w:eastAsia="Arial" w:hAnsi="Arial" w:cs="Arial"/>
          <w:color w:val="000000"/>
          <w:sz w:val="16"/>
          <w:szCs w:val="16"/>
        </w:rPr>
      </w:pPr>
    </w:p>
    <w:p w14:paraId="182AFCCB" w14:textId="77777777" w:rsidR="000C7ABF" w:rsidRDefault="000C7ABF">
      <w:pPr>
        <w:spacing w:after="0"/>
        <w:rPr>
          <w:rFonts w:ascii="Arial" w:eastAsia="Arial" w:hAnsi="Arial" w:cs="Arial"/>
          <w:color w:val="000000"/>
          <w:sz w:val="16"/>
          <w:szCs w:val="16"/>
        </w:rPr>
      </w:pPr>
    </w:p>
    <w:p w14:paraId="4430A4DA" w14:textId="77777777" w:rsidR="000C7ABF" w:rsidRDefault="000C7ABF">
      <w:pPr>
        <w:spacing w:after="0"/>
        <w:rPr>
          <w:rFonts w:ascii="Arial" w:eastAsia="Arial" w:hAnsi="Arial" w:cs="Arial"/>
          <w:color w:val="000000"/>
          <w:sz w:val="16"/>
          <w:szCs w:val="16"/>
        </w:rPr>
      </w:pPr>
    </w:p>
    <w:p w14:paraId="19312660" w14:textId="77777777" w:rsidR="000C7ABF" w:rsidRDefault="000C7ABF">
      <w:pPr>
        <w:spacing w:after="0"/>
        <w:rPr>
          <w:rFonts w:ascii="Arial" w:eastAsia="Arial" w:hAnsi="Arial" w:cs="Arial"/>
          <w:color w:val="000000"/>
          <w:sz w:val="16"/>
          <w:szCs w:val="16"/>
        </w:rPr>
      </w:pPr>
    </w:p>
    <w:p w14:paraId="0D99E8ED" w14:textId="77777777" w:rsidR="000C7ABF" w:rsidRDefault="000C7ABF">
      <w:pPr>
        <w:spacing w:after="0"/>
        <w:rPr>
          <w:rFonts w:ascii="Arial" w:eastAsia="Arial" w:hAnsi="Arial" w:cs="Arial"/>
          <w:color w:val="000000"/>
          <w:sz w:val="16"/>
          <w:szCs w:val="16"/>
        </w:rPr>
      </w:pPr>
    </w:p>
    <w:p w14:paraId="64897A7A" w14:textId="77777777" w:rsidR="000C7ABF" w:rsidRDefault="000C7ABF">
      <w:pPr>
        <w:spacing w:after="0"/>
        <w:rPr>
          <w:rFonts w:ascii="Arial" w:eastAsia="Arial" w:hAnsi="Arial" w:cs="Arial"/>
          <w:color w:val="000000"/>
          <w:sz w:val="16"/>
          <w:szCs w:val="16"/>
        </w:rPr>
      </w:pPr>
    </w:p>
    <w:p w14:paraId="092C84DF" w14:textId="77777777" w:rsidR="000C7ABF" w:rsidRDefault="000C7ABF">
      <w:pPr>
        <w:spacing w:after="0"/>
        <w:rPr>
          <w:rFonts w:ascii="Arial" w:eastAsia="Arial" w:hAnsi="Arial" w:cs="Arial"/>
          <w:color w:val="000000"/>
          <w:sz w:val="16"/>
          <w:szCs w:val="16"/>
        </w:rPr>
      </w:pPr>
    </w:p>
    <w:p w14:paraId="0BF21DBB" w14:textId="77777777" w:rsidR="000C7ABF" w:rsidRDefault="000C7ABF">
      <w:pPr>
        <w:spacing w:after="0"/>
        <w:rPr>
          <w:rFonts w:ascii="Arial" w:eastAsia="Arial" w:hAnsi="Arial" w:cs="Arial"/>
          <w:color w:val="000000"/>
          <w:sz w:val="16"/>
          <w:szCs w:val="16"/>
        </w:rPr>
      </w:pPr>
    </w:p>
    <w:p w14:paraId="626B43AE" w14:textId="77777777" w:rsidR="000C7ABF" w:rsidRDefault="000C7ABF">
      <w:pPr>
        <w:spacing w:after="0"/>
        <w:rPr>
          <w:rFonts w:ascii="Arial" w:eastAsia="Arial" w:hAnsi="Arial" w:cs="Arial"/>
          <w:color w:val="000000"/>
          <w:sz w:val="16"/>
          <w:szCs w:val="16"/>
        </w:rPr>
      </w:pPr>
    </w:p>
    <w:p w14:paraId="4810659E" w14:textId="77777777" w:rsidR="000C7ABF" w:rsidRDefault="000C7ABF">
      <w:pPr>
        <w:spacing w:after="0"/>
        <w:rPr>
          <w:rFonts w:ascii="Arial" w:eastAsia="Arial" w:hAnsi="Arial" w:cs="Arial"/>
          <w:color w:val="000000"/>
          <w:sz w:val="16"/>
          <w:szCs w:val="16"/>
        </w:rPr>
      </w:pPr>
    </w:p>
    <w:p w14:paraId="38173E75" w14:textId="77777777" w:rsidR="000C7ABF" w:rsidRDefault="000C7ABF">
      <w:pPr>
        <w:spacing w:after="0"/>
        <w:rPr>
          <w:rFonts w:ascii="Arial" w:eastAsia="Arial" w:hAnsi="Arial" w:cs="Arial"/>
          <w:color w:val="000000"/>
          <w:sz w:val="16"/>
          <w:szCs w:val="16"/>
        </w:rPr>
      </w:pPr>
    </w:p>
    <w:p w14:paraId="6EC3E318" w14:textId="77777777" w:rsidR="000C7ABF" w:rsidRDefault="000C7ABF">
      <w:pPr>
        <w:spacing w:after="0"/>
        <w:rPr>
          <w:rFonts w:ascii="Arial" w:eastAsia="Arial" w:hAnsi="Arial" w:cs="Arial"/>
          <w:color w:val="000000"/>
          <w:sz w:val="16"/>
          <w:szCs w:val="16"/>
        </w:rPr>
      </w:pPr>
    </w:p>
    <w:p w14:paraId="6BEC12B1" w14:textId="77777777" w:rsidR="000C7ABF" w:rsidRDefault="000C7ABF">
      <w:pPr>
        <w:spacing w:after="0"/>
        <w:rPr>
          <w:rFonts w:ascii="Arial" w:eastAsia="Arial" w:hAnsi="Arial" w:cs="Arial"/>
          <w:color w:val="000000"/>
          <w:sz w:val="16"/>
          <w:szCs w:val="16"/>
        </w:rPr>
      </w:pPr>
    </w:p>
    <w:p w14:paraId="5A95FD9F" w14:textId="77777777" w:rsidR="000C7ABF" w:rsidRDefault="000C7ABF">
      <w:pPr>
        <w:spacing w:after="0"/>
        <w:rPr>
          <w:rFonts w:ascii="Arial" w:eastAsia="Arial" w:hAnsi="Arial" w:cs="Arial"/>
          <w:color w:val="000000"/>
          <w:sz w:val="16"/>
          <w:szCs w:val="16"/>
        </w:rPr>
      </w:pPr>
    </w:p>
    <w:p w14:paraId="472F9733"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07C86296"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D7ACCEA"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B13FE3B"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90CF361"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tbl>
      <w:tblPr>
        <w:tblStyle w:val="a"/>
        <w:tblW w:w="1106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1307"/>
        <w:gridCol w:w="1798"/>
        <w:gridCol w:w="6630"/>
      </w:tblGrid>
      <w:tr w:rsidR="000C7ABF" w14:paraId="187DDE86" w14:textId="77777777">
        <w:trPr>
          <w:trHeight w:val="236"/>
          <w:tblHeader/>
        </w:trPr>
        <w:tc>
          <w:tcPr>
            <w:tcW w:w="11061" w:type="dxa"/>
            <w:gridSpan w:val="4"/>
            <w:vAlign w:val="center"/>
          </w:tcPr>
          <w:p w14:paraId="70E190D3"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TOURES OPCIONALES</w:t>
            </w:r>
          </w:p>
        </w:tc>
      </w:tr>
      <w:tr w:rsidR="000C7ABF" w14:paraId="58C0C7AA" w14:textId="77777777">
        <w:trPr>
          <w:trHeight w:val="236"/>
          <w:tblHeader/>
        </w:trPr>
        <w:tc>
          <w:tcPr>
            <w:tcW w:w="1326" w:type="dxa"/>
            <w:vAlign w:val="center"/>
          </w:tcPr>
          <w:p w14:paraId="2FCE7580"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Día</w:t>
            </w:r>
          </w:p>
        </w:tc>
        <w:tc>
          <w:tcPr>
            <w:tcW w:w="1307" w:type="dxa"/>
            <w:vAlign w:val="center"/>
          </w:tcPr>
          <w:p w14:paraId="1E7E7988"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Opción</w:t>
            </w:r>
          </w:p>
        </w:tc>
        <w:tc>
          <w:tcPr>
            <w:tcW w:w="1798" w:type="dxa"/>
            <w:vAlign w:val="center"/>
          </w:tcPr>
          <w:p w14:paraId="75091B90"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Nombre</w:t>
            </w:r>
          </w:p>
        </w:tc>
        <w:tc>
          <w:tcPr>
            <w:tcW w:w="6630" w:type="dxa"/>
            <w:vAlign w:val="center"/>
          </w:tcPr>
          <w:p w14:paraId="79735640"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Descripción </w:t>
            </w:r>
          </w:p>
        </w:tc>
      </w:tr>
      <w:tr w:rsidR="000C7ABF" w14:paraId="072855C4" w14:textId="77777777">
        <w:trPr>
          <w:trHeight w:val="866"/>
        </w:trPr>
        <w:tc>
          <w:tcPr>
            <w:tcW w:w="1326" w:type="dxa"/>
            <w:vAlign w:val="center"/>
          </w:tcPr>
          <w:p w14:paraId="76B8ACAE"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Día 11</w:t>
            </w:r>
          </w:p>
        </w:tc>
        <w:tc>
          <w:tcPr>
            <w:tcW w:w="1307" w:type="dxa"/>
            <w:vAlign w:val="center"/>
          </w:tcPr>
          <w:p w14:paraId="25C58CF1"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1</w:t>
            </w:r>
          </w:p>
        </w:tc>
        <w:tc>
          <w:tcPr>
            <w:tcW w:w="1798" w:type="dxa"/>
            <w:vAlign w:val="center"/>
          </w:tcPr>
          <w:p w14:paraId="26BCCB99"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Los Colores de Estambul</w:t>
            </w:r>
          </w:p>
        </w:tc>
        <w:tc>
          <w:tcPr>
            <w:tcW w:w="6630" w:type="dxa"/>
            <w:vAlign w:val="center"/>
          </w:tcPr>
          <w:p w14:paraId="33DB8273"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Exploración del barrio judío de </w:t>
            </w:r>
            <w:proofErr w:type="spellStart"/>
            <w:r>
              <w:rPr>
                <w:rFonts w:ascii="Arial" w:eastAsia="Arial" w:hAnsi="Arial" w:cs="Arial"/>
                <w:b/>
                <w:bCs/>
                <w:color w:val="000000"/>
                <w:sz w:val="18"/>
                <w:szCs w:val="18"/>
              </w:rPr>
              <w:t>Balat</w:t>
            </w:r>
            <w:proofErr w:type="spellEnd"/>
            <w:r>
              <w:rPr>
                <w:rFonts w:ascii="Arial" w:eastAsia="Arial" w:hAnsi="Arial" w:cs="Arial"/>
                <w:color w:val="000000"/>
                <w:sz w:val="18"/>
                <w:szCs w:val="18"/>
              </w:rPr>
              <w:t xml:space="preserve">, con sus calles empedradas y casas de colores. Caminata hacia </w:t>
            </w:r>
            <w:proofErr w:type="spellStart"/>
            <w:r>
              <w:rPr>
                <w:rFonts w:ascii="Arial" w:eastAsia="Arial" w:hAnsi="Arial" w:cs="Arial"/>
                <w:b/>
                <w:bCs/>
                <w:color w:val="000000"/>
                <w:sz w:val="18"/>
                <w:szCs w:val="18"/>
              </w:rPr>
              <w:t>Fener</w:t>
            </w:r>
            <w:proofErr w:type="spellEnd"/>
            <w:r>
              <w:rPr>
                <w:rFonts w:ascii="Arial" w:eastAsia="Arial" w:hAnsi="Arial" w:cs="Arial"/>
                <w:color w:val="000000"/>
                <w:sz w:val="18"/>
                <w:szCs w:val="18"/>
              </w:rPr>
              <w:t xml:space="preserve">, el barrio griego, célebre por sus iglesias ortodoxas. Visita al </w:t>
            </w:r>
            <w:r>
              <w:rPr>
                <w:rFonts w:ascii="Arial" w:eastAsia="Arial" w:hAnsi="Arial" w:cs="Arial"/>
                <w:b/>
                <w:bCs/>
                <w:color w:val="000000"/>
                <w:sz w:val="18"/>
                <w:szCs w:val="18"/>
              </w:rPr>
              <w:t>Patriarcado Ecuménico de Constantinopla</w:t>
            </w:r>
            <w:r>
              <w:rPr>
                <w:rFonts w:ascii="Arial" w:eastAsia="Arial" w:hAnsi="Arial" w:cs="Arial"/>
                <w:color w:val="000000"/>
                <w:sz w:val="18"/>
                <w:szCs w:val="18"/>
              </w:rPr>
              <w:t xml:space="preserve">. Almuerzo en restaurante local. Visita al </w:t>
            </w:r>
            <w:r>
              <w:rPr>
                <w:rFonts w:ascii="Arial" w:eastAsia="Arial" w:hAnsi="Arial" w:cs="Arial"/>
                <w:b/>
                <w:bCs/>
                <w:color w:val="000000"/>
                <w:sz w:val="18"/>
                <w:szCs w:val="18"/>
              </w:rPr>
              <w:t>Bazar de las Especias</w:t>
            </w:r>
            <w:r>
              <w:rPr>
                <w:rFonts w:ascii="Arial" w:eastAsia="Arial" w:hAnsi="Arial" w:cs="Arial"/>
                <w:color w:val="000000"/>
                <w:sz w:val="18"/>
                <w:szCs w:val="18"/>
              </w:rPr>
              <w:t xml:space="preserve"> y paseo en barco por el </w:t>
            </w:r>
            <w:r>
              <w:rPr>
                <w:rFonts w:ascii="Arial" w:eastAsia="Arial" w:hAnsi="Arial" w:cs="Arial"/>
                <w:b/>
                <w:bCs/>
                <w:color w:val="000000"/>
                <w:sz w:val="18"/>
                <w:szCs w:val="18"/>
              </w:rPr>
              <w:t>Bósforo</w:t>
            </w:r>
            <w:r>
              <w:rPr>
                <w:rFonts w:ascii="Arial" w:eastAsia="Arial" w:hAnsi="Arial" w:cs="Arial"/>
                <w:color w:val="000000"/>
                <w:sz w:val="18"/>
                <w:szCs w:val="18"/>
              </w:rPr>
              <w:t xml:space="preserve"> con vistas de palacios, villas y puentes. Regreso al hotel y alojamiento.</w:t>
            </w:r>
          </w:p>
        </w:tc>
      </w:tr>
      <w:tr w:rsidR="000C7ABF" w14:paraId="044B209C" w14:textId="77777777">
        <w:trPr>
          <w:trHeight w:val="656"/>
        </w:trPr>
        <w:tc>
          <w:tcPr>
            <w:tcW w:w="1326" w:type="dxa"/>
            <w:vAlign w:val="center"/>
          </w:tcPr>
          <w:p w14:paraId="316EE777"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Día 12</w:t>
            </w:r>
          </w:p>
        </w:tc>
        <w:tc>
          <w:tcPr>
            <w:tcW w:w="1307" w:type="dxa"/>
            <w:vAlign w:val="center"/>
          </w:tcPr>
          <w:p w14:paraId="06B2A0F7"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2</w:t>
            </w:r>
          </w:p>
        </w:tc>
        <w:tc>
          <w:tcPr>
            <w:tcW w:w="1798" w:type="dxa"/>
            <w:vAlign w:val="center"/>
          </w:tcPr>
          <w:p w14:paraId="0DD5EA51"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Las Joyas Otomanas</w:t>
            </w:r>
          </w:p>
        </w:tc>
        <w:tc>
          <w:tcPr>
            <w:tcW w:w="6630" w:type="dxa"/>
            <w:vAlign w:val="center"/>
          </w:tcPr>
          <w:p w14:paraId="628ADCF2"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Recorrido por la </w:t>
            </w:r>
            <w:r>
              <w:rPr>
                <w:rFonts w:ascii="Arial" w:eastAsia="Arial" w:hAnsi="Arial" w:cs="Arial"/>
                <w:b/>
                <w:bCs/>
                <w:color w:val="000000"/>
                <w:sz w:val="18"/>
                <w:szCs w:val="18"/>
              </w:rPr>
              <w:t xml:space="preserve">Plaza </w:t>
            </w:r>
            <w:proofErr w:type="spellStart"/>
            <w:r>
              <w:rPr>
                <w:rFonts w:ascii="Arial" w:eastAsia="Arial" w:hAnsi="Arial" w:cs="Arial"/>
                <w:b/>
                <w:bCs/>
                <w:color w:val="000000"/>
                <w:sz w:val="18"/>
                <w:szCs w:val="18"/>
              </w:rPr>
              <w:t>Sultanahmet</w:t>
            </w:r>
            <w:proofErr w:type="spellEnd"/>
            <w:r>
              <w:rPr>
                <w:rFonts w:ascii="Arial" w:eastAsia="Arial" w:hAnsi="Arial" w:cs="Arial"/>
                <w:color w:val="000000"/>
                <w:sz w:val="18"/>
                <w:szCs w:val="18"/>
              </w:rPr>
              <w:t xml:space="preserve"> y la </w:t>
            </w:r>
            <w:r>
              <w:rPr>
                <w:rFonts w:ascii="Arial" w:eastAsia="Arial" w:hAnsi="Arial" w:cs="Arial"/>
                <w:b/>
                <w:bCs/>
                <w:color w:val="000000"/>
                <w:sz w:val="18"/>
                <w:szCs w:val="18"/>
              </w:rPr>
              <w:t>Mezquita Azul</w:t>
            </w:r>
            <w:r>
              <w:rPr>
                <w:rFonts w:ascii="Arial" w:eastAsia="Arial" w:hAnsi="Arial" w:cs="Arial"/>
                <w:color w:val="000000"/>
                <w:sz w:val="18"/>
                <w:szCs w:val="18"/>
              </w:rPr>
              <w:t xml:space="preserve">. Visita al </w:t>
            </w:r>
            <w:r>
              <w:rPr>
                <w:rFonts w:ascii="Arial" w:eastAsia="Arial" w:hAnsi="Arial" w:cs="Arial"/>
                <w:b/>
                <w:bCs/>
                <w:color w:val="000000"/>
                <w:sz w:val="18"/>
                <w:szCs w:val="18"/>
              </w:rPr>
              <w:t>Hipódromo Romano</w:t>
            </w:r>
            <w:r>
              <w:rPr>
                <w:rFonts w:ascii="Arial" w:eastAsia="Arial" w:hAnsi="Arial" w:cs="Arial"/>
                <w:color w:val="000000"/>
                <w:sz w:val="18"/>
                <w:szCs w:val="18"/>
              </w:rPr>
              <w:t xml:space="preserve">. Vista exterior de </w:t>
            </w:r>
            <w:r>
              <w:rPr>
                <w:rFonts w:ascii="Arial" w:eastAsia="Arial" w:hAnsi="Arial" w:cs="Arial"/>
                <w:b/>
                <w:bCs/>
                <w:color w:val="000000"/>
                <w:sz w:val="18"/>
                <w:szCs w:val="18"/>
              </w:rPr>
              <w:t>Santa Sofía</w:t>
            </w:r>
            <w:r>
              <w:rPr>
                <w:rFonts w:ascii="Arial" w:eastAsia="Arial" w:hAnsi="Arial" w:cs="Arial"/>
                <w:color w:val="000000"/>
                <w:sz w:val="18"/>
                <w:szCs w:val="18"/>
              </w:rPr>
              <w:t xml:space="preserve">. Almuerzo en restaurante local. Tiempo en el </w:t>
            </w:r>
            <w:r>
              <w:rPr>
                <w:rFonts w:ascii="Arial" w:eastAsia="Arial" w:hAnsi="Arial" w:cs="Arial"/>
                <w:b/>
                <w:bCs/>
                <w:color w:val="000000"/>
                <w:sz w:val="18"/>
                <w:szCs w:val="18"/>
              </w:rPr>
              <w:t>Gran Bazar</w:t>
            </w:r>
            <w:r>
              <w:rPr>
                <w:rFonts w:ascii="Arial" w:eastAsia="Arial" w:hAnsi="Arial" w:cs="Arial"/>
                <w:color w:val="000000"/>
                <w:sz w:val="18"/>
                <w:szCs w:val="18"/>
              </w:rPr>
              <w:t>. Regreso al hotel y alojamiento.</w:t>
            </w:r>
          </w:p>
        </w:tc>
      </w:tr>
      <w:tr w:rsidR="000C7ABF" w14:paraId="56016F25" w14:textId="77777777">
        <w:trPr>
          <w:trHeight w:val="753"/>
        </w:trPr>
        <w:tc>
          <w:tcPr>
            <w:tcW w:w="1326" w:type="dxa"/>
            <w:vAlign w:val="center"/>
          </w:tcPr>
          <w:p w14:paraId="512EBB57"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Día 14</w:t>
            </w:r>
          </w:p>
        </w:tc>
        <w:tc>
          <w:tcPr>
            <w:tcW w:w="1307" w:type="dxa"/>
            <w:vAlign w:val="center"/>
          </w:tcPr>
          <w:p w14:paraId="08D5DB11"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3</w:t>
            </w:r>
          </w:p>
        </w:tc>
        <w:tc>
          <w:tcPr>
            <w:tcW w:w="1798" w:type="dxa"/>
            <w:vAlign w:val="center"/>
          </w:tcPr>
          <w:p w14:paraId="0F41C237"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Noche Turca en Capadocia</w:t>
            </w:r>
          </w:p>
        </w:tc>
        <w:tc>
          <w:tcPr>
            <w:tcW w:w="6630" w:type="dxa"/>
            <w:vAlign w:val="center"/>
          </w:tcPr>
          <w:p w14:paraId="68C483CE"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Tras la cena en el hotel, traslado a un restaurante tipo </w:t>
            </w:r>
            <w:r>
              <w:rPr>
                <w:rFonts w:ascii="Arial" w:eastAsia="Arial" w:hAnsi="Arial" w:cs="Arial"/>
                <w:b/>
                <w:bCs/>
                <w:color w:val="000000"/>
                <w:sz w:val="18"/>
                <w:szCs w:val="18"/>
              </w:rPr>
              <w:t>cueva</w:t>
            </w:r>
            <w:r>
              <w:rPr>
                <w:rFonts w:ascii="Arial" w:eastAsia="Arial" w:hAnsi="Arial" w:cs="Arial"/>
                <w:color w:val="000000"/>
                <w:sz w:val="18"/>
                <w:szCs w:val="18"/>
              </w:rPr>
              <w:t xml:space="preserve"> para ver un show de </w:t>
            </w:r>
            <w:r>
              <w:rPr>
                <w:rFonts w:ascii="Arial" w:eastAsia="Arial" w:hAnsi="Arial" w:cs="Arial"/>
                <w:b/>
                <w:bCs/>
                <w:color w:val="000000"/>
                <w:sz w:val="18"/>
                <w:szCs w:val="18"/>
              </w:rPr>
              <w:t>danzas folclóricas</w:t>
            </w:r>
            <w:r>
              <w:rPr>
                <w:rFonts w:ascii="Arial" w:eastAsia="Arial" w:hAnsi="Arial" w:cs="Arial"/>
                <w:color w:val="000000"/>
                <w:sz w:val="18"/>
                <w:szCs w:val="18"/>
              </w:rPr>
              <w:t xml:space="preserve"> de Turquía, con bebidas locales incluidas. Se observan trajes típicos y la famosa </w:t>
            </w:r>
            <w:r>
              <w:rPr>
                <w:rFonts w:ascii="Arial" w:eastAsia="Arial" w:hAnsi="Arial" w:cs="Arial"/>
                <w:b/>
                <w:bCs/>
                <w:color w:val="000000"/>
                <w:sz w:val="18"/>
                <w:szCs w:val="18"/>
              </w:rPr>
              <w:t>Danza del Vientre</w:t>
            </w:r>
            <w:r>
              <w:rPr>
                <w:rFonts w:ascii="Arial" w:eastAsia="Arial" w:hAnsi="Arial" w:cs="Arial"/>
                <w:color w:val="000000"/>
                <w:sz w:val="18"/>
                <w:szCs w:val="18"/>
              </w:rPr>
              <w:t>.</w:t>
            </w:r>
          </w:p>
        </w:tc>
      </w:tr>
      <w:tr w:rsidR="000C7ABF" w14:paraId="4F7188DF" w14:textId="77777777">
        <w:trPr>
          <w:trHeight w:val="636"/>
        </w:trPr>
        <w:tc>
          <w:tcPr>
            <w:tcW w:w="1326" w:type="dxa"/>
            <w:vAlign w:val="center"/>
          </w:tcPr>
          <w:p w14:paraId="1011BB35"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Día 14</w:t>
            </w:r>
          </w:p>
        </w:tc>
        <w:tc>
          <w:tcPr>
            <w:tcW w:w="1307" w:type="dxa"/>
            <w:vAlign w:val="center"/>
          </w:tcPr>
          <w:p w14:paraId="13478ECA"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4</w:t>
            </w:r>
          </w:p>
        </w:tc>
        <w:tc>
          <w:tcPr>
            <w:tcW w:w="1798" w:type="dxa"/>
            <w:vAlign w:val="center"/>
          </w:tcPr>
          <w:p w14:paraId="3B3D8724"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Viaje en Globo</w:t>
            </w:r>
          </w:p>
        </w:tc>
        <w:tc>
          <w:tcPr>
            <w:tcW w:w="6630" w:type="dxa"/>
            <w:vAlign w:val="center"/>
          </w:tcPr>
          <w:p w14:paraId="42764CEA"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Sobrevuelo en globo aerostático sobre las </w:t>
            </w:r>
            <w:r>
              <w:rPr>
                <w:rFonts w:ascii="Arial" w:eastAsia="Arial" w:hAnsi="Arial" w:cs="Arial"/>
                <w:b/>
                <w:bCs/>
                <w:color w:val="000000"/>
                <w:sz w:val="18"/>
                <w:szCs w:val="18"/>
              </w:rPr>
              <w:t>Chimeneas de Hadas</w:t>
            </w:r>
            <w:r>
              <w:rPr>
                <w:rFonts w:ascii="Arial" w:eastAsia="Arial" w:hAnsi="Arial" w:cs="Arial"/>
                <w:color w:val="000000"/>
                <w:sz w:val="18"/>
                <w:szCs w:val="18"/>
              </w:rPr>
              <w:t xml:space="preserve"> y los paisajes surrealistas de Capadocia. </w:t>
            </w:r>
            <w:r>
              <w:rPr>
                <w:rFonts w:ascii="Arial" w:eastAsia="Arial" w:hAnsi="Arial" w:cs="Arial"/>
                <w:b/>
                <w:bCs/>
                <w:color w:val="000000"/>
                <w:sz w:val="18"/>
                <w:szCs w:val="18"/>
              </w:rPr>
              <w:t>Temporada alta:</w:t>
            </w:r>
            <w:r>
              <w:rPr>
                <w:rFonts w:ascii="Arial" w:eastAsia="Arial" w:hAnsi="Arial" w:cs="Arial"/>
                <w:color w:val="000000"/>
                <w:sz w:val="18"/>
                <w:szCs w:val="18"/>
              </w:rPr>
              <w:t xml:space="preserve"> 24/03–31/05 y 25/08–31/10. </w:t>
            </w:r>
            <w:r>
              <w:rPr>
                <w:rFonts w:ascii="Arial" w:eastAsia="Arial" w:hAnsi="Arial" w:cs="Arial"/>
                <w:b/>
                <w:bCs/>
                <w:color w:val="000000"/>
                <w:sz w:val="18"/>
                <w:szCs w:val="18"/>
              </w:rPr>
              <w:t>Temporada baja:</w:t>
            </w:r>
            <w:r>
              <w:rPr>
                <w:rFonts w:ascii="Arial" w:eastAsia="Arial" w:hAnsi="Arial" w:cs="Arial"/>
                <w:color w:val="000000"/>
                <w:sz w:val="18"/>
                <w:szCs w:val="18"/>
              </w:rPr>
              <w:t xml:space="preserve"> 01/06–24/08 y 01/11–29/03.</w:t>
            </w:r>
          </w:p>
        </w:tc>
      </w:tr>
      <w:tr w:rsidR="000C7ABF" w14:paraId="2BC441D7" w14:textId="77777777">
        <w:trPr>
          <w:trHeight w:val="320"/>
        </w:trPr>
        <w:tc>
          <w:tcPr>
            <w:tcW w:w="1326" w:type="dxa"/>
            <w:vAlign w:val="center"/>
          </w:tcPr>
          <w:p w14:paraId="519CA103"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Día 16</w:t>
            </w:r>
          </w:p>
        </w:tc>
        <w:tc>
          <w:tcPr>
            <w:tcW w:w="1307" w:type="dxa"/>
            <w:vAlign w:val="center"/>
          </w:tcPr>
          <w:p w14:paraId="00D9CD4E"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5 (</w:t>
            </w:r>
            <w:proofErr w:type="gramStart"/>
            <w:r>
              <w:rPr>
                <w:rFonts w:ascii="Arial" w:eastAsia="Arial" w:hAnsi="Arial" w:cs="Arial"/>
                <w:color w:val="000000"/>
                <w:sz w:val="18"/>
                <w:szCs w:val="18"/>
              </w:rPr>
              <w:t>Verano</w:t>
            </w:r>
            <w:proofErr w:type="gramEnd"/>
            <w:r>
              <w:rPr>
                <w:rFonts w:ascii="Arial" w:eastAsia="Arial" w:hAnsi="Arial" w:cs="Arial"/>
                <w:color w:val="000000"/>
                <w:sz w:val="18"/>
                <w:szCs w:val="18"/>
              </w:rPr>
              <w:t>)</w:t>
            </w:r>
          </w:p>
        </w:tc>
        <w:tc>
          <w:tcPr>
            <w:tcW w:w="1798" w:type="dxa"/>
            <w:vAlign w:val="center"/>
          </w:tcPr>
          <w:p w14:paraId="3EA5DB50"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Isla Griega Chíos</w:t>
            </w:r>
          </w:p>
        </w:tc>
        <w:tc>
          <w:tcPr>
            <w:tcW w:w="6630" w:type="dxa"/>
            <w:vAlign w:val="center"/>
          </w:tcPr>
          <w:p w14:paraId="7BDB6BD2"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Excursión a la isla de </w:t>
            </w:r>
            <w:r>
              <w:rPr>
                <w:rFonts w:ascii="Arial" w:eastAsia="Arial" w:hAnsi="Arial" w:cs="Arial"/>
                <w:b/>
                <w:bCs/>
                <w:color w:val="000000"/>
                <w:sz w:val="18"/>
                <w:szCs w:val="18"/>
              </w:rPr>
              <w:t>Chíos</w:t>
            </w:r>
            <w:r>
              <w:rPr>
                <w:rFonts w:ascii="Arial" w:eastAsia="Arial" w:hAnsi="Arial" w:cs="Arial"/>
                <w:color w:val="000000"/>
                <w:sz w:val="18"/>
                <w:szCs w:val="18"/>
              </w:rPr>
              <w:t xml:space="preserve">, conocida por sus paisajes, playas vírgenes e historia. Visita a aldeas pintorescas, cultura local y gastronomía. Tiempo libre para almuerzo y playas. Regreso a Turquía, cena en el hotel y alojamiento. </w:t>
            </w:r>
            <w:r>
              <w:rPr>
                <w:rFonts w:ascii="Arial" w:eastAsia="Arial" w:hAnsi="Arial" w:cs="Arial"/>
                <w:i/>
                <w:iCs/>
                <w:color w:val="000000"/>
                <w:sz w:val="18"/>
                <w:szCs w:val="18"/>
              </w:rPr>
              <w:t>(Disponible del 1 abril al 31 octubre).</w:t>
            </w:r>
          </w:p>
        </w:tc>
      </w:tr>
      <w:tr w:rsidR="000C7ABF" w14:paraId="59D5A36E" w14:textId="77777777">
        <w:trPr>
          <w:trHeight w:val="759"/>
        </w:trPr>
        <w:tc>
          <w:tcPr>
            <w:tcW w:w="1326" w:type="dxa"/>
            <w:vAlign w:val="center"/>
          </w:tcPr>
          <w:p w14:paraId="231E93F9"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Día 16</w:t>
            </w:r>
          </w:p>
        </w:tc>
        <w:tc>
          <w:tcPr>
            <w:tcW w:w="1307" w:type="dxa"/>
            <w:vAlign w:val="center"/>
          </w:tcPr>
          <w:p w14:paraId="671F7A24"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6 (</w:t>
            </w:r>
            <w:proofErr w:type="gramStart"/>
            <w:r>
              <w:rPr>
                <w:rFonts w:ascii="Arial" w:eastAsia="Arial" w:hAnsi="Arial" w:cs="Arial"/>
                <w:color w:val="000000"/>
                <w:sz w:val="18"/>
                <w:szCs w:val="18"/>
              </w:rPr>
              <w:t>Invierno</w:t>
            </w:r>
            <w:proofErr w:type="gramEnd"/>
            <w:r>
              <w:rPr>
                <w:rFonts w:ascii="Arial" w:eastAsia="Arial" w:hAnsi="Arial" w:cs="Arial"/>
                <w:color w:val="000000"/>
                <w:sz w:val="18"/>
                <w:szCs w:val="18"/>
              </w:rPr>
              <w:t>)</w:t>
            </w:r>
          </w:p>
        </w:tc>
        <w:tc>
          <w:tcPr>
            <w:tcW w:w="1798" w:type="dxa"/>
            <w:vAlign w:val="center"/>
          </w:tcPr>
          <w:p w14:paraId="3D9DAA3E"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b/>
                <w:bCs/>
                <w:color w:val="000000"/>
                <w:sz w:val="18"/>
                <w:szCs w:val="18"/>
              </w:rPr>
              <w:t>Toscana Turca</w:t>
            </w:r>
          </w:p>
        </w:tc>
        <w:tc>
          <w:tcPr>
            <w:tcW w:w="6630" w:type="dxa"/>
            <w:vAlign w:val="center"/>
          </w:tcPr>
          <w:p w14:paraId="6498ED54"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Visita a la </w:t>
            </w:r>
            <w:r>
              <w:rPr>
                <w:rFonts w:ascii="Arial" w:eastAsia="Arial" w:hAnsi="Arial" w:cs="Arial"/>
                <w:b/>
                <w:bCs/>
                <w:color w:val="000000"/>
                <w:sz w:val="18"/>
                <w:szCs w:val="18"/>
              </w:rPr>
              <w:t>Basílica de San Juan</w:t>
            </w:r>
            <w:r>
              <w:rPr>
                <w:rFonts w:ascii="Arial" w:eastAsia="Arial" w:hAnsi="Arial" w:cs="Arial"/>
                <w:color w:val="000000"/>
                <w:sz w:val="18"/>
                <w:szCs w:val="18"/>
              </w:rPr>
              <w:t xml:space="preserve">, tiempo libre en el centro de </w:t>
            </w:r>
            <w:r>
              <w:rPr>
                <w:rFonts w:ascii="Arial" w:eastAsia="Arial" w:hAnsi="Arial" w:cs="Arial"/>
                <w:b/>
                <w:bCs/>
                <w:color w:val="000000"/>
                <w:sz w:val="18"/>
                <w:szCs w:val="18"/>
              </w:rPr>
              <w:t>Esmirna</w:t>
            </w:r>
            <w:r>
              <w:rPr>
                <w:rFonts w:ascii="Arial" w:eastAsia="Arial" w:hAnsi="Arial" w:cs="Arial"/>
                <w:color w:val="000000"/>
                <w:sz w:val="18"/>
                <w:szCs w:val="18"/>
              </w:rPr>
              <w:t xml:space="preserve">, y recorrido por </w:t>
            </w:r>
            <w:proofErr w:type="spellStart"/>
            <w:r>
              <w:rPr>
                <w:rFonts w:ascii="Arial" w:eastAsia="Arial" w:hAnsi="Arial" w:cs="Arial"/>
                <w:b/>
                <w:bCs/>
                <w:color w:val="000000"/>
                <w:sz w:val="18"/>
                <w:szCs w:val="18"/>
              </w:rPr>
              <w:t>Şirince</w:t>
            </w:r>
            <w:proofErr w:type="spellEnd"/>
            <w:r>
              <w:rPr>
                <w:rFonts w:ascii="Arial" w:eastAsia="Arial" w:hAnsi="Arial" w:cs="Arial"/>
                <w:color w:val="000000"/>
                <w:sz w:val="18"/>
                <w:szCs w:val="18"/>
              </w:rPr>
              <w:t xml:space="preserve">, famoso por sus casas blancas, calles empedradas y vinos artesanales. Incluye cata de vinos. Cena en el hotel y alojamiento. </w:t>
            </w:r>
            <w:r>
              <w:rPr>
                <w:rFonts w:ascii="Arial" w:eastAsia="Arial" w:hAnsi="Arial" w:cs="Arial"/>
                <w:i/>
                <w:iCs/>
                <w:color w:val="000000"/>
                <w:sz w:val="18"/>
                <w:szCs w:val="18"/>
              </w:rPr>
              <w:t>(Disponible del 1 noviembre al 31 marzo).</w:t>
            </w:r>
          </w:p>
        </w:tc>
      </w:tr>
      <w:tr w:rsidR="000C7ABF" w14:paraId="290E4F96" w14:textId="77777777">
        <w:trPr>
          <w:trHeight w:val="915"/>
        </w:trPr>
        <w:tc>
          <w:tcPr>
            <w:tcW w:w="1326" w:type="dxa"/>
            <w:vAlign w:val="center"/>
          </w:tcPr>
          <w:p w14:paraId="73EB8CB9"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Día 3</w:t>
            </w:r>
          </w:p>
        </w:tc>
        <w:tc>
          <w:tcPr>
            <w:tcW w:w="1307" w:type="dxa"/>
            <w:vAlign w:val="center"/>
          </w:tcPr>
          <w:p w14:paraId="2E828646"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7 (Egipto)</w:t>
            </w:r>
          </w:p>
        </w:tc>
        <w:tc>
          <w:tcPr>
            <w:tcW w:w="1798" w:type="dxa"/>
            <w:vAlign w:val="center"/>
          </w:tcPr>
          <w:p w14:paraId="60660903"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Excursión opcional Visita a la necrópolis de </w:t>
            </w:r>
            <w:proofErr w:type="spellStart"/>
            <w:r>
              <w:rPr>
                <w:rFonts w:ascii="Arial" w:eastAsia="Arial" w:hAnsi="Arial" w:cs="Arial"/>
                <w:b/>
                <w:bCs/>
                <w:color w:val="000000"/>
                <w:sz w:val="18"/>
                <w:szCs w:val="18"/>
              </w:rPr>
              <w:t>Sakkara</w:t>
            </w:r>
            <w:proofErr w:type="spellEnd"/>
            <w:r>
              <w:rPr>
                <w:rFonts w:ascii="Arial" w:eastAsia="Arial" w:hAnsi="Arial" w:cs="Arial"/>
                <w:b/>
                <w:bCs/>
                <w:color w:val="000000"/>
                <w:sz w:val="18"/>
                <w:szCs w:val="18"/>
              </w:rPr>
              <w:t xml:space="preserve">.  </w:t>
            </w:r>
          </w:p>
        </w:tc>
        <w:tc>
          <w:tcPr>
            <w:tcW w:w="6630" w:type="dxa"/>
            <w:vAlign w:val="center"/>
          </w:tcPr>
          <w:p w14:paraId="4574B346"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Conocer la célebre Pirámide Escalonada del rey </w:t>
            </w:r>
            <w:proofErr w:type="spellStart"/>
            <w:r>
              <w:rPr>
                <w:rFonts w:ascii="Arial" w:eastAsia="Arial" w:hAnsi="Arial" w:cs="Arial"/>
                <w:color w:val="000000"/>
                <w:sz w:val="18"/>
                <w:szCs w:val="18"/>
              </w:rPr>
              <w:t>Zoser</w:t>
            </w:r>
            <w:proofErr w:type="spellEnd"/>
            <w:r>
              <w:rPr>
                <w:rFonts w:ascii="Arial" w:eastAsia="Arial" w:hAnsi="Arial" w:cs="Arial"/>
                <w:color w:val="000000"/>
                <w:sz w:val="18"/>
                <w:szCs w:val="18"/>
              </w:rPr>
              <w:t xml:space="preserve">, considerada la primera pirámide del mundo. Incluye almuerzo en un restaurante local de alta </w:t>
            </w:r>
            <w:proofErr w:type="spellStart"/>
            <w:proofErr w:type="gramStart"/>
            <w:r>
              <w:rPr>
                <w:rFonts w:ascii="Arial" w:eastAsia="Arial" w:hAnsi="Arial" w:cs="Arial"/>
                <w:color w:val="000000"/>
                <w:sz w:val="18"/>
                <w:szCs w:val="18"/>
              </w:rPr>
              <w:t>calidad.en</w:t>
            </w:r>
            <w:proofErr w:type="spellEnd"/>
            <w:proofErr w:type="gramEnd"/>
            <w:r>
              <w:rPr>
                <w:rFonts w:ascii="Arial" w:eastAsia="Arial" w:hAnsi="Arial" w:cs="Arial"/>
                <w:color w:val="000000"/>
                <w:sz w:val="18"/>
                <w:szCs w:val="18"/>
              </w:rPr>
              <w:t xml:space="preserve"> un </w:t>
            </w:r>
            <w:proofErr w:type="spellStart"/>
            <w:r>
              <w:rPr>
                <w:rFonts w:ascii="Arial" w:eastAsia="Arial" w:hAnsi="Arial" w:cs="Arial"/>
                <w:color w:val="000000"/>
                <w:sz w:val="18"/>
                <w:szCs w:val="18"/>
              </w:rPr>
              <w:t>Dhow</w:t>
            </w:r>
            <w:proofErr w:type="spellEnd"/>
            <w:r>
              <w:rPr>
                <w:rFonts w:ascii="Arial" w:eastAsia="Arial" w:hAnsi="Arial" w:cs="Arial"/>
                <w:color w:val="000000"/>
                <w:sz w:val="18"/>
                <w:szCs w:val="18"/>
              </w:rPr>
              <w:t xml:space="preserve"> tradicional. El viaje se realiza desde la desembocadura del arroyo, a lo largo del mismo hasta el iluminado </w:t>
            </w:r>
            <w:proofErr w:type="spellStart"/>
            <w:r>
              <w:rPr>
                <w:rFonts w:ascii="Arial" w:eastAsia="Arial" w:hAnsi="Arial" w:cs="Arial"/>
                <w:color w:val="000000"/>
                <w:sz w:val="18"/>
                <w:szCs w:val="18"/>
              </w:rPr>
              <w:t>Dubai</w:t>
            </w:r>
            <w:proofErr w:type="spellEnd"/>
            <w:r>
              <w:rPr>
                <w:rFonts w:ascii="Arial" w:eastAsia="Arial" w:hAnsi="Arial" w:cs="Arial"/>
                <w:color w:val="000000"/>
                <w:sz w:val="18"/>
                <w:szCs w:val="18"/>
              </w:rPr>
              <w:t xml:space="preserve"> Creek Golf Club que asemeja a una vela de barco y regreso al hotel.</w:t>
            </w:r>
          </w:p>
        </w:tc>
      </w:tr>
      <w:tr w:rsidR="000C7ABF" w14:paraId="167EAD39" w14:textId="77777777">
        <w:trPr>
          <w:trHeight w:val="773"/>
        </w:trPr>
        <w:tc>
          <w:tcPr>
            <w:tcW w:w="1326" w:type="dxa"/>
            <w:vAlign w:val="center"/>
          </w:tcPr>
          <w:p w14:paraId="250FE817"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Día 7</w:t>
            </w:r>
          </w:p>
        </w:tc>
        <w:tc>
          <w:tcPr>
            <w:tcW w:w="1307" w:type="dxa"/>
            <w:vAlign w:val="center"/>
          </w:tcPr>
          <w:p w14:paraId="6E476F7A" w14:textId="77777777" w:rsidR="000C7ABF" w:rsidRDefault="00000000">
            <w:pPr>
              <w:tabs>
                <w:tab w:val="left" w:pos="3483"/>
              </w:tabs>
              <w:spacing w:after="0"/>
              <w:jc w:val="center"/>
              <w:rPr>
                <w:rFonts w:ascii="Arial" w:eastAsia="Arial" w:hAnsi="Arial" w:cs="Arial"/>
                <w:color w:val="000000"/>
                <w:sz w:val="18"/>
                <w:szCs w:val="18"/>
              </w:rPr>
            </w:pPr>
            <w:r>
              <w:rPr>
                <w:rFonts w:ascii="Arial" w:eastAsia="Arial" w:hAnsi="Arial" w:cs="Arial"/>
                <w:color w:val="000000"/>
                <w:sz w:val="18"/>
                <w:szCs w:val="18"/>
              </w:rPr>
              <w:t>Opcional 8 (Egipto)</w:t>
            </w:r>
          </w:p>
        </w:tc>
        <w:tc>
          <w:tcPr>
            <w:tcW w:w="1798" w:type="dxa"/>
            <w:vAlign w:val="center"/>
          </w:tcPr>
          <w:p w14:paraId="458C9335" w14:textId="77777777" w:rsidR="000C7ABF" w:rsidRDefault="00000000">
            <w:pPr>
              <w:tabs>
                <w:tab w:val="left" w:pos="3483"/>
              </w:tabs>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Templos de Abu Simbel.  </w:t>
            </w:r>
          </w:p>
        </w:tc>
        <w:tc>
          <w:tcPr>
            <w:tcW w:w="6630" w:type="dxa"/>
            <w:vAlign w:val="center"/>
          </w:tcPr>
          <w:p w14:paraId="3CF823B5" w14:textId="77777777" w:rsidR="000C7ABF" w:rsidRDefault="00000000">
            <w:pPr>
              <w:tabs>
                <w:tab w:val="left" w:pos="3483"/>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Este impresionante complejo, excavado en la roca por orden de Ramsés II, tuvo que ser reubicado pieza por pieza para salvarlo de las aguas del lago Nasser tras la construcción de la gran presa de </w:t>
            </w:r>
            <w:proofErr w:type="spellStart"/>
            <w:proofErr w:type="gramStart"/>
            <w:r>
              <w:rPr>
                <w:rFonts w:ascii="Arial" w:eastAsia="Arial" w:hAnsi="Arial" w:cs="Arial"/>
                <w:color w:val="000000"/>
                <w:sz w:val="18"/>
                <w:szCs w:val="18"/>
              </w:rPr>
              <w:t>Aswan</w:t>
            </w:r>
            <w:proofErr w:type="spellEnd"/>
            <w:r>
              <w:rPr>
                <w:rFonts w:ascii="Arial" w:eastAsia="Arial" w:hAnsi="Arial" w:cs="Arial"/>
                <w:color w:val="000000"/>
                <w:sz w:val="18"/>
                <w:szCs w:val="18"/>
              </w:rPr>
              <w:t>..</w:t>
            </w:r>
            <w:proofErr w:type="gramEnd"/>
          </w:p>
        </w:tc>
      </w:tr>
    </w:tbl>
    <w:p w14:paraId="14C82EB7"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EB4CF23" w14:textId="77777777" w:rsidR="000C7ABF" w:rsidRDefault="000C7ABF">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97B5571" w14:textId="77777777" w:rsidR="000C7ABF" w:rsidRDefault="000C7ABF">
      <w:pPr>
        <w:spacing w:after="0"/>
        <w:rPr>
          <w:rFonts w:ascii="Arial" w:eastAsia="Arial" w:hAnsi="Arial" w:cs="Arial"/>
          <w:b/>
          <w:bCs/>
          <w:color w:val="000000"/>
          <w:sz w:val="20"/>
          <w:szCs w:val="20"/>
        </w:rPr>
      </w:pPr>
    </w:p>
    <w:p w14:paraId="6B89C72F" w14:textId="77777777" w:rsidR="000C7ABF" w:rsidRDefault="000C7ABF">
      <w:pPr>
        <w:spacing w:after="0"/>
        <w:rPr>
          <w:rFonts w:ascii="Arial" w:eastAsia="Arial" w:hAnsi="Arial" w:cs="Arial"/>
          <w:b/>
          <w:bCs/>
          <w:color w:val="000000"/>
          <w:sz w:val="20"/>
          <w:szCs w:val="20"/>
        </w:rPr>
      </w:pPr>
    </w:p>
    <w:p w14:paraId="1FAB4EF0" w14:textId="77777777" w:rsidR="000C7ABF" w:rsidRDefault="000C7ABF">
      <w:pPr>
        <w:spacing w:after="0"/>
        <w:rPr>
          <w:rFonts w:ascii="Arial" w:eastAsia="Arial" w:hAnsi="Arial" w:cs="Arial"/>
          <w:b/>
          <w:bCs/>
          <w:color w:val="000000"/>
          <w:sz w:val="20"/>
          <w:szCs w:val="20"/>
        </w:rPr>
      </w:pPr>
    </w:p>
    <w:p w14:paraId="0A000038" w14:textId="77777777" w:rsidR="000C7ABF" w:rsidRDefault="000C7ABF">
      <w:pPr>
        <w:spacing w:after="0"/>
        <w:rPr>
          <w:rFonts w:ascii="Arial" w:eastAsia="Arial" w:hAnsi="Arial" w:cs="Arial"/>
          <w:b/>
          <w:bCs/>
          <w:color w:val="000000"/>
          <w:sz w:val="20"/>
          <w:szCs w:val="20"/>
        </w:rPr>
      </w:pPr>
    </w:p>
    <w:p w14:paraId="3D150C35" w14:textId="77777777" w:rsidR="000C7ABF" w:rsidRDefault="000C7ABF">
      <w:pPr>
        <w:spacing w:after="0"/>
        <w:rPr>
          <w:rFonts w:ascii="Arial" w:eastAsia="Arial" w:hAnsi="Arial" w:cs="Arial"/>
          <w:b/>
          <w:bCs/>
          <w:color w:val="000000"/>
          <w:sz w:val="20"/>
          <w:szCs w:val="20"/>
        </w:rPr>
      </w:pPr>
    </w:p>
    <w:p w14:paraId="6B821901" w14:textId="77777777" w:rsidR="000C7ABF" w:rsidRDefault="000C7ABF">
      <w:pPr>
        <w:spacing w:after="0" w:line="240" w:lineRule="auto"/>
        <w:rPr>
          <w:rFonts w:ascii="Arial" w:eastAsia="Arial" w:hAnsi="Arial" w:cs="Arial"/>
          <w:b/>
          <w:bCs/>
          <w:color w:val="000000"/>
          <w:sz w:val="20"/>
          <w:szCs w:val="20"/>
        </w:rPr>
      </w:pPr>
    </w:p>
    <w:p w14:paraId="79062DB3" w14:textId="77777777" w:rsidR="000C7ABF" w:rsidRDefault="00000000">
      <w:pPr>
        <w:shd w:val="clear" w:color="auto" w:fill="D9D9D9"/>
        <w:rPr>
          <w:rFonts w:ascii="Arial" w:eastAsia="Arial" w:hAnsi="Arial" w:cs="Arial"/>
          <w:color w:val="000000"/>
          <w:sz w:val="20"/>
          <w:szCs w:val="20"/>
        </w:rPr>
      </w:pPr>
      <w:r>
        <w:rPr>
          <w:rFonts w:ascii="Arial" w:eastAsia="Arial" w:hAnsi="Arial" w:cs="Arial"/>
          <w:b/>
          <w:bCs/>
          <w:color w:val="000000"/>
          <w:sz w:val="20"/>
          <w:szCs w:val="20"/>
        </w:rPr>
        <w:t xml:space="preserve">SERVICIOS INCLUIDOS </w:t>
      </w:r>
    </w:p>
    <w:p w14:paraId="7D14336B"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0B0598C5"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17 Desayunos – 3 Almuerzo – 9 Cenas.</w:t>
      </w:r>
    </w:p>
    <w:p w14:paraId="70C26BA5"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Hoteles de categoría superior.</w:t>
      </w:r>
    </w:p>
    <w:p w14:paraId="6DA88DFA"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Tours y entradas notificadas en el Itinerario.</w:t>
      </w:r>
    </w:p>
    <w:p w14:paraId="765BA588"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Visita panorámica en Estambul.</w:t>
      </w:r>
    </w:p>
    <w:p w14:paraId="34EA3A08"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en Ankara, Capadocia,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Éfeso y Bursa.</w:t>
      </w:r>
    </w:p>
    <w:p w14:paraId="18C126D7"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Visa de ingreso al Cairo.</w:t>
      </w:r>
    </w:p>
    <w:p w14:paraId="44FBC917"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Crucero por el Nilo.</w:t>
      </w:r>
    </w:p>
    <w:p w14:paraId="0A5E6009"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Guía autorizado y traslados con asistente autorizado que habla español (IN - OUT) </w:t>
      </w:r>
    </w:p>
    <w:p w14:paraId="6196E33A"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Visado</w:t>
      </w:r>
    </w:p>
    <w:p w14:paraId="74981D7B"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0AAFE9BA" w14:textId="77777777" w:rsidR="000C7ABF" w:rsidRDefault="00000000">
      <w:pPr>
        <w:numPr>
          <w:ilvl w:val="0"/>
          <w:numId w:val="14"/>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Tarjeta de asistencia médica.</w:t>
      </w:r>
    </w:p>
    <w:p w14:paraId="19A649BB" w14:textId="77777777" w:rsidR="000C7ABF" w:rsidRDefault="00000000">
      <w:pPr>
        <w:shd w:val="clear" w:color="auto" w:fill="D9D9D9"/>
        <w:rPr>
          <w:rFonts w:ascii="Arial" w:eastAsia="Arial" w:hAnsi="Arial" w:cs="Arial"/>
          <w:color w:val="000000"/>
          <w:sz w:val="20"/>
          <w:szCs w:val="20"/>
        </w:rPr>
      </w:pPr>
      <w:r>
        <w:rPr>
          <w:rFonts w:ascii="Arial" w:eastAsia="Arial" w:hAnsi="Arial" w:cs="Arial"/>
          <w:b/>
          <w:bCs/>
          <w:color w:val="000000"/>
          <w:sz w:val="20"/>
          <w:szCs w:val="20"/>
        </w:rPr>
        <w:t xml:space="preserve">SERVICIOS NO INCLUIDOS  </w:t>
      </w:r>
    </w:p>
    <w:p w14:paraId="1B675783"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6695087D"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7E73A3AF"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 en Turquía (55 USD PP)</w:t>
      </w:r>
    </w:p>
    <w:p w14:paraId="355B6F94"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 en Egipto (40 USD PP)</w:t>
      </w:r>
    </w:p>
    <w:p w14:paraId="0FD4561D"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Tasas Hoteleras (35 USD PP)</w:t>
      </w:r>
    </w:p>
    <w:p w14:paraId="5FF845BD"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52984E22"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37FA4C76"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notificada</w:t>
      </w:r>
    </w:p>
    <w:p w14:paraId="18542A1B" w14:textId="77777777" w:rsidR="000C7ABF"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6FDFFC1D" w14:textId="77777777" w:rsidR="000C7ABF" w:rsidRDefault="00000000">
      <w:pPr>
        <w:numPr>
          <w:ilvl w:val="0"/>
          <w:numId w:val="14"/>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Todo servicio no mencionado en incluye.</w:t>
      </w:r>
    </w:p>
    <w:p w14:paraId="7ED7C81D" w14:textId="77777777" w:rsidR="000C7ABF" w:rsidRDefault="000C7ABF">
      <w:pPr>
        <w:spacing w:after="0"/>
        <w:rPr>
          <w:rFonts w:ascii="Arial" w:eastAsia="Arial" w:hAnsi="Arial" w:cs="Arial"/>
          <w:color w:val="000000"/>
          <w:sz w:val="16"/>
          <w:szCs w:val="16"/>
        </w:rPr>
      </w:pPr>
    </w:p>
    <w:p w14:paraId="3724E9CF" w14:textId="77777777" w:rsidR="000C7ABF" w:rsidRDefault="000C7ABF">
      <w:pPr>
        <w:spacing w:after="0"/>
        <w:rPr>
          <w:rFonts w:ascii="Arial" w:eastAsia="Arial" w:hAnsi="Arial" w:cs="Arial"/>
          <w:color w:val="000000"/>
          <w:sz w:val="16"/>
          <w:szCs w:val="16"/>
        </w:rPr>
      </w:pPr>
    </w:p>
    <w:p w14:paraId="1E2A8BFC" w14:textId="77777777" w:rsidR="000C7ABF" w:rsidRDefault="000C7ABF">
      <w:pPr>
        <w:spacing w:after="0"/>
        <w:rPr>
          <w:rFonts w:ascii="Arial" w:eastAsia="Arial" w:hAnsi="Arial" w:cs="Arial"/>
          <w:color w:val="000000"/>
          <w:sz w:val="16"/>
          <w:szCs w:val="16"/>
        </w:rPr>
      </w:pPr>
    </w:p>
    <w:p w14:paraId="6148F798" w14:textId="77777777" w:rsidR="000C7ABF" w:rsidRDefault="000C7ABF">
      <w:pPr>
        <w:spacing w:after="0"/>
        <w:rPr>
          <w:rFonts w:ascii="Arial" w:eastAsia="Arial" w:hAnsi="Arial" w:cs="Arial"/>
          <w:color w:val="000000"/>
          <w:sz w:val="16"/>
          <w:szCs w:val="16"/>
        </w:rPr>
      </w:pPr>
    </w:p>
    <w:p w14:paraId="474F7323" w14:textId="77777777" w:rsidR="000C7ABF" w:rsidRDefault="000C7ABF">
      <w:pPr>
        <w:spacing w:after="0"/>
        <w:rPr>
          <w:rFonts w:ascii="Arial" w:eastAsia="Arial" w:hAnsi="Arial" w:cs="Arial"/>
          <w:color w:val="000000"/>
          <w:sz w:val="16"/>
          <w:szCs w:val="16"/>
        </w:rPr>
      </w:pPr>
    </w:p>
    <w:p w14:paraId="4E00D54A" w14:textId="77777777" w:rsidR="000C7ABF" w:rsidRDefault="000C7ABF">
      <w:pPr>
        <w:spacing w:after="0"/>
        <w:rPr>
          <w:rFonts w:ascii="Arial" w:eastAsia="Arial" w:hAnsi="Arial" w:cs="Arial"/>
          <w:color w:val="000000"/>
          <w:sz w:val="16"/>
          <w:szCs w:val="16"/>
        </w:rPr>
      </w:pPr>
    </w:p>
    <w:p w14:paraId="11034DFB" w14:textId="77777777" w:rsidR="000C7ABF" w:rsidRDefault="000C7ABF">
      <w:pPr>
        <w:spacing w:after="0"/>
        <w:rPr>
          <w:rFonts w:ascii="Arial" w:eastAsia="Arial" w:hAnsi="Arial" w:cs="Arial"/>
          <w:color w:val="000000"/>
          <w:sz w:val="16"/>
          <w:szCs w:val="16"/>
        </w:rPr>
      </w:pPr>
    </w:p>
    <w:p w14:paraId="46D33E58" w14:textId="77777777" w:rsidR="000C7ABF" w:rsidRDefault="000C7ABF">
      <w:pPr>
        <w:spacing w:after="0"/>
        <w:rPr>
          <w:rFonts w:ascii="Arial" w:eastAsia="Arial" w:hAnsi="Arial" w:cs="Arial"/>
          <w:color w:val="000000"/>
          <w:sz w:val="16"/>
          <w:szCs w:val="16"/>
        </w:rPr>
      </w:pPr>
    </w:p>
    <w:p w14:paraId="310B9D99" w14:textId="77777777" w:rsidR="000C7ABF" w:rsidRDefault="000C7ABF">
      <w:pPr>
        <w:spacing w:after="0"/>
        <w:rPr>
          <w:rFonts w:ascii="Arial" w:eastAsia="Arial" w:hAnsi="Arial" w:cs="Arial"/>
          <w:color w:val="000000"/>
          <w:sz w:val="16"/>
          <w:szCs w:val="16"/>
        </w:rPr>
      </w:pPr>
    </w:p>
    <w:p w14:paraId="25A9B214" w14:textId="77777777" w:rsidR="000C7ABF" w:rsidRDefault="000C7ABF">
      <w:pPr>
        <w:spacing w:after="0"/>
        <w:rPr>
          <w:rFonts w:ascii="Arial" w:eastAsia="Arial" w:hAnsi="Arial" w:cs="Arial"/>
          <w:color w:val="000000"/>
          <w:sz w:val="16"/>
          <w:szCs w:val="16"/>
        </w:rPr>
      </w:pPr>
    </w:p>
    <w:p w14:paraId="7A216548" w14:textId="77777777" w:rsidR="000C7ABF" w:rsidRDefault="000C7ABF">
      <w:pPr>
        <w:spacing w:after="0"/>
        <w:rPr>
          <w:rFonts w:ascii="Arial" w:eastAsia="Arial" w:hAnsi="Arial" w:cs="Arial"/>
          <w:color w:val="000000"/>
          <w:sz w:val="16"/>
          <w:szCs w:val="16"/>
        </w:rPr>
      </w:pPr>
    </w:p>
    <w:p w14:paraId="6E3767F3" w14:textId="77777777" w:rsidR="000C7ABF" w:rsidRDefault="000C7ABF">
      <w:pPr>
        <w:spacing w:after="0"/>
        <w:rPr>
          <w:rFonts w:ascii="Arial" w:eastAsia="Arial" w:hAnsi="Arial" w:cs="Arial"/>
          <w:color w:val="000000"/>
          <w:sz w:val="16"/>
          <w:szCs w:val="16"/>
        </w:rPr>
      </w:pPr>
    </w:p>
    <w:p w14:paraId="5E9BCB96" w14:textId="77777777" w:rsidR="000C7ABF" w:rsidRDefault="000C7ABF">
      <w:pPr>
        <w:spacing w:after="0"/>
        <w:rPr>
          <w:rFonts w:ascii="Arial" w:eastAsia="Arial" w:hAnsi="Arial" w:cs="Arial"/>
          <w:color w:val="000000"/>
          <w:sz w:val="16"/>
          <w:szCs w:val="16"/>
        </w:rPr>
      </w:pPr>
    </w:p>
    <w:p w14:paraId="19DE3281" w14:textId="77777777" w:rsidR="000C7ABF" w:rsidRDefault="000C7ABF">
      <w:pPr>
        <w:spacing w:after="0"/>
        <w:rPr>
          <w:rFonts w:ascii="Arial" w:eastAsia="Arial" w:hAnsi="Arial" w:cs="Arial"/>
          <w:color w:val="000000"/>
          <w:sz w:val="16"/>
          <w:szCs w:val="16"/>
        </w:rPr>
      </w:pPr>
    </w:p>
    <w:p w14:paraId="7C443FBF" w14:textId="77777777" w:rsidR="000C7ABF" w:rsidRDefault="000C7ABF">
      <w:pPr>
        <w:spacing w:after="0"/>
        <w:rPr>
          <w:rFonts w:ascii="Arial" w:eastAsia="Arial" w:hAnsi="Arial" w:cs="Arial"/>
          <w:color w:val="000000"/>
          <w:sz w:val="16"/>
          <w:szCs w:val="16"/>
        </w:rPr>
      </w:pPr>
    </w:p>
    <w:p w14:paraId="614E8E20" w14:textId="77777777" w:rsidR="000C7ABF" w:rsidRDefault="000C7ABF">
      <w:pPr>
        <w:spacing w:after="0"/>
        <w:rPr>
          <w:rFonts w:ascii="Arial" w:eastAsia="Arial" w:hAnsi="Arial" w:cs="Arial"/>
          <w:color w:val="000000"/>
          <w:sz w:val="16"/>
          <w:szCs w:val="16"/>
        </w:rPr>
      </w:pPr>
    </w:p>
    <w:p w14:paraId="1DAF58B0" w14:textId="77777777" w:rsidR="000C7ABF" w:rsidRDefault="000C7ABF">
      <w:pPr>
        <w:spacing w:after="0"/>
        <w:rPr>
          <w:rFonts w:ascii="Arial" w:eastAsia="Arial" w:hAnsi="Arial" w:cs="Arial"/>
          <w:color w:val="000000"/>
          <w:sz w:val="16"/>
          <w:szCs w:val="16"/>
        </w:rPr>
      </w:pPr>
    </w:p>
    <w:p w14:paraId="6AEA2377" w14:textId="77777777" w:rsidR="000C7ABF" w:rsidRDefault="000C7ABF">
      <w:pPr>
        <w:spacing w:after="0"/>
        <w:rPr>
          <w:rFonts w:ascii="Arial" w:eastAsia="Arial" w:hAnsi="Arial" w:cs="Arial"/>
          <w:color w:val="000000"/>
          <w:sz w:val="16"/>
          <w:szCs w:val="16"/>
        </w:rPr>
      </w:pPr>
    </w:p>
    <w:p w14:paraId="335F69AB" w14:textId="77777777" w:rsidR="000C7ABF" w:rsidRDefault="000C7ABF">
      <w:pPr>
        <w:spacing w:after="0"/>
        <w:rPr>
          <w:rFonts w:ascii="Arial" w:eastAsia="Arial" w:hAnsi="Arial" w:cs="Arial"/>
          <w:color w:val="000000"/>
          <w:sz w:val="16"/>
          <w:szCs w:val="16"/>
        </w:rPr>
      </w:pPr>
    </w:p>
    <w:tbl>
      <w:tblPr>
        <w:tblW w:w="9067" w:type="dxa"/>
        <w:tblCellMar>
          <w:left w:w="70" w:type="dxa"/>
          <w:right w:w="70" w:type="dxa"/>
        </w:tblCellMar>
        <w:tblLook w:val="04A0" w:firstRow="1" w:lastRow="0" w:firstColumn="1" w:lastColumn="0" w:noHBand="0" w:noVBand="1"/>
      </w:tblPr>
      <w:tblGrid>
        <w:gridCol w:w="1700"/>
        <w:gridCol w:w="7367"/>
      </w:tblGrid>
      <w:tr w:rsidR="00876C19" w:rsidRPr="00876C19" w14:paraId="4A6D5EA2" w14:textId="77777777" w:rsidTr="00876C19">
        <w:trPr>
          <w:trHeight w:val="300"/>
        </w:trPr>
        <w:tc>
          <w:tcPr>
            <w:tcW w:w="1700" w:type="dxa"/>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009539D7" w14:textId="77777777" w:rsidR="00876C19" w:rsidRPr="00876C19" w:rsidRDefault="00876C19" w:rsidP="00876C19">
            <w:pPr>
              <w:spacing w:after="0" w:line="240" w:lineRule="auto"/>
              <w:jc w:val="center"/>
              <w:rPr>
                <w:rFonts w:ascii="Roboto" w:eastAsia="Times New Roman" w:hAnsi="Roboto"/>
                <w:b/>
                <w:bCs/>
                <w:color w:val="FFFFFF"/>
                <w:sz w:val="20"/>
                <w:szCs w:val="20"/>
              </w:rPr>
            </w:pPr>
            <w:r w:rsidRPr="00876C19">
              <w:rPr>
                <w:rFonts w:ascii="Roboto" w:eastAsia="Times New Roman" w:hAnsi="Roboto"/>
                <w:b/>
                <w:bCs/>
                <w:color w:val="FFFFFF"/>
                <w:sz w:val="20"/>
                <w:szCs w:val="20"/>
              </w:rPr>
              <w:t>UBICACIÓN</w:t>
            </w:r>
          </w:p>
        </w:tc>
        <w:tc>
          <w:tcPr>
            <w:tcW w:w="7367" w:type="dxa"/>
            <w:tcBorders>
              <w:top w:val="single" w:sz="4" w:space="0" w:color="000000"/>
              <w:left w:val="nil"/>
              <w:bottom w:val="single" w:sz="4" w:space="0" w:color="000000"/>
              <w:right w:val="single" w:sz="4" w:space="0" w:color="000000"/>
            </w:tcBorders>
            <w:shd w:val="clear" w:color="000000" w:fill="305496"/>
            <w:noWrap/>
            <w:vAlign w:val="center"/>
            <w:hideMark/>
          </w:tcPr>
          <w:p w14:paraId="77D89231" w14:textId="77777777" w:rsidR="00876C19" w:rsidRPr="00876C19" w:rsidRDefault="00876C19" w:rsidP="00876C19">
            <w:pPr>
              <w:spacing w:after="0" w:line="240" w:lineRule="auto"/>
              <w:jc w:val="center"/>
              <w:rPr>
                <w:rFonts w:ascii="Roboto" w:eastAsia="Times New Roman" w:hAnsi="Roboto"/>
                <w:b/>
                <w:bCs/>
                <w:color w:val="FFFFFF"/>
                <w:sz w:val="20"/>
                <w:szCs w:val="20"/>
              </w:rPr>
            </w:pPr>
            <w:r w:rsidRPr="00876C19">
              <w:rPr>
                <w:rFonts w:ascii="Roboto" w:eastAsia="Times New Roman" w:hAnsi="Roboto"/>
                <w:b/>
                <w:bCs/>
                <w:color w:val="FFFFFF"/>
                <w:sz w:val="20"/>
                <w:szCs w:val="20"/>
              </w:rPr>
              <w:t>HOTELES PREVISTOS Y SIMILARES</w:t>
            </w:r>
          </w:p>
        </w:tc>
      </w:tr>
      <w:tr w:rsidR="00876C19" w:rsidRPr="00876C19" w14:paraId="53A587A8" w14:textId="77777777" w:rsidTr="00876C19">
        <w:trPr>
          <w:trHeight w:val="600"/>
        </w:trPr>
        <w:tc>
          <w:tcPr>
            <w:tcW w:w="1700" w:type="dxa"/>
            <w:tcBorders>
              <w:top w:val="nil"/>
              <w:left w:val="single" w:sz="4" w:space="0" w:color="000000"/>
              <w:bottom w:val="single" w:sz="4" w:space="0" w:color="000000"/>
              <w:right w:val="single" w:sz="4" w:space="0" w:color="000000"/>
            </w:tcBorders>
            <w:shd w:val="clear" w:color="000000" w:fill="305496"/>
            <w:vAlign w:val="center"/>
            <w:hideMark/>
          </w:tcPr>
          <w:p w14:paraId="60D44364" w14:textId="77777777" w:rsidR="00876C19" w:rsidRPr="00876C19" w:rsidRDefault="00876C19" w:rsidP="00876C19">
            <w:pPr>
              <w:spacing w:after="0" w:line="240" w:lineRule="auto"/>
              <w:rPr>
                <w:rFonts w:ascii="Roboto" w:eastAsia="Times New Roman" w:hAnsi="Roboto"/>
                <w:b/>
                <w:bCs/>
                <w:color w:val="FFFFFF"/>
              </w:rPr>
            </w:pPr>
            <w:r w:rsidRPr="00876C19">
              <w:rPr>
                <w:rFonts w:ascii="Roboto" w:eastAsia="Times New Roman" w:hAnsi="Roboto"/>
                <w:b/>
                <w:bCs/>
                <w:color w:val="FFFFFF"/>
              </w:rPr>
              <w:t>Estambul</w:t>
            </w:r>
          </w:p>
        </w:tc>
        <w:tc>
          <w:tcPr>
            <w:tcW w:w="7367" w:type="dxa"/>
            <w:tcBorders>
              <w:top w:val="nil"/>
              <w:left w:val="nil"/>
              <w:bottom w:val="single" w:sz="4" w:space="0" w:color="000000"/>
              <w:right w:val="single" w:sz="4" w:space="0" w:color="000000"/>
            </w:tcBorders>
            <w:shd w:val="clear" w:color="auto" w:fill="auto"/>
            <w:vAlign w:val="center"/>
            <w:hideMark/>
          </w:tcPr>
          <w:p w14:paraId="4A2A4BAA" w14:textId="77777777" w:rsidR="00876C19" w:rsidRPr="00876C19" w:rsidRDefault="00876C19" w:rsidP="00876C19">
            <w:pPr>
              <w:spacing w:after="0" w:line="240" w:lineRule="auto"/>
              <w:rPr>
                <w:rFonts w:ascii="Roboto" w:eastAsia="Times New Roman" w:hAnsi="Roboto"/>
                <w:color w:val="000000"/>
              </w:rPr>
            </w:pPr>
            <w:r w:rsidRPr="00876C19">
              <w:rPr>
                <w:rFonts w:ascii="Roboto" w:eastAsia="Times New Roman" w:hAnsi="Roboto"/>
                <w:color w:val="000000"/>
              </w:rPr>
              <w:t xml:space="preserve">La Quinta </w:t>
            </w:r>
            <w:proofErr w:type="spellStart"/>
            <w:r w:rsidRPr="00876C19">
              <w:rPr>
                <w:rFonts w:ascii="Roboto" w:eastAsia="Times New Roman" w:hAnsi="Roboto"/>
                <w:color w:val="000000"/>
              </w:rPr>
              <w:t>by</w:t>
            </w:r>
            <w:proofErr w:type="spellEnd"/>
            <w:r w:rsidRPr="00876C19">
              <w:rPr>
                <w:rFonts w:ascii="Roboto" w:eastAsia="Times New Roman" w:hAnsi="Roboto"/>
                <w:color w:val="000000"/>
              </w:rPr>
              <w:t xml:space="preserve"> Wyndham </w:t>
            </w:r>
            <w:proofErr w:type="spellStart"/>
            <w:r w:rsidRPr="00876C19">
              <w:rPr>
                <w:rFonts w:ascii="Roboto" w:eastAsia="Times New Roman" w:hAnsi="Roboto"/>
                <w:color w:val="000000"/>
              </w:rPr>
              <w:t>Istanbul</w:t>
            </w:r>
            <w:proofErr w:type="spellEnd"/>
            <w:r w:rsidRPr="00876C19">
              <w:rPr>
                <w:rFonts w:ascii="Roboto" w:eastAsia="Times New Roman" w:hAnsi="Roboto"/>
                <w:color w:val="000000"/>
              </w:rPr>
              <w:t xml:space="preserve"> </w:t>
            </w:r>
            <w:proofErr w:type="spellStart"/>
            <w:r w:rsidRPr="00876C19">
              <w:rPr>
                <w:rFonts w:ascii="Roboto" w:eastAsia="Times New Roman" w:hAnsi="Roboto"/>
                <w:color w:val="000000"/>
              </w:rPr>
              <w:t>Gunesli</w:t>
            </w:r>
            <w:proofErr w:type="spellEnd"/>
          </w:p>
        </w:tc>
      </w:tr>
      <w:tr w:rsidR="00876C19" w:rsidRPr="00876C19" w14:paraId="7185E2FB" w14:textId="77777777" w:rsidTr="00876C19">
        <w:trPr>
          <w:trHeight w:val="600"/>
        </w:trPr>
        <w:tc>
          <w:tcPr>
            <w:tcW w:w="1700" w:type="dxa"/>
            <w:tcBorders>
              <w:top w:val="nil"/>
              <w:left w:val="single" w:sz="4" w:space="0" w:color="000000"/>
              <w:bottom w:val="single" w:sz="4" w:space="0" w:color="000000"/>
              <w:right w:val="single" w:sz="4" w:space="0" w:color="000000"/>
            </w:tcBorders>
            <w:shd w:val="clear" w:color="000000" w:fill="305496"/>
            <w:vAlign w:val="center"/>
            <w:hideMark/>
          </w:tcPr>
          <w:p w14:paraId="10521C24" w14:textId="77777777" w:rsidR="00876C19" w:rsidRPr="00876C19" w:rsidRDefault="00876C19" w:rsidP="00876C19">
            <w:pPr>
              <w:spacing w:after="0" w:line="240" w:lineRule="auto"/>
              <w:rPr>
                <w:rFonts w:ascii="Roboto" w:eastAsia="Times New Roman" w:hAnsi="Roboto"/>
                <w:b/>
                <w:bCs/>
                <w:color w:val="FFFFFF"/>
              </w:rPr>
            </w:pPr>
            <w:r w:rsidRPr="00876C19">
              <w:rPr>
                <w:rFonts w:ascii="Roboto" w:eastAsia="Times New Roman" w:hAnsi="Roboto"/>
                <w:b/>
                <w:bCs/>
                <w:color w:val="FFFFFF"/>
              </w:rPr>
              <w:t>Capadocia</w:t>
            </w:r>
          </w:p>
        </w:tc>
        <w:tc>
          <w:tcPr>
            <w:tcW w:w="7367" w:type="dxa"/>
            <w:tcBorders>
              <w:top w:val="nil"/>
              <w:left w:val="nil"/>
              <w:bottom w:val="single" w:sz="4" w:space="0" w:color="000000"/>
              <w:right w:val="single" w:sz="4" w:space="0" w:color="000000"/>
            </w:tcBorders>
            <w:shd w:val="clear" w:color="auto" w:fill="auto"/>
            <w:vAlign w:val="center"/>
            <w:hideMark/>
          </w:tcPr>
          <w:p w14:paraId="390E37F7" w14:textId="77777777" w:rsidR="00876C19" w:rsidRPr="00876C19" w:rsidRDefault="00876C19" w:rsidP="00876C19">
            <w:pPr>
              <w:spacing w:after="0" w:line="240" w:lineRule="auto"/>
              <w:rPr>
                <w:rFonts w:ascii="Roboto" w:eastAsia="Times New Roman" w:hAnsi="Roboto"/>
                <w:color w:val="000000"/>
              </w:rPr>
            </w:pPr>
            <w:proofErr w:type="spellStart"/>
            <w:r w:rsidRPr="00876C19">
              <w:rPr>
                <w:rFonts w:ascii="Roboto" w:eastAsia="Times New Roman" w:hAnsi="Roboto"/>
                <w:color w:val="000000"/>
              </w:rPr>
              <w:t>Suhan</w:t>
            </w:r>
            <w:proofErr w:type="spellEnd"/>
            <w:r w:rsidRPr="00876C19">
              <w:rPr>
                <w:rFonts w:ascii="Roboto" w:eastAsia="Times New Roman" w:hAnsi="Roboto"/>
                <w:color w:val="000000"/>
              </w:rPr>
              <w:t xml:space="preserve"> Hotel &amp; SPA</w:t>
            </w:r>
          </w:p>
        </w:tc>
      </w:tr>
      <w:tr w:rsidR="00876C19" w:rsidRPr="00876C19" w14:paraId="41C4F282" w14:textId="77777777" w:rsidTr="00876C19">
        <w:trPr>
          <w:trHeight w:val="600"/>
        </w:trPr>
        <w:tc>
          <w:tcPr>
            <w:tcW w:w="1700" w:type="dxa"/>
            <w:tcBorders>
              <w:top w:val="nil"/>
              <w:left w:val="single" w:sz="4" w:space="0" w:color="000000"/>
              <w:bottom w:val="single" w:sz="4" w:space="0" w:color="000000"/>
              <w:right w:val="single" w:sz="4" w:space="0" w:color="000000"/>
            </w:tcBorders>
            <w:shd w:val="clear" w:color="000000" w:fill="305496"/>
            <w:vAlign w:val="center"/>
            <w:hideMark/>
          </w:tcPr>
          <w:p w14:paraId="3861B8BC" w14:textId="77777777" w:rsidR="00876C19" w:rsidRPr="00876C19" w:rsidRDefault="00876C19" w:rsidP="00876C19">
            <w:pPr>
              <w:spacing w:after="0" w:line="240" w:lineRule="auto"/>
              <w:rPr>
                <w:rFonts w:ascii="Roboto" w:eastAsia="Times New Roman" w:hAnsi="Roboto"/>
                <w:b/>
                <w:bCs/>
                <w:color w:val="FFFFFF"/>
              </w:rPr>
            </w:pPr>
            <w:proofErr w:type="spellStart"/>
            <w:r w:rsidRPr="00876C19">
              <w:rPr>
                <w:rFonts w:ascii="Roboto" w:eastAsia="Times New Roman" w:hAnsi="Roboto"/>
                <w:b/>
                <w:bCs/>
                <w:color w:val="FFFFFF"/>
              </w:rPr>
              <w:t>Pamukkale</w:t>
            </w:r>
            <w:proofErr w:type="spellEnd"/>
          </w:p>
        </w:tc>
        <w:tc>
          <w:tcPr>
            <w:tcW w:w="7367" w:type="dxa"/>
            <w:tcBorders>
              <w:top w:val="nil"/>
              <w:left w:val="nil"/>
              <w:bottom w:val="single" w:sz="4" w:space="0" w:color="000000"/>
              <w:right w:val="single" w:sz="4" w:space="0" w:color="000000"/>
            </w:tcBorders>
            <w:shd w:val="clear" w:color="auto" w:fill="auto"/>
            <w:vAlign w:val="center"/>
            <w:hideMark/>
          </w:tcPr>
          <w:p w14:paraId="17F8E063" w14:textId="77777777" w:rsidR="00876C19" w:rsidRPr="00876C19" w:rsidRDefault="00876C19" w:rsidP="00876C19">
            <w:pPr>
              <w:spacing w:after="0" w:line="240" w:lineRule="auto"/>
              <w:rPr>
                <w:rFonts w:ascii="Roboto" w:eastAsia="Times New Roman" w:hAnsi="Roboto"/>
                <w:color w:val="000000"/>
              </w:rPr>
            </w:pPr>
            <w:proofErr w:type="spellStart"/>
            <w:r w:rsidRPr="00876C19">
              <w:rPr>
                <w:rFonts w:ascii="Roboto" w:eastAsia="Times New Roman" w:hAnsi="Roboto"/>
                <w:color w:val="000000"/>
              </w:rPr>
              <w:t>Hierapark</w:t>
            </w:r>
            <w:proofErr w:type="spellEnd"/>
            <w:r w:rsidRPr="00876C19">
              <w:rPr>
                <w:rFonts w:ascii="Roboto" w:eastAsia="Times New Roman" w:hAnsi="Roboto"/>
                <w:color w:val="000000"/>
              </w:rPr>
              <w:t xml:space="preserve"> </w:t>
            </w:r>
            <w:proofErr w:type="spellStart"/>
            <w:r w:rsidRPr="00876C19">
              <w:rPr>
                <w:rFonts w:ascii="Roboto" w:eastAsia="Times New Roman" w:hAnsi="Roboto"/>
                <w:color w:val="000000"/>
              </w:rPr>
              <w:t>Thermal</w:t>
            </w:r>
            <w:proofErr w:type="spellEnd"/>
            <w:r w:rsidRPr="00876C19">
              <w:rPr>
                <w:rFonts w:ascii="Roboto" w:eastAsia="Times New Roman" w:hAnsi="Roboto"/>
                <w:color w:val="000000"/>
              </w:rPr>
              <w:t xml:space="preserve"> &amp; Spa Hotel Deluxe</w:t>
            </w:r>
          </w:p>
        </w:tc>
      </w:tr>
      <w:tr w:rsidR="00876C19" w:rsidRPr="00876C19" w14:paraId="389AFB58" w14:textId="77777777" w:rsidTr="00876C19">
        <w:trPr>
          <w:trHeight w:val="600"/>
        </w:trPr>
        <w:tc>
          <w:tcPr>
            <w:tcW w:w="1700" w:type="dxa"/>
            <w:tcBorders>
              <w:top w:val="nil"/>
              <w:left w:val="single" w:sz="4" w:space="0" w:color="000000"/>
              <w:bottom w:val="single" w:sz="4" w:space="0" w:color="000000"/>
              <w:right w:val="single" w:sz="4" w:space="0" w:color="000000"/>
            </w:tcBorders>
            <w:shd w:val="clear" w:color="000000" w:fill="305496"/>
            <w:vAlign w:val="center"/>
            <w:hideMark/>
          </w:tcPr>
          <w:p w14:paraId="3B983613" w14:textId="77777777" w:rsidR="00876C19" w:rsidRPr="00876C19" w:rsidRDefault="00876C19" w:rsidP="00876C19">
            <w:pPr>
              <w:spacing w:after="0" w:line="240" w:lineRule="auto"/>
              <w:rPr>
                <w:rFonts w:ascii="Roboto" w:eastAsia="Times New Roman" w:hAnsi="Roboto"/>
                <w:b/>
                <w:bCs/>
                <w:color w:val="FFFFFF"/>
              </w:rPr>
            </w:pPr>
            <w:r w:rsidRPr="00876C19">
              <w:rPr>
                <w:rFonts w:ascii="Roboto" w:eastAsia="Times New Roman" w:hAnsi="Roboto"/>
                <w:b/>
                <w:bCs/>
                <w:color w:val="FFFFFF"/>
              </w:rPr>
              <w:t xml:space="preserve">Esmirna o </w:t>
            </w:r>
            <w:proofErr w:type="spellStart"/>
            <w:r w:rsidRPr="00876C19">
              <w:rPr>
                <w:rFonts w:ascii="Roboto" w:eastAsia="Times New Roman" w:hAnsi="Roboto"/>
                <w:b/>
                <w:bCs/>
                <w:color w:val="FFFFFF"/>
              </w:rPr>
              <w:t>Kusadasi</w:t>
            </w:r>
            <w:proofErr w:type="spellEnd"/>
          </w:p>
        </w:tc>
        <w:tc>
          <w:tcPr>
            <w:tcW w:w="7367" w:type="dxa"/>
            <w:tcBorders>
              <w:top w:val="nil"/>
              <w:left w:val="nil"/>
              <w:bottom w:val="single" w:sz="4" w:space="0" w:color="000000"/>
              <w:right w:val="single" w:sz="4" w:space="0" w:color="000000"/>
            </w:tcBorders>
            <w:shd w:val="clear" w:color="auto" w:fill="auto"/>
            <w:vAlign w:val="center"/>
            <w:hideMark/>
          </w:tcPr>
          <w:p w14:paraId="595F505E" w14:textId="77777777" w:rsidR="00876C19" w:rsidRPr="00876C19" w:rsidRDefault="00876C19" w:rsidP="00876C19">
            <w:pPr>
              <w:spacing w:after="0" w:line="240" w:lineRule="auto"/>
              <w:rPr>
                <w:rFonts w:ascii="Roboto" w:eastAsia="Times New Roman" w:hAnsi="Roboto"/>
                <w:color w:val="000000"/>
              </w:rPr>
            </w:pPr>
            <w:r w:rsidRPr="00876C19">
              <w:rPr>
                <w:rFonts w:ascii="Roboto" w:eastAsia="Times New Roman" w:hAnsi="Roboto"/>
                <w:color w:val="000000"/>
              </w:rPr>
              <w:t xml:space="preserve">Ramada Hotel &amp; Suites </w:t>
            </w:r>
            <w:proofErr w:type="spellStart"/>
            <w:r w:rsidRPr="00876C19">
              <w:rPr>
                <w:rFonts w:ascii="Roboto" w:eastAsia="Times New Roman" w:hAnsi="Roboto"/>
                <w:color w:val="000000"/>
              </w:rPr>
              <w:t>by</w:t>
            </w:r>
            <w:proofErr w:type="spellEnd"/>
            <w:r w:rsidRPr="00876C19">
              <w:rPr>
                <w:rFonts w:ascii="Roboto" w:eastAsia="Times New Roman" w:hAnsi="Roboto"/>
                <w:color w:val="000000"/>
              </w:rPr>
              <w:t xml:space="preserve"> Wyndham Izmir </w:t>
            </w:r>
            <w:proofErr w:type="spellStart"/>
            <w:r w:rsidRPr="00876C19">
              <w:rPr>
                <w:rFonts w:ascii="Roboto" w:eastAsia="Times New Roman" w:hAnsi="Roboto"/>
                <w:color w:val="000000"/>
              </w:rPr>
              <w:t>Kemalpasa</w:t>
            </w:r>
            <w:proofErr w:type="spellEnd"/>
          </w:p>
        </w:tc>
      </w:tr>
      <w:tr w:rsidR="00876C19" w:rsidRPr="00876C19" w14:paraId="163D76F9" w14:textId="77777777" w:rsidTr="00876C19">
        <w:trPr>
          <w:trHeight w:val="600"/>
        </w:trPr>
        <w:tc>
          <w:tcPr>
            <w:tcW w:w="1700" w:type="dxa"/>
            <w:tcBorders>
              <w:top w:val="nil"/>
              <w:left w:val="single" w:sz="4" w:space="0" w:color="000000"/>
              <w:bottom w:val="single" w:sz="4" w:space="0" w:color="000000"/>
              <w:right w:val="single" w:sz="4" w:space="0" w:color="000000"/>
            </w:tcBorders>
            <w:shd w:val="clear" w:color="000000" w:fill="305496"/>
            <w:vAlign w:val="center"/>
            <w:hideMark/>
          </w:tcPr>
          <w:p w14:paraId="2CA9269A" w14:textId="77777777" w:rsidR="00876C19" w:rsidRPr="00876C19" w:rsidRDefault="00876C19" w:rsidP="00876C19">
            <w:pPr>
              <w:spacing w:after="0" w:line="240" w:lineRule="auto"/>
              <w:rPr>
                <w:rFonts w:ascii="Roboto" w:eastAsia="Times New Roman" w:hAnsi="Roboto"/>
                <w:b/>
                <w:bCs/>
                <w:color w:val="FFFFFF"/>
              </w:rPr>
            </w:pPr>
            <w:r w:rsidRPr="00876C19">
              <w:rPr>
                <w:rFonts w:ascii="Roboto" w:eastAsia="Times New Roman" w:hAnsi="Roboto"/>
                <w:b/>
                <w:bCs/>
                <w:color w:val="FFFFFF"/>
              </w:rPr>
              <w:t>El Cairo</w:t>
            </w:r>
          </w:p>
        </w:tc>
        <w:tc>
          <w:tcPr>
            <w:tcW w:w="7367" w:type="dxa"/>
            <w:tcBorders>
              <w:top w:val="nil"/>
              <w:left w:val="nil"/>
              <w:bottom w:val="single" w:sz="4" w:space="0" w:color="000000"/>
              <w:right w:val="single" w:sz="4" w:space="0" w:color="000000"/>
            </w:tcBorders>
            <w:shd w:val="clear" w:color="auto" w:fill="auto"/>
            <w:vAlign w:val="center"/>
            <w:hideMark/>
          </w:tcPr>
          <w:p w14:paraId="703AAE4B" w14:textId="77777777" w:rsidR="00876C19" w:rsidRPr="00876C19" w:rsidRDefault="00876C19" w:rsidP="00876C19">
            <w:pPr>
              <w:spacing w:after="0" w:line="240" w:lineRule="auto"/>
              <w:rPr>
                <w:rFonts w:ascii="Roboto" w:eastAsia="Times New Roman" w:hAnsi="Roboto"/>
                <w:color w:val="000000"/>
              </w:rPr>
            </w:pPr>
            <w:r w:rsidRPr="00876C19">
              <w:rPr>
                <w:rFonts w:ascii="Roboto" w:eastAsia="Times New Roman" w:hAnsi="Roboto"/>
                <w:color w:val="000000"/>
              </w:rPr>
              <w:t xml:space="preserve">Crucero Princesa Sara por el Nilo o Concierto 2 / Hotel </w:t>
            </w:r>
            <w:proofErr w:type="spellStart"/>
            <w:r w:rsidRPr="00876C19">
              <w:rPr>
                <w:rFonts w:ascii="Roboto" w:eastAsia="Times New Roman" w:hAnsi="Roboto"/>
                <w:color w:val="000000"/>
              </w:rPr>
              <w:t>Pyramids</w:t>
            </w:r>
            <w:proofErr w:type="spellEnd"/>
            <w:r w:rsidRPr="00876C19">
              <w:rPr>
                <w:rFonts w:ascii="Roboto" w:eastAsia="Times New Roman" w:hAnsi="Roboto"/>
                <w:color w:val="000000"/>
              </w:rPr>
              <w:t xml:space="preserve"> Parke &amp; Resort o </w:t>
            </w:r>
            <w:proofErr w:type="spellStart"/>
            <w:r w:rsidRPr="00876C19">
              <w:rPr>
                <w:rFonts w:ascii="Roboto" w:eastAsia="Times New Roman" w:hAnsi="Roboto"/>
                <w:color w:val="000000"/>
              </w:rPr>
              <w:t>Oases</w:t>
            </w:r>
            <w:proofErr w:type="spellEnd"/>
          </w:p>
        </w:tc>
      </w:tr>
    </w:tbl>
    <w:p w14:paraId="0D495E32" w14:textId="77777777" w:rsidR="000C7ABF" w:rsidRDefault="000C7ABF">
      <w:pPr>
        <w:spacing w:after="0"/>
        <w:rPr>
          <w:rFonts w:ascii="Arial" w:eastAsia="Arial" w:hAnsi="Arial" w:cs="Arial"/>
          <w:color w:val="000000"/>
          <w:sz w:val="16"/>
          <w:szCs w:val="16"/>
        </w:rPr>
      </w:pPr>
    </w:p>
    <w:p w14:paraId="52AF5DEF" w14:textId="77777777" w:rsidR="000C7ABF" w:rsidRDefault="000C7ABF">
      <w:pPr>
        <w:spacing w:after="0"/>
        <w:rPr>
          <w:rFonts w:ascii="Arial" w:eastAsia="Arial" w:hAnsi="Arial" w:cs="Arial"/>
          <w:color w:val="000000"/>
          <w:sz w:val="16"/>
          <w:szCs w:val="16"/>
        </w:rPr>
      </w:pPr>
    </w:p>
    <w:tbl>
      <w:tblPr>
        <w:tblStyle w:val="a1"/>
        <w:tblpPr w:leftFromText="141" w:rightFromText="141" w:vertAnchor="text"/>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0C7ABF" w14:paraId="7BAB2F74" w14:textId="77777777">
        <w:trPr>
          <w:trHeight w:val="253"/>
        </w:trPr>
        <w:tc>
          <w:tcPr>
            <w:tcW w:w="9054" w:type="dxa"/>
            <w:gridSpan w:val="2"/>
            <w:shd w:val="clear" w:color="auto" w:fill="4F81BD"/>
            <w:vAlign w:val="center"/>
          </w:tcPr>
          <w:p w14:paraId="2CB37563"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29 MAYO 2026</w:t>
            </w:r>
          </w:p>
        </w:tc>
      </w:tr>
      <w:tr w:rsidR="000C7ABF" w14:paraId="01048297" w14:textId="77777777">
        <w:trPr>
          <w:trHeight w:val="253"/>
        </w:trPr>
        <w:tc>
          <w:tcPr>
            <w:tcW w:w="9054" w:type="dxa"/>
            <w:gridSpan w:val="2"/>
            <w:shd w:val="clear" w:color="auto" w:fill="4F81BD"/>
            <w:vAlign w:val="center"/>
          </w:tcPr>
          <w:p w14:paraId="714862D5"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0C7ABF" w14:paraId="63C92CCA" w14:textId="77777777">
        <w:trPr>
          <w:trHeight w:val="375"/>
        </w:trPr>
        <w:tc>
          <w:tcPr>
            <w:tcW w:w="4527" w:type="dxa"/>
            <w:shd w:val="clear" w:color="auto" w:fill="4F81BD"/>
            <w:vAlign w:val="center"/>
          </w:tcPr>
          <w:p w14:paraId="25127C0D"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512DC41B"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0C7ABF" w14:paraId="12C3AC99" w14:textId="77777777">
        <w:trPr>
          <w:trHeight w:val="390"/>
        </w:trPr>
        <w:tc>
          <w:tcPr>
            <w:tcW w:w="4527" w:type="dxa"/>
            <w:shd w:val="clear" w:color="auto" w:fill="auto"/>
            <w:vAlign w:val="center"/>
          </w:tcPr>
          <w:p w14:paraId="37C835F9"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3.699</w:t>
            </w:r>
          </w:p>
        </w:tc>
        <w:tc>
          <w:tcPr>
            <w:tcW w:w="4527" w:type="dxa"/>
            <w:shd w:val="clear" w:color="auto" w:fill="auto"/>
            <w:vAlign w:val="center"/>
          </w:tcPr>
          <w:p w14:paraId="16CB5D36"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3.499</w:t>
            </w:r>
          </w:p>
        </w:tc>
      </w:tr>
      <w:tr w:rsidR="000C7ABF" w14:paraId="65F4525F" w14:textId="77777777">
        <w:trPr>
          <w:trHeight w:val="393"/>
        </w:trPr>
        <w:tc>
          <w:tcPr>
            <w:tcW w:w="4527" w:type="dxa"/>
            <w:shd w:val="clear" w:color="auto" w:fill="auto"/>
            <w:vAlign w:val="center"/>
          </w:tcPr>
          <w:p w14:paraId="77C12419"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Suplemento Sencilla</w:t>
            </w:r>
          </w:p>
        </w:tc>
        <w:tc>
          <w:tcPr>
            <w:tcW w:w="4527" w:type="dxa"/>
            <w:shd w:val="clear" w:color="auto" w:fill="auto"/>
            <w:vAlign w:val="center"/>
          </w:tcPr>
          <w:p w14:paraId="4792CDF7"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799</w:t>
            </w:r>
          </w:p>
        </w:tc>
      </w:tr>
    </w:tbl>
    <w:p w14:paraId="6908F7F3" w14:textId="77777777" w:rsidR="000C7ABF" w:rsidRDefault="000C7ABF">
      <w:pPr>
        <w:spacing w:after="0"/>
        <w:rPr>
          <w:rFonts w:ascii="Arial" w:eastAsia="Arial" w:hAnsi="Arial" w:cs="Arial"/>
          <w:color w:val="000000"/>
          <w:sz w:val="16"/>
          <w:szCs w:val="16"/>
        </w:rPr>
      </w:pPr>
    </w:p>
    <w:tbl>
      <w:tblPr>
        <w:tblStyle w:val="a2"/>
        <w:tblpPr w:leftFromText="141" w:rightFromText="141" w:vertAnchor="text" w:tblpY="95"/>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0C7ABF" w14:paraId="31397119" w14:textId="77777777">
        <w:trPr>
          <w:trHeight w:val="253"/>
        </w:trPr>
        <w:tc>
          <w:tcPr>
            <w:tcW w:w="9054" w:type="dxa"/>
            <w:gridSpan w:val="2"/>
            <w:shd w:val="clear" w:color="auto" w:fill="4F81BD"/>
            <w:vAlign w:val="center"/>
          </w:tcPr>
          <w:p w14:paraId="181D25A2"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21 AGOSTO  2026</w:t>
            </w:r>
          </w:p>
        </w:tc>
      </w:tr>
      <w:tr w:rsidR="000C7ABF" w14:paraId="4300AF68" w14:textId="77777777">
        <w:trPr>
          <w:trHeight w:val="253"/>
        </w:trPr>
        <w:tc>
          <w:tcPr>
            <w:tcW w:w="9054" w:type="dxa"/>
            <w:gridSpan w:val="2"/>
            <w:shd w:val="clear" w:color="auto" w:fill="4F81BD"/>
            <w:vAlign w:val="center"/>
          </w:tcPr>
          <w:p w14:paraId="03B49D3C"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0C7ABF" w14:paraId="28302191" w14:textId="77777777">
        <w:trPr>
          <w:trHeight w:val="375"/>
        </w:trPr>
        <w:tc>
          <w:tcPr>
            <w:tcW w:w="4527" w:type="dxa"/>
            <w:shd w:val="clear" w:color="auto" w:fill="4F81BD"/>
            <w:vAlign w:val="center"/>
          </w:tcPr>
          <w:p w14:paraId="0C5613DB"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5D4481B0" w14:textId="77777777" w:rsidR="000C7ABF"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0C7ABF" w14:paraId="25DB42B0" w14:textId="77777777">
        <w:trPr>
          <w:trHeight w:val="395"/>
        </w:trPr>
        <w:tc>
          <w:tcPr>
            <w:tcW w:w="4527" w:type="dxa"/>
            <w:shd w:val="clear" w:color="auto" w:fill="auto"/>
            <w:vAlign w:val="center"/>
          </w:tcPr>
          <w:p w14:paraId="59848F57"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3.699</w:t>
            </w:r>
          </w:p>
        </w:tc>
        <w:tc>
          <w:tcPr>
            <w:tcW w:w="4527" w:type="dxa"/>
            <w:shd w:val="clear" w:color="auto" w:fill="auto"/>
            <w:vAlign w:val="center"/>
          </w:tcPr>
          <w:p w14:paraId="4D7BEA60"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3.499</w:t>
            </w:r>
          </w:p>
        </w:tc>
      </w:tr>
      <w:tr w:rsidR="000C7ABF" w14:paraId="501607EC" w14:textId="77777777">
        <w:trPr>
          <w:trHeight w:val="386"/>
        </w:trPr>
        <w:tc>
          <w:tcPr>
            <w:tcW w:w="4527" w:type="dxa"/>
            <w:shd w:val="clear" w:color="auto" w:fill="auto"/>
            <w:vAlign w:val="center"/>
          </w:tcPr>
          <w:p w14:paraId="679A1D4C"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Suplemento Sencilla</w:t>
            </w:r>
          </w:p>
        </w:tc>
        <w:tc>
          <w:tcPr>
            <w:tcW w:w="4527" w:type="dxa"/>
            <w:shd w:val="clear" w:color="auto" w:fill="auto"/>
            <w:vAlign w:val="center"/>
          </w:tcPr>
          <w:p w14:paraId="1E62D1C4" w14:textId="77777777" w:rsidR="000C7ABF"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799</w:t>
            </w:r>
          </w:p>
        </w:tc>
      </w:tr>
    </w:tbl>
    <w:p w14:paraId="783AB9A7" w14:textId="77777777" w:rsidR="000C7ABF" w:rsidRDefault="000C7ABF">
      <w:pPr>
        <w:spacing w:after="0"/>
        <w:rPr>
          <w:rFonts w:ascii="Arial" w:eastAsia="Arial" w:hAnsi="Arial" w:cs="Arial"/>
          <w:color w:val="000000"/>
          <w:sz w:val="16"/>
          <w:szCs w:val="16"/>
        </w:rPr>
      </w:pPr>
    </w:p>
    <w:p w14:paraId="7FF14276" w14:textId="77777777" w:rsidR="000C7ABF" w:rsidRDefault="000C7ABF">
      <w:pPr>
        <w:spacing w:after="0"/>
        <w:rPr>
          <w:rFonts w:ascii="Arial" w:eastAsia="Arial" w:hAnsi="Arial" w:cs="Arial"/>
          <w:color w:val="000000"/>
          <w:sz w:val="16"/>
          <w:szCs w:val="16"/>
        </w:rPr>
      </w:pPr>
    </w:p>
    <w:p w14:paraId="658FA060" w14:textId="77777777" w:rsidR="000C7ABF" w:rsidRDefault="000C7ABF">
      <w:pPr>
        <w:spacing w:after="0"/>
        <w:rPr>
          <w:rFonts w:ascii="Arial" w:eastAsia="Arial" w:hAnsi="Arial" w:cs="Arial"/>
          <w:color w:val="000000"/>
          <w:sz w:val="16"/>
          <w:szCs w:val="16"/>
        </w:rPr>
      </w:pPr>
    </w:p>
    <w:p w14:paraId="52087849" w14:textId="77777777" w:rsidR="000C7ABF" w:rsidRDefault="000C7ABF">
      <w:pPr>
        <w:spacing w:after="0"/>
        <w:rPr>
          <w:rFonts w:ascii="Arial" w:eastAsia="Arial" w:hAnsi="Arial" w:cs="Arial"/>
          <w:color w:val="000000"/>
          <w:sz w:val="16"/>
          <w:szCs w:val="16"/>
        </w:rPr>
      </w:pPr>
    </w:p>
    <w:p w14:paraId="29FB7A90" w14:textId="77777777" w:rsidR="000C7ABF" w:rsidRDefault="000C7ABF">
      <w:pPr>
        <w:spacing w:after="0"/>
        <w:rPr>
          <w:rFonts w:ascii="Arial" w:eastAsia="Arial" w:hAnsi="Arial" w:cs="Arial"/>
          <w:color w:val="000000"/>
          <w:sz w:val="16"/>
          <w:szCs w:val="16"/>
        </w:rPr>
      </w:pPr>
    </w:p>
    <w:p w14:paraId="2F99AB53" w14:textId="77777777" w:rsidR="000C7ABF" w:rsidRDefault="000C7ABF">
      <w:pPr>
        <w:spacing w:after="0"/>
        <w:rPr>
          <w:rFonts w:ascii="Arial" w:eastAsia="Arial" w:hAnsi="Arial" w:cs="Arial"/>
          <w:color w:val="000000"/>
          <w:sz w:val="16"/>
          <w:szCs w:val="16"/>
        </w:rPr>
      </w:pPr>
    </w:p>
    <w:p w14:paraId="354E4DCB" w14:textId="77777777" w:rsidR="000C7ABF" w:rsidRDefault="000C7ABF">
      <w:pPr>
        <w:spacing w:after="0"/>
        <w:rPr>
          <w:rFonts w:ascii="Arial" w:eastAsia="Arial" w:hAnsi="Arial" w:cs="Arial"/>
          <w:color w:val="000000"/>
          <w:sz w:val="16"/>
          <w:szCs w:val="16"/>
        </w:rPr>
      </w:pPr>
    </w:p>
    <w:p w14:paraId="180B38E5" w14:textId="77777777" w:rsidR="000C7ABF" w:rsidRDefault="000C7ABF">
      <w:pPr>
        <w:spacing w:after="0"/>
        <w:rPr>
          <w:rFonts w:ascii="Arial" w:eastAsia="Arial" w:hAnsi="Arial" w:cs="Arial"/>
          <w:color w:val="000000"/>
          <w:sz w:val="16"/>
          <w:szCs w:val="16"/>
        </w:rPr>
      </w:pPr>
    </w:p>
    <w:p w14:paraId="01925BFF" w14:textId="77777777" w:rsidR="000C7ABF" w:rsidRDefault="000C7ABF">
      <w:pPr>
        <w:spacing w:after="0"/>
        <w:rPr>
          <w:rFonts w:ascii="Arial" w:eastAsia="Arial" w:hAnsi="Arial" w:cs="Arial"/>
          <w:color w:val="000000"/>
          <w:sz w:val="16"/>
          <w:szCs w:val="16"/>
        </w:rPr>
      </w:pPr>
    </w:p>
    <w:p w14:paraId="66DFFEF4" w14:textId="77777777" w:rsidR="000C7ABF" w:rsidRDefault="000C7ABF">
      <w:pPr>
        <w:spacing w:after="0"/>
        <w:rPr>
          <w:rFonts w:ascii="Arial" w:eastAsia="Arial" w:hAnsi="Arial" w:cs="Arial"/>
          <w:color w:val="000000"/>
          <w:sz w:val="16"/>
          <w:szCs w:val="16"/>
        </w:rPr>
      </w:pPr>
    </w:p>
    <w:p w14:paraId="3A44D51F" w14:textId="77777777" w:rsidR="000C7ABF" w:rsidRDefault="000C7ABF">
      <w:pPr>
        <w:spacing w:after="0"/>
        <w:rPr>
          <w:rFonts w:ascii="Arial" w:eastAsia="Arial" w:hAnsi="Arial" w:cs="Arial"/>
          <w:color w:val="000000"/>
          <w:sz w:val="16"/>
          <w:szCs w:val="16"/>
        </w:rPr>
      </w:pPr>
    </w:p>
    <w:p w14:paraId="7DB0DC93" w14:textId="77777777" w:rsidR="000C7ABF" w:rsidRDefault="000C7ABF">
      <w:pPr>
        <w:spacing w:after="0"/>
        <w:rPr>
          <w:rFonts w:ascii="Arial" w:eastAsia="Arial" w:hAnsi="Arial" w:cs="Arial"/>
          <w:color w:val="000000"/>
          <w:sz w:val="16"/>
          <w:szCs w:val="16"/>
        </w:rPr>
      </w:pPr>
    </w:p>
    <w:p w14:paraId="050AFD33" w14:textId="77777777" w:rsidR="000C7ABF" w:rsidRDefault="000C7ABF">
      <w:pPr>
        <w:tabs>
          <w:tab w:val="left" w:pos="3552"/>
        </w:tabs>
        <w:spacing w:after="0"/>
        <w:jc w:val="center"/>
        <w:rPr>
          <w:rFonts w:ascii="Arial" w:eastAsia="Arial" w:hAnsi="Arial" w:cs="Arial"/>
          <w:b/>
          <w:bCs/>
          <w:sz w:val="20"/>
          <w:szCs w:val="20"/>
        </w:rPr>
      </w:pPr>
    </w:p>
    <w:p w14:paraId="11A04281" w14:textId="77777777" w:rsidR="000C7ABF" w:rsidRDefault="000C7ABF">
      <w:pPr>
        <w:tabs>
          <w:tab w:val="left" w:pos="3552"/>
        </w:tabs>
        <w:spacing w:after="0"/>
        <w:jc w:val="center"/>
        <w:rPr>
          <w:rFonts w:ascii="Arial" w:eastAsia="Arial" w:hAnsi="Arial" w:cs="Arial"/>
          <w:b/>
          <w:bCs/>
          <w:sz w:val="20"/>
          <w:szCs w:val="20"/>
        </w:rPr>
      </w:pPr>
    </w:p>
    <w:p w14:paraId="4C241273" w14:textId="77777777" w:rsidR="000C7ABF" w:rsidRDefault="000C7ABF">
      <w:pPr>
        <w:tabs>
          <w:tab w:val="left" w:pos="3552"/>
        </w:tabs>
        <w:spacing w:after="0"/>
        <w:jc w:val="center"/>
        <w:rPr>
          <w:rFonts w:ascii="Arial" w:eastAsia="Arial" w:hAnsi="Arial" w:cs="Arial"/>
          <w:b/>
          <w:bCs/>
          <w:sz w:val="20"/>
          <w:szCs w:val="20"/>
        </w:rPr>
      </w:pPr>
    </w:p>
    <w:p w14:paraId="1EE49979" w14:textId="77777777" w:rsidR="000C7ABF" w:rsidRDefault="000C7ABF">
      <w:pPr>
        <w:spacing w:after="0" w:line="240" w:lineRule="auto"/>
        <w:jc w:val="center"/>
        <w:rPr>
          <w:rFonts w:ascii="Arial" w:eastAsia="Arial" w:hAnsi="Arial" w:cs="Arial"/>
          <w:b/>
          <w:bCs/>
          <w:sz w:val="20"/>
          <w:szCs w:val="20"/>
        </w:rPr>
      </w:pPr>
    </w:p>
    <w:p w14:paraId="42E08CAD" w14:textId="77777777" w:rsidR="000C7ABF"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3B819AE5" w14:textId="77777777" w:rsidR="000C7ABF" w:rsidRDefault="000C7ABF">
      <w:pPr>
        <w:spacing w:after="0" w:line="240" w:lineRule="auto"/>
        <w:rPr>
          <w:rFonts w:ascii="Arial" w:eastAsia="Arial" w:hAnsi="Arial" w:cs="Arial"/>
          <w:b/>
          <w:bCs/>
          <w:sz w:val="20"/>
          <w:szCs w:val="20"/>
        </w:rPr>
      </w:pPr>
    </w:p>
    <w:p w14:paraId="7620190E"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486E346F"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46DE5406"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5A4A51E1"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70340D8F"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17F92B93" w14:textId="77777777" w:rsidR="000C7ABF" w:rsidRDefault="000C7ABF">
      <w:pPr>
        <w:spacing w:after="0" w:line="240" w:lineRule="auto"/>
        <w:rPr>
          <w:rFonts w:ascii="Arial" w:eastAsia="Arial" w:hAnsi="Arial" w:cs="Arial"/>
          <w:b/>
          <w:bCs/>
          <w:sz w:val="20"/>
          <w:szCs w:val="20"/>
        </w:rPr>
      </w:pPr>
    </w:p>
    <w:p w14:paraId="4D096D5C"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7DB53CC8"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2CE9C71C"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1F8839CB"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481DD233"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3B15C3DF" w14:textId="77777777" w:rsidR="000C7ABF" w:rsidRDefault="00000000">
      <w:pPr>
        <w:spacing w:after="0" w:line="240" w:lineRule="auto"/>
        <w:rPr>
          <w:rFonts w:ascii="Arial" w:eastAsia="Arial" w:hAnsi="Arial" w:cs="Arial"/>
          <w:b/>
          <w:bCs/>
          <w:sz w:val="20"/>
          <w:szCs w:val="20"/>
        </w:rPr>
      </w:pPr>
      <w:sdt>
        <w:sdtPr>
          <w:tag w:val="goog_rdk_0"/>
          <w:id w:val="762032660"/>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4D081794" w14:textId="77777777" w:rsidR="000C7ABF" w:rsidRDefault="000C7ABF">
      <w:pPr>
        <w:spacing w:after="0" w:line="240" w:lineRule="auto"/>
        <w:rPr>
          <w:rFonts w:ascii="Arial" w:eastAsia="Arial" w:hAnsi="Arial" w:cs="Arial"/>
          <w:b/>
          <w:bCs/>
          <w:sz w:val="20"/>
          <w:szCs w:val="20"/>
        </w:rPr>
      </w:pPr>
    </w:p>
    <w:p w14:paraId="4A7D733D"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49BAC945"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1DC83B4D"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2597CDA5"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4BB8F028" w14:textId="77777777" w:rsidR="000C7ABF" w:rsidRDefault="000C7ABF">
      <w:pPr>
        <w:spacing w:after="0" w:line="240" w:lineRule="auto"/>
        <w:rPr>
          <w:rFonts w:ascii="Arial" w:eastAsia="Arial" w:hAnsi="Arial" w:cs="Arial"/>
          <w:b/>
          <w:bCs/>
          <w:sz w:val="20"/>
          <w:szCs w:val="20"/>
        </w:rPr>
      </w:pPr>
    </w:p>
    <w:p w14:paraId="10E217BC" w14:textId="77777777" w:rsidR="000C7ABF" w:rsidRDefault="00000000">
      <w:pPr>
        <w:spacing w:after="0" w:line="240" w:lineRule="auto"/>
        <w:rPr>
          <w:rFonts w:ascii="Arial" w:eastAsia="Arial" w:hAnsi="Arial" w:cs="Arial"/>
          <w:b/>
          <w:bCs/>
          <w:sz w:val="20"/>
          <w:szCs w:val="20"/>
        </w:rPr>
      </w:pPr>
      <w:sdt>
        <w:sdtPr>
          <w:tag w:val="goog_rdk_1"/>
          <w:id w:val="-328652580"/>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4CB53BAC"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5FBF0E0C" w14:textId="77777777" w:rsidR="000C7ABF"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3F8AD706" w14:textId="77777777" w:rsidR="000C7ABF"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C67D3E6" w14:textId="77777777" w:rsidR="000C7ABF" w:rsidRDefault="00000000">
      <w:pPr>
        <w:spacing w:after="0" w:line="240" w:lineRule="auto"/>
        <w:rPr>
          <w:rFonts w:ascii="Arial" w:eastAsia="Arial" w:hAnsi="Arial" w:cs="Arial"/>
          <w:b/>
          <w:bCs/>
          <w:sz w:val="20"/>
          <w:szCs w:val="20"/>
        </w:rPr>
      </w:pPr>
      <w:sdt>
        <w:sdtPr>
          <w:tag w:val="goog_rdk_2"/>
          <w:id w:val="-268848515"/>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46390CC6" w14:textId="77777777" w:rsidR="000C7ABF" w:rsidRDefault="000C7ABF">
      <w:pPr>
        <w:spacing w:after="0" w:line="240" w:lineRule="auto"/>
        <w:rPr>
          <w:rFonts w:ascii="Arial" w:eastAsia="Arial" w:hAnsi="Arial" w:cs="Arial"/>
          <w:sz w:val="20"/>
          <w:szCs w:val="20"/>
        </w:rPr>
      </w:pPr>
    </w:p>
    <w:p w14:paraId="15ABE931" w14:textId="77777777" w:rsidR="000C7ABF" w:rsidRDefault="000C7ABF">
      <w:pPr>
        <w:spacing w:after="0" w:line="240" w:lineRule="auto"/>
        <w:rPr>
          <w:rFonts w:ascii="Arial" w:eastAsia="Arial" w:hAnsi="Arial" w:cs="Arial"/>
          <w:sz w:val="20"/>
          <w:szCs w:val="20"/>
        </w:rPr>
      </w:pPr>
    </w:p>
    <w:p w14:paraId="7F1DA76E" w14:textId="77777777" w:rsidR="000C7ABF" w:rsidRDefault="000C7ABF">
      <w:pPr>
        <w:spacing w:after="0" w:line="240" w:lineRule="auto"/>
        <w:rPr>
          <w:rFonts w:ascii="Arial" w:eastAsia="Arial" w:hAnsi="Arial" w:cs="Arial"/>
          <w:sz w:val="20"/>
          <w:szCs w:val="20"/>
        </w:rPr>
      </w:pPr>
    </w:p>
    <w:p w14:paraId="2FAD34BA" w14:textId="77777777" w:rsidR="000C7ABF" w:rsidRDefault="000C7ABF">
      <w:pPr>
        <w:spacing w:after="0" w:line="240" w:lineRule="auto"/>
        <w:rPr>
          <w:rFonts w:ascii="Arial" w:eastAsia="Arial" w:hAnsi="Arial" w:cs="Arial"/>
          <w:sz w:val="20"/>
          <w:szCs w:val="20"/>
        </w:rPr>
      </w:pPr>
    </w:p>
    <w:p w14:paraId="22CC9086" w14:textId="77777777" w:rsidR="000C7ABF" w:rsidRDefault="000C7ABF">
      <w:pPr>
        <w:spacing w:after="0" w:line="240" w:lineRule="auto"/>
        <w:rPr>
          <w:rFonts w:ascii="Arial" w:eastAsia="Arial" w:hAnsi="Arial" w:cs="Arial"/>
          <w:sz w:val="20"/>
          <w:szCs w:val="20"/>
        </w:rPr>
      </w:pPr>
    </w:p>
    <w:p w14:paraId="1CD12D10" w14:textId="77777777" w:rsidR="000C7ABF" w:rsidRDefault="000C7ABF">
      <w:pPr>
        <w:spacing w:after="0" w:line="240" w:lineRule="auto"/>
        <w:rPr>
          <w:rFonts w:ascii="Arial" w:eastAsia="Arial" w:hAnsi="Arial" w:cs="Arial"/>
          <w:sz w:val="20"/>
          <w:szCs w:val="20"/>
        </w:rPr>
      </w:pPr>
    </w:p>
    <w:p w14:paraId="1FBA8420" w14:textId="77777777" w:rsidR="000C7ABF" w:rsidRDefault="000C7ABF">
      <w:pPr>
        <w:spacing w:after="0" w:line="240" w:lineRule="auto"/>
        <w:rPr>
          <w:rFonts w:ascii="Arial" w:eastAsia="Arial" w:hAnsi="Arial" w:cs="Arial"/>
          <w:sz w:val="20"/>
          <w:szCs w:val="20"/>
        </w:rPr>
      </w:pPr>
    </w:p>
    <w:p w14:paraId="516B73C6" w14:textId="77777777" w:rsidR="000C7ABF" w:rsidRDefault="00000000">
      <w:pPr>
        <w:tabs>
          <w:tab w:val="left" w:pos="3552"/>
        </w:tabs>
        <w:spacing w:after="0"/>
        <w:jc w:val="center"/>
        <w:rPr>
          <w:rFonts w:ascii="Arial" w:eastAsia="Arial" w:hAnsi="Arial" w:cs="Arial"/>
          <w:b/>
          <w:bCs/>
          <w:sz w:val="20"/>
          <w:szCs w:val="20"/>
        </w:rPr>
      </w:pPr>
      <w:bookmarkStart w:id="9" w:name="_heading=h.aw0ram3qpw37" w:colFirst="0" w:colLast="0"/>
      <w:bookmarkEnd w:id="9"/>
      <w:r>
        <w:rPr>
          <w:rFonts w:ascii="Arial" w:eastAsia="Arial" w:hAnsi="Arial" w:cs="Arial"/>
          <w:b/>
          <w:bCs/>
          <w:sz w:val="20"/>
          <w:szCs w:val="20"/>
        </w:rPr>
        <w:t>NOTAS</w:t>
      </w:r>
    </w:p>
    <w:p w14:paraId="22455CF5" w14:textId="77777777" w:rsidR="000C7ABF" w:rsidRDefault="000C7ABF">
      <w:pPr>
        <w:tabs>
          <w:tab w:val="left" w:pos="3552"/>
        </w:tabs>
        <w:spacing w:after="0"/>
        <w:rPr>
          <w:rFonts w:ascii="Arial" w:eastAsia="Arial" w:hAnsi="Arial" w:cs="Arial"/>
          <w:b/>
          <w:bCs/>
          <w:sz w:val="20"/>
          <w:szCs w:val="20"/>
        </w:rPr>
      </w:pPr>
      <w:bookmarkStart w:id="10" w:name="_heading=h.jn2zes8bnn79" w:colFirst="0" w:colLast="0"/>
      <w:bookmarkEnd w:id="10"/>
    </w:p>
    <w:p w14:paraId="5A0BD74D"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Cupos limitados.</w:t>
      </w:r>
    </w:p>
    <w:p w14:paraId="134F9CF0"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70444F3E"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07A0F63D"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45132740"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0AD598B9"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3F5095D9"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119178DB"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14D626EE"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76A022DE"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78669781"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12CF2F9E"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1628EB3"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2D093BC0" w14:textId="77777777" w:rsidR="000C7ABF"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5645FC9B" w14:textId="77777777" w:rsidR="000C7ABF" w:rsidRDefault="000C7ABF">
      <w:pPr>
        <w:tabs>
          <w:tab w:val="left" w:pos="3483"/>
        </w:tabs>
        <w:spacing w:after="0"/>
        <w:rPr>
          <w:rFonts w:ascii="Arial" w:eastAsia="Arial" w:hAnsi="Arial" w:cs="Arial"/>
          <w:sz w:val="20"/>
          <w:szCs w:val="20"/>
        </w:rPr>
      </w:pPr>
    </w:p>
    <w:p w14:paraId="55F8A791" w14:textId="77777777" w:rsidR="000C7ABF" w:rsidRDefault="000C7ABF">
      <w:pPr>
        <w:tabs>
          <w:tab w:val="left" w:pos="3483"/>
        </w:tabs>
        <w:spacing w:after="0"/>
        <w:rPr>
          <w:rFonts w:ascii="Arial" w:eastAsia="Arial" w:hAnsi="Arial" w:cs="Arial"/>
          <w:sz w:val="20"/>
          <w:szCs w:val="20"/>
        </w:rPr>
      </w:pPr>
    </w:p>
    <w:p w14:paraId="3F4136AC" w14:textId="77777777" w:rsidR="000C7ABF" w:rsidRDefault="000C7ABF">
      <w:pPr>
        <w:tabs>
          <w:tab w:val="left" w:pos="3483"/>
        </w:tabs>
        <w:spacing w:after="0"/>
        <w:rPr>
          <w:rFonts w:ascii="Arial" w:eastAsia="Arial" w:hAnsi="Arial" w:cs="Arial"/>
          <w:sz w:val="20"/>
          <w:szCs w:val="20"/>
        </w:rPr>
      </w:pPr>
    </w:p>
    <w:p w14:paraId="43DB4BE3" w14:textId="77777777" w:rsidR="000C7ABF" w:rsidRDefault="000C7ABF">
      <w:pPr>
        <w:tabs>
          <w:tab w:val="left" w:pos="3483"/>
        </w:tabs>
        <w:spacing w:after="0"/>
        <w:rPr>
          <w:rFonts w:ascii="Arial" w:eastAsia="Arial" w:hAnsi="Arial" w:cs="Arial"/>
          <w:b/>
          <w:bCs/>
          <w:sz w:val="20"/>
          <w:szCs w:val="20"/>
        </w:rPr>
      </w:pPr>
    </w:p>
    <w:p w14:paraId="4EFB106A" w14:textId="77777777" w:rsidR="000C7ABF"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10B1A141" w14:textId="77777777" w:rsidR="000C7ABF" w:rsidRDefault="000C7ABF">
      <w:pPr>
        <w:spacing w:after="0"/>
        <w:jc w:val="both"/>
        <w:rPr>
          <w:rFonts w:ascii="Arial" w:eastAsia="Arial" w:hAnsi="Arial" w:cs="Arial"/>
          <w:b/>
          <w:bCs/>
          <w:sz w:val="20"/>
          <w:szCs w:val="20"/>
        </w:rPr>
      </w:pPr>
    </w:p>
    <w:p w14:paraId="0983FFED" w14:textId="77777777" w:rsidR="000C7ABF" w:rsidRDefault="00000000">
      <w:pPr>
        <w:spacing w:after="0"/>
        <w:jc w:val="both"/>
        <w:rPr>
          <w:rFonts w:ascii="Arial" w:eastAsia="Arial" w:hAnsi="Arial" w:cs="Arial"/>
          <w:b/>
          <w:bCs/>
          <w:sz w:val="20"/>
          <w:szCs w:val="20"/>
        </w:rPr>
      </w:pPr>
      <w:bookmarkStart w:id="11" w:name="_heading=h.2jp5k16pi1vu" w:colFirst="0" w:colLast="0"/>
      <w:bookmarkEnd w:id="11"/>
      <w:r>
        <w:rPr>
          <w:rFonts w:ascii="Arial" w:eastAsia="Arial" w:hAnsi="Arial" w:cs="Arial"/>
          <w:b/>
          <w:bCs/>
          <w:sz w:val="20"/>
          <w:szCs w:val="20"/>
        </w:rPr>
        <w:t>Validez:</w:t>
      </w:r>
    </w:p>
    <w:p w14:paraId="27FDDB40" w14:textId="77777777" w:rsidR="000C7ABF" w:rsidRDefault="00000000">
      <w:pPr>
        <w:numPr>
          <w:ilvl w:val="0"/>
          <w:numId w:val="16"/>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50D0E9E9" w14:textId="77777777" w:rsidR="000C7ABF"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79AA6A4E"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19BD2A4C"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090C781C"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3E687D20"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4994FBE2" w14:textId="77777777" w:rsidR="000C7ABF" w:rsidRDefault="00000000">
      <w:pPr>
        <w:numPr>
          <w:ilvl w:val="0"/>
          <w:numId w:val="16"/>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738FDCF9" w14:textId="77777777" w:rsidR="000C7ABF" w:rsidRDefault="00000000">
      <w:pPr>
        <w:numPr>
          <w:ilvl w:val="0"/>
          <w:numId w:val="16"/>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711D2E6C" w14:textId="77777777" w:rsidR="000C7ABF" w:rsidRDefault="00000000">
      <w:pPr>
        <w:numPr>
          <w:ilvl w:val="0"/>
          <w:numId w:val="16"/>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078AC9B8"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72693B48"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4A143623"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046DB5A9"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7FDEB8CE"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1E64C1AE"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lastRenderedPageBreak/>
        <w:t>Las excursiones y visitas podrán ser reordenadas para mejorar el rendimiento del circuito o por causas ajenas al guía y a Gente Mayorista.</w:t>
      </w:r>
    </w:p>
    <w:p w14:paraId="1A66FA05"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7B924211" w14:textId="77777777" w:rsidR="000C7ABF" w:rsidRDefault="00000000">
      <w:pPr>
        <w:numPr>
          <w:ilvl w:val="1"/>
          <w:numId w:val="16"/>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34FD857B" w14:textId="77777777" w:rsidR="000C7ABF" w:rsidRDefault="00000000">
      <w:pPr>
        <w:numPr>
          <w:ilvl w:val="1"/>
          <w:numId w:val="16"/>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7CF68A89" w14:textId="77777777" w:rsidR="000C7ABF" w:rsidRDefault="00000000">
      <w:pPr>
        <w:numPr>
          <w:ilvl w:val="1"/>
          <w:numId w:val="16"/>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192D9538" w14:textId="77777777" w:rsidR="000C7ABF" w:rsidRDefault="000C7ABF">
      <w:pPr>
        <w:spacing w:after="0"/>
        <w:jc w:val="both"/>
        <w:rPr>
          <w:rFonts w:ascii="Arial" w:eastAsia="Arial" w:hAnsi="Arial" w:cs="Arial"/>
          <w:sz w:val="20"/>
          <w:szCs w:val="20"/>
        </w:rPr>
      </w:pPr>
    </w:p>
    <w:p w14:paraId="04C24B1B" w14:textId="77777777" w:rsidR="000C7ABF" w:rsidRDefault="000C7ABF">
      <w:pPr>
        <w:spacing w:after="0"/>
        <w:jc w:val="both"/>
        <w:rPr>
          <w:rFonts w:ascii="Arial" w:eastAsia="Arial" w:hAnsi="Arial" w:cs="Arial"/>
          <w:sz w:val="20"/>
          <w:szCs w:val="20"/>
        </w:rPr>
      </w:pPr>
    </w:p>
    <w:p w14:paraId="2CC80268" w14:textId="77777777" w:rsidR="000C7ABF" w:rsidRDefault="000C7ABF">
      <w:pPr>
        <w:spacing w:after="0"/>
        <w:jc w:val="both"/>
        <w:rPr>
          <w:rFonts w:ascii="Arial" w:eastAsia="Arial" w:hAnsi="Arial" w:cs="Arial"/>
          <w:sz w:val="20"/>
          <w:szCs w:val="20"/>
        </w:rPr>
      </w:pPr>
    </w:p>
    <w:p w14:paraId="10112115"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7C2ED92C"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2C4E762E" w14:textId="77777777" w:rsidR="000C7ABF" w:rsidRDefault="00000000">
      <w:pPr>
        <w:numPr>
          <w:ilvl w:val="0"/>
          <w:numId w:val="12"/>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59188CAA"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1DD93A50"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319EDFC3"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6FB075E"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57567E95"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2C430760" w14:textId="77777777" w:rsidR="000C7ABF"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27EC146" w14:textId="77777777" w:rsidR="000C7ABF" w:rsidRDefault="00000000">
      <w:pPr>
        <w:numPr>
          <w:ilvl w:val="0"/>
          <w:numId w:val="16"/>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lastRenderedPageBreak/>
        <w:t>La organización no será responsable por cambios en las comidas o bebidas debido a circunstancias fuera de su control, como problemas de logística, disponibilidad local o restricciones impuestas por el hotel.</w:t>
      </w:r>
    </w:p>
    <w:p w14:paraId="73C95446" w14:textId="77777777" w:rsidR="000C7ABF" w:rsidRDefault="000C7ABF">
      <w:pPr>
        <w:rPr>
          <w:rFonts w:ascii="Arial" w:eastAsia="Arial" w:hAnsi="Arial" w:cs="Arial"/>
          <w:sz w:val="20"/>
          <w:szCs w:val="20"/>
        </w:rPr>
      </w:pPr>
    </w:p>
    <w:p w14:paraId="0DB2E3F7" w14:textId="77777777" w:rsidR="000C7ABF" w:rsidRDefault="000C7ABF">
      <w:pPr>
        <w:rPr>
          <w:rFonts w:ascii="Arial" w:eastAsia="Arial" w:hAnsi="Arial" w:cs="Arial"/>
          <w:sz w:val="20"/>
          <w:szCs w:val="20"/>
        </w:rPr>
      </w:pPr>
    </w:p>
    <w:p w14:paraId="22E028D0" w14:textId="77777777" w:rsidR="000C7ABF" w:rsidRDefault="000C7ABF">
      <w:pPr>
        <w:rPr>
          <w:rFonts w:ascii="Arial" w:eastAsia="Arial" w:hAnsi="Arial" w:cs="Arial"/>
          <w:sz w:val="20"/>
          <w:szCs w:val="20"/>
        </w:rPr>
      </w:pPr>
    </w:p>
    <w:p w14:paraId="0C8A823E" w14:textId="77777777" w:rsidR="000C7ABF" w:rsidRDefault="000C7ABF">
      <w:pPr>
        <w:rPr>
          <w:rFonts w:ascii="Arial" w:eastAsia="Arial" w:hAnsi="Arial" w:cs="Arial"/>
          <w:sz w:val="20"/>
          <w:szCs w:val="20"/>
        </w:rPr>
      </w:pPr>
    </w:p>
    <w:p w14:paraId="38B32D5C" w14:textId="77777777" w:rsidR="000C7ABF" w:rsidRDefault="000C7ABF">
      <w:pPr>
        <w:rPr>
          <w:rFonts w:ascii="Arial" w:eastAsia="Arial" w:hAnsi="Arial" w:cs="Arial"/>
          <w:sz w:val="20"/>
          <w:szCs w:val="20"/>
        </w:rPr>
      </w:pPr>
    </w:p>
    <w:p w14:paraId="4CDFFC09" w14:textId="77777777" w:rsidR="000C7ABF" w:rsidRDefault="000C7ABF">
      <w:pPr>
        <w:rPr>
          <w:rFonts w:ascii="Arial" w:eastAsia="Arial" w:hAnsi="Arial" w:cs="Arial"/>
          <w:sz w:val="20"/>
          <w:szCs w:val="20"/>
        </w:rPr>
      </w:pPr>
    </w:p>
    <w:p w14:paraId="47D4C866" w14:textId="77777777" w:rsidR="000C7ABF" w:rsidRDefault="000C7ABF">
      <w:pPr>
        <w:rPr>
          <w:rFonts w:ascii="Arial" w:eastAsia="Arial" w:hAnsi="Arial" w:cs="Arial"/>
          <w:sz w:val="20"/>
          <w:szCs w:val="20"/>
        </w:rPr>
      </w:pPr>
    </w:p>
    <w:p w14:paraId="4918D6CF" w14:textId="77777777" w:rsidR="000C7ABF" w:rsidRDefault="000C7ABF">
      <w:pPr>
        <w:rPr>
          <w:rFonts w:ascii="Arial" w:eastAsia="Arial" w:hAnsi="Arial" w:cs="Arial"/>
          <w:sz w:val="20"/>
          <w:szCs w:val="20"/>
        </w:rPr>
      </w:pPr>
    </w:p>
    <w:p w14:paraId="58F5904D" w14:textId="77777777" w:rsidR="000C7ABF"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5FADB04A"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2550EA51" w14:textId="77777777" w:rsidR="000C7ABF"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2C39DA54"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42798522"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4AF5412B"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DD1E3F7" w14:textId="77777777" w:rsidR="000C7ABF" w:rsidRDefault="000C7ABF">
      <w:pPr>
        <w:spacing w:after="0" w:line="278" w:lineRule="auto"/>
        <w:ind w:left="720"/>
        <w:jc w:val="both"/>
        <w:rPr>
          <w:rFonts w:ascii="Arial" w:eastAsia="Arial" w:hAnsi="Arial" w:cs="Arial"/>
          <w:sz w:val="20"/>
          <w:szCs w:val="20"/>
        </w:rPr>
      </w:pPr>
    </w:p>
    <w:p w14:paraId="3823504D"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3DCC5E15"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644229BD"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594816E5"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3DA323DC"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36A39281"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3C3821B3"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5071AAC4"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lastRenderedPageBreak/>
        <w:t>El personal encargado proporcionará información sobre cambio de dinero, excursiones disponibles y responderá a cualquier consulta turística.</w:t>
      </w:r>
    </w:p>
    <w:p w14:paraId="33B0F9C5"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276AC8DE"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46A8BF5F"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52C2675E"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07046269"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4E4000C7"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086AB9B3"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0162AE9F" w14:textId="77777777" w:rsidR="000C7ABF" w:rsidRDefault="000C7ABF">
      <w:pPr>
        <w:spacing w:after="0" w:line="278" w:lineRule="auto"/>
        <w:jc w:val="both"/>
        <w:rPr>
          <w:rFonts w:ascii="Arial" w:eastAsia="Arial" w:hAnsi="Arial" w:cs="Arial"/>
          <w:sz w:val="20"/>
          <w:szCs w:val="20"/>
        </w:rPr>
      </w:pPr>
    </w:p>
    <w:p w14:paraId="41D1ABC8" w14:textId="77777777" w:rsidR="000C7ABF" w:rsidRDefault="000C7ABF">
      <w:pPr>
        <w:spacing w:after="0" w:line="278" w:lineRule="auto"/>
        <w:jc w:val="both"/>
        <w:rPr>
          <w:rFonts w:ascii="Arial" w:eastAsia="Arial" w:hAnsi="Arial" w:cs="Arial"/>
          <w:sz w:val="20"/>
          <w:szCs w:val="20"/>
        </w:rPr>
      </w:pPr>
    </w:p>
    <w:p w14:paraId="23B7DCF8" w14:textId="77777777" w:rsidR="000C7ABF" w:rsidRDefault="000C7ABF">
      <w:pPr>
        <w:spacing w:after="0" w:line="278" w:lineRule="auto"/>
        <w:jc w:val="both"/>
        <w:rPr>
          <w:rFonts w:ascii="Arial" w:eastAsia="Arial" w:hAnsi="Arial" w:cs="Arial"/>
          <w:sz w:val="20"/>
          <w:szCs w:val="20"/>
        </w:rPr>
      </w:pPr>
    </w:p>
    <w:p w14:paraId="5FA4D5B5"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51A762C2"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1D849CCC"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037FFC4E"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5FFEE6AB" w14:textId="77777777" w:rsidR="000C7ABF" w:rsidRDefault="000C7ABF">
      <w:pPr>
        <w:spacing w:after="0" w:line="278" w:lineRule="auto"/>
        <w:jc w:val="both"/>
        <w:rPr>
          <w:rFonts w:ascii="Arial" w:eastAsia="Arial" w:hAnsi="Arial" w:cs="Arial"/>
          <w:sz w:val="20"/>
          <w:szCs w:val="20"/>
        </w:rPr>
      </w:pPr>
    </w:p>
    <w:p w14:paraId="50E42003"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5AACF086"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379431ED"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B4C247E"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4320D5FB"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5DBDE0B6"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5862A0D9" w14:textId="77777777" w:rsidR="000C7ABF"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5AC192E6" w14:textId="77777777" w:rsidR="000C7ABF" w:rsidRDefault="00000000">
      <w:pPr>
        <w:numPr>
          <w:ilvl w:val="0"/>
          <w:numId w:val="10"/>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 xml:space="preserve">no se responsabiliza si alguna de las actividades descritas no puede realizarse debido a cierres por feriados locales. Cualquier incremento en las tarifas de </w:t>
      </w:r>
      <w:r>
        <w:rPr>
          <w:rFonts w:ascii="Arial" w:eastAsia="Arial" w:hAnsi="Arial" w:cs="Arial"/>
          <w:sz w:val="20"/>
          <w:szCs w:val="20"/>
        </w:rPr>
        <w:lastRenderedPageBreak/>
        <w:t>entradas o servicios que surja por estas fechas especiales deberá ser cubierto al 100% por el pasajero en destino.</w:t>
      </w:r>
    </w:p>
    <w:p w14:paraId="4F2D7B3D" w14:textId="77777777" w:rsidR="000C7ABF"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1EDDAC67" w14:textId="77777777" w:rsidR="000C7ABF"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392BABB5" w14:textId="77777777" w:rsidR="000C7ABF" w:rsidRDefault="00000000">
      <w:pPr>
        <w:numPr>
          <w:ilvl w:val="0"/>
          <w:numId w:val="16"/>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5B6712BF" w14:textId="77777777" w:rsidR="000C7ABF" w:rsidRDefault="000C7ABF">
      <w:pPr>
        <w:jc w:val="both"/>
        <w:rPr>
          <w:rFonts w:ascii="Arial" w:eastAsia="Arial" w:hAnsi="Arial" w:cs="Arial"/>
          <w:sz w:val="20"/>
          <w:szCs w:val="20"/>
        </w:rPr>
      </w:pPr>
    </w:p>
    <w:p w14:paraId="1C471AFB" w14:textId="77777777" w:rsidR="000C7ABF"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6EE2D0BE" w14:textId="77777777" w:rsidR="000C7ABF"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0E6F06C2" w14:textId="77777777" w:rsidR="000C7ABF" w:rsidRDefault="00000000">
      <w:pPr>
        <w:numPr>
          <w:ilvl w:val="0"/>
          <w:numId w:val="16"/>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5462EC29" w14:textId="77777777" w:rsidR="000C7ABF" w:rsidRDefault="000C7ABF">
      <w:pPr>
        <w:jc w:val="both"/>
        <w:rPr>
          <w:rFonts w:ascii="Arial" w:eastAsia="Arial" w:hAnsi="Arial" w:cs="Arial"/>
          <w:sz w:val="20"/>
          <w:szCs w:val="20"/>
        </w:rPr>
      </w:pPr>
    </w:p>
    <w:p w14:paraId="720AB6C2" w14:textId="77777777" w:rsidR="000C7ABF"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201236D3" w14:textId="77777777" w:rsidR="000C7ABF"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75CE0A5A" w14:textId="77777777" w:rsidR="000C7ABF"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7C700665" w14:textId="77777777" w:rsidR="000C7ABF"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70B23983" w14:textId="77777777" w:rsidR="000C7ABF" w:rsidRDefault="000C7ABF">
      <w:pPr>
        <w:spacing w:after="0" w:line="278" w:lineRule="auto"/>
        <w:jc w:val="both"/>
        <w:rPr>
          <w:rFonts w:ascii="Arial" w:eastAsia="Arial" w:hAnsi="Arial" w:cs="Arial"/>
          <w:sz w:val="20"/>
          <w:szCs w:val="20"/>
        </w:rPr>
      </w:pPr>
    </w:p>
    <w:p w14:paraId="00555B4B" w14:textId="77777777" w:rsidR="000C7ABF"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659BF3BB" w14:textId="77777777" w:rsidR="000C7ABF" w:rsidRDefault="000C7ABF">
      <w:pPr>
        <w:spacing w:after="0" w:line="278" w:lineRule="auto"/>
        <w:ind w:left="720"/>
        <w:jc w:val="center"/>
        <w:rPr>
          <w:rFonts w:ascii="Arial" w:eastAsia="Arial" w:hAnsi="Arial" w:cs="Arial"/>
          <w:b/>
          <w:bCs/>
          <w:sz w:val="20"/>
          <w:szCs w:val="20"/>
        </w:rPr>
      </w:pPr>
    </w:p>
    <w:p w14:paraId="2AE24293"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lastRenderedPageBreak/>
        <w:t>GENTE MAYORISTA DE TURISMO S.A.S. con Registro Nacional de Turismo No. 32267 se hace responsable ante los usuarios por la total prestación de los servicios descritos en la cláusula de responsabilidad.</w:t>
      </w:r>
    </w:p>
    <w:p w14:paraId="4520CA02" w14:textId="77777777" w:rsidR="000C7ABF"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15F288F1"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147C53B4"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00A3E52E"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2A9BBF73"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340C58ED"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58BC3947"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47EE2B54" w14:textId="77777777" w:rsidR="000C7ABF" w:rsidRDefault="000C7ABF">
      <w:pPr>
        <w:spacing w:after="0" w:line="278" w:lineRule="auto"/>
        <w:ind w:left="720"/>
        <w:jc w:val="both"/>
        <w:rPr>
          <w:rFonts w:ascii="Arial" w:eastAsia="Arial" w:hAnsi="Arial" w:cs="Arial"/>
          <w:sz w:val="20"/>
          <w:szCs w:val="20"/>
        </w:rPr>
      </w:pPr>
    </w:p>
    <w:p w14:paraId="1700FF19" w14:textId="77777777" w:rsidR="000C7ABF"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1C4723CC"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w:t>
      </w:r>
      <w:r>
        <w:rPr>
          <w:rFonts w:ascii="Arial" w:eastAsia="Arial" w:hAnsi="Arial" w:cs="Arial"/>
          <w:sz w:val="20"/>
          <w:szCs w:val="20"/>
        </w:rPr>
        <w:lastRenderedPageBreak/>
        <w:t>agencia o a la fecha la ejecutoria de la decisión proferida por el Ministerio de Comercio, Industria y Turismo en la que imponga dicha obligación al prestador.</w:t>
      </w:r>
    </w:p>
    <w:p w14:paraId="7035080C"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3D82A461" w14:textId="77777777" w:rsidR="000C7ABF" w:rsidRDefault="000C7ABF">
      <w:pPr>
        <w:spacing w:after="0" w:line="278" w:lineRule="auto"/>
        <w:jc w:val="both"/>
        <w:rPr>
          <w:rFonts w:ascii="Arial" w:eastAsia="Arial" w:hAnsi="Arial" w:cs="Arial"/>
          <w:sz w:val="20"/>
          <w:szCs w:val="20"/>
        </w:rPr>
      </w:pPr>
    </w:p>
    <w:p w14:paraId="57E8E5FE" w14:textId="77777777" w:rsidR="000C7ABF" w:rsidRDefault="000C7ABF">
      <w:pPr>
        <w:spacing w:after="0" w:line="278" w:lineRule="auto"/>
        <w:jc w:val="both"/>
        <w:rPr>
          <w:rFonts w:ascii="Arial" w:eastAsia="Arial" w:hAnsi="Arial" w:cs="Arial"/>
          <w:sz w:val="20"/>
          <w:szCs w:val="20"/>
        </w:rPr>
      </w:pPr>
    </w:p>
    <w:p w14:paraId="1CCC296D" w14:textId="77777777" w:rsidR="000C7ABF" w:rsidRDefault="000C7ABF">
      <w:pPr>
        <w:spacing w:after="0" w:line="278" w:lineRule="auto"/>
        <w:jc w:val="both"/>
        <w:rPr>
          <w:rFonts w:ascii="Arial" w:eastAsia="Arial" w:hAnsi="Arial" w:cs="Arial"/>
          <w:sz w:val="20"/>
          <w:szCs w:val="20"/>
        </w:rPr>
      </w:pPr>
    </w:p>
    <w:p w14:paraId="5F5E0081" w14:textId="77777777" w:rsidR="000C7ABF" w:rsidRDefault="000C7ABF">
      <w:pPr>
        <w:spacing w:after="0" w:line="278" w:lineRule="auto"/>
        <w:jc w:val="both"/>
        <w:rPr>
          <w:rFonts w:ascii="Arial" w:eastAsia="Arial" w:hAnsi="Arial" w:cs="Arial"/>
          <w:sz w:val="20"/>
          <w:szCs w:val="20"/>
        </w:rPr>
      </w:pPr>
    </w:p>
    <w:p w14:paraId="344640C3" w14:textId="77777777" w:rsidR="000C7ABF" w:rsidRDefault="000C7ABF">
      <w:pPr>
        <w:spacing w:after="0" w:line="278" w:lineRule="auto"/>
        <w:jc w:val="both"/>
        <w:rPr>
          <w:rFonts w:ascii="Arial" w:eastAsia="Arial" w:hAnsi="Arial" w:cs="Arial"/>
          <w:sz w:val="20"/>
          <w:szCs w:val="20"/>
        </w:rPr>
      </w:pPr>
    </w:p>
    <w:p w14:paraId="062F41E6" w14:textId="77777777" w:rsidR="000C7ABF" w:rsidRDefault="000C7ABF">
      <w:pPr>
        <w:spacing w:after="0" w:line="278" w:lineRule="auto"/>
        <w:jc w:val="both"/>
        <w:rPr>
          <w:rFonts w:ascii="Arial" w:eastAsia="Arial" w:hAnsi="Arial" w:cs="Arial"/>
          <w:sz w:val="20"/>
          <w:szCs w:val="20"/>
        </w:rPr>
      </w:pPr>
    </w:p>
    <w:p w14:paraId="5DFFCBDA" w14:textId="77777777" w:rsidR="000C7ABF" w:rsidRDefault="000C7ABF">
      <w:pPr>
        <w:spacing w:after="0" w:line="278" w:lineRule="auto"/>
        <w:jc w:val="both"/>
        <w:rPr>
          <w:rFonts w:ascii="Arial" w:eastAsia="Arial" w:hAnsi="Arial" w:cs="Arial"/>
          <w:sz w:val="20"/>
          <w:szCs w:val="20"/>
        </w:rPr>
      </w:pPr>
    </w:p>
    <w:p w14:paraId="393C45FC" w14:textId="77777777" w:rsidR="000C7ABF" w:rsidRDefault="000C7ABF">
      <w:pPr>
        <w:spacing w:after="0" w:line="278" w:lineRule="auto"/>
        <w:jc w:val="both"/>
        <w:rPr>
          <w:rFonts w:ascii="Arial" w:eastAsia="Arial" w:hAnsi="Arial" w:cs="Arial"/>
          <w:sz w:val="20"/>
          <w:szCs w:val="20"/>
        </w:rPr>
      </w:pPr>
    </w:p>
    <w:p w14:paraId="58559B94" w14:textId="77777777" w:rsidR="000C7ABF" w:rsidRDefault="000C7ABF">
      <w:pPr>
        <w:spacing w:after="0" w:line="278" w:lineRule="auto"/>
        <w:jc w:val="both"/>
        <w:rPr>
          <w:rFonts w:ascii="Arial" w:eastAsia="Arial" w:hAnsi="Arial" w:cs="Arial"/>
          <w:sz w:val="20"/>
          <w:szCs w:val="20"/>
        </w:rPr>
      </w:pPr>
    </w:p>
    <w:p w14:paraId="673E5E18" w14:textId="77777777" w:rsidR="000C7ABF" w:rsidRDefault="000C7ABF">
      <w:pPr>
        <w:spacing w:after="0" w:line="278" w:lineRule="auto"/>
        <w:jc w:val="both"/>
        <w:rPr>
          <w:rFonts w:ascii="Arial" w:eastAsia="Arial" w:hAnsi="Arial" w:cs="Arial"/>
          <w:sz w:val="20"/>
          <w:szCs w:val="20"/>
        </w:rPr>
      </w:pPr>
    </w:p>
    <w:p w14:paraId="5EACBD0C" w14:textId="77777777" w:rsidR="000C7ABF" w:rsidRDefault="000C7ABF">
      <w:pPr>
        <w:spacing w:after="0" w:line="278" w:lineRule="auto"/>
        <w:jc w:val="both"/>
        <w:rPr>
          <w:rFonts w:ascii="Arial" w:eastAsia="Arial" w:hAnsi="Arial" w:cs="Arial"/>
          <w:sz w:val="20"/>
          <w:szCs w:val="20"/>
        </w:rPr>
      </w:pPr>
    </w:p>
    <w:p w14:paraId="23DD58A4" w14:textId="77777777" w:rsidR="000C7ABF"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7D9E58E7" w14:textId="77777777" w:rsidR="000C7ABF"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3EC58124" w14:textId="77777777" w:rsidR="000C7ABF"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39F81938"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7DEC5CB2" w14:textId="77777777" w:rsidR="000C7ABF"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6FAD1352" w14:textId="77777777" w:rsidR="000C7ABF" w:rsidRDefault="000C7ABF">
      <w:pPr>
        <w:spacing w:after="0" w:line="278" w:lineRule="auto"/>
        <w:ind w:left="720"/>
        <w:jc w:val="center"/>
        <w:rPr>
          <w:rFonts w:ascii="Arial" w:eastAsia="Arial" w:hAnsi="Arial" w:cs="Arial"/>
          <w:sz w:val="20"/>
          <w:szCs w:val="20"/>
        </w:rPr>
      </w:pPr>
    </w:p>
    <w:p w14:paraId="5DCB17F7" w14:textId="77777777" w:rsidR="000C7ABF"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53633D37" w14:textId="77777777" w:rsidR="000C7ABF" w:rsidRDefault="000C7ABF">
      <w:pPr>
        <w:tabs>
          <w:tab w:val="left" w:pos="3552"/>
        </w:tabs>
        <w:spacing w:after="0"/>
        <w:rPr>
          <w:rFonts w:ascii="Arial" w:eastAsia="Arial" w:hAnsi="Arial" w:cs="Arial"/>
          <w:color w:val="000000"/>
          <w:sz w:val="20"/>
          <w:szCs w:val="20"/>
        </w:rPr>
      </w:pPr>
    </w:p>
    <w:sectPr w:rsidR="000C7ABF" w:rsidSect="00475826">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D2FF1" w14:textId="77777777" w:rsidR="00AF3BF9" w:rsidRDefault="00AF3BF9">
      <w:pPr>
        <w:spacing w:after="0" w:line="240" w:lineRule="auto"/>
      </w:pPr>
      <w:r>
        <w:separator/>
      </w:r>
    </w:p>
  </w:endnote>
  <w:endnote w:type="continuationSeparator" w:id="0">
    <w:p w14:paraId="7E8EE1E0" w14:textId="77777777" w:rsidR="00AF3BF9" w:rsidRDefault="00AF3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AF09B72-4B01-4F13-8D2A-1A256DF858D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2F1A90BB-208E-4C8F-986C-E0F97B66812B}"/>
    <w:embedBold r:id="rId3" w:fontKey="{62998208-6A10-442F-B5B4-EFAFCE7C9C31}"/>
  </w:font>
  <w:font w:name="Calibri">
    <w:panose1 w:val="020F0502020204030204"/>
    <w:charset w:val="00"/>
    <w:family w:val="swiss"/>
    <w:pitch w:val="variable"/>
    <w:sig w:usb0="E4002EFF" w:usb1="C000247B" w:usb2="00000009" w:usb3="00000000" w:csb0="000001FF" w:csb1="00000000"/>
    <w:embedRegular r:id="rId4" w:fontKey="{BA1ABCFA-0090-4BC4-A3CF-7ACA82B6B5A2}"/>
    <w:embedBold r:id="rId5" w:fontKey="{1C129596-D7BF-453D-A84C-D3A781E4B03B}"/>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19174B7-7BC3-40AE-9D6B-81793A63AB74}"/>
  </w:font>
  <w:font w:name="Roboto">
    <w:panose1 w:val="02000000000000000000"/>
    <w:charset w:val="00"/>
    <w:family w:val="auto"/>
    <w:pitch w:val="variable"/>
    <w:sig w:usb0="E00002FF" w:usb1="5000205B" w:usb2="00000020" w:usb3="00000000" w:csb0="0000019F" w:csb1="00000000"/>
    <w:embedRegular r:id="rId7" w:fontKey="{0C551EF4-1365-4BAB-807F-5039FA8A156B}"/>
    <w:embedBold r:id="rId8" w:fontKey="{FC8D7F49-245B-4F01-9582-154C295A5507}"/>
  </w:font>
  <w:font w:name="Quattrocento Sans">
    <w:charset w:val="00"/>
    <w:family w:val="swiss"/>
    <w:pitch w:val="variable"/>
    <w:sig w:usb0="800000BF" w:usb1="4000005B" w:usb2="00000000" w:usb3="00000000" w:csb0="00000001" w:csb1="00000000"/>
    <w:embedBold r:id="rId9" w:fontKey="{A86C7DC3-0972-43CC-80EC-1AB0D0116854}"/>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F2E8" w14:textId="77777777" w:rsidR="000C7ABF"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B353" w14:textId="77777777" w:rsidR="000C7ABF"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4B14E12" w14:textId="77777777" w:rsidR="000C7ABF"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DF0D" w14:textId="77777777" w:rsidR="00AF3BF9" w:rsidRDefault="00AF3BF9">
      <w:pPr>
        <w:spacing w:after="0" w:line="240" w:lineRule="auto"/>
      </w:pPr>
      <w:r>
        <w:separator/>
      </w:r>
    </w:p>
  </w:footnote>
  <w:footnote w:type="continuationSeparator" w:id="0">
    <w:p w14:paraId="26D97A28" w14:textId="77777777" w:rsidR="00AF3BF9" w:rsidRDefault="00AF3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5D32" w14:textId="77777777" w:rsidR="000C7AB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DA408A7" wp14:editId="78ECD0AC">
          <wp:simplePos x="0" y="0"/>
          <wp:positionH relativeFrom="column">
            <wp:posOffset>6327841</wp:posOffset>
          </wp:positionH>
          <wp:positionV relativeFrom="paragraph">
            <wp:posOffset>-355805</wp:posOffset>
          </wp:positionV>
          <wp:extent cx="427942" cy="27350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7942" cy="2735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0E46CE" wp14:editId="2EBF0B1A">
          <wp:simplePos x="0" y="0"/>
          <wp:positionH relativeFrom="column">
            <wp:posOffset>-972184</wp:posOffset>
          </wp:positionH>
          <wp:positionV relativeFrom="paragraph">
            <wp:posOffset>-446404</wp:posOffset>
          </wp:positionV>
          <wp:extent cx="8266159" cy="2649978"/>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266159" cy="26499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49EF" w14:textId="435848C3" w:rsidR="000C7ABF" w:rsidRDefault="0047582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16960B7D" wp14:editId="6F5A2012">
          <wp:simplePos x="0" y="0"/>
          <wp:positionH relativeFrom="page">
            <wp:align>left</wp:align>
          </wp:positionH>
          <wp:positionV relativeFrom="paragraph">
            <wp:posOffset>-462090</wp:posOffset>
          </wp:positionV>
          <wp:extent cx="8258451" cy="2647507"/>
          <wp:effectExtent l="0" t="0" r="0" b="635"/>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58451" cy="2647507"/>
                  </a:xfrm>
                  <a:prstGeom prst="rect">
                    <a:avLst/>
                  </a:prstGeom>
                  <a:ln/>
                </pic:spPr>
              </pic:pic>
            </a:graphicData>
          </a:graphic>
        </wp:anchor>
      </w:drawing>
    </w:r>
    <w:r w:rsidR="00000000">
      <w:rPr>
        <w:noProof/>
        <w:color w:val="000000"/>
      </w:rPr>
      <mc:AlternateContent>
        <mc:Choice Requires="wpg">
          <w:drawing>
            <wp:inline distT="0" distB="0" distL="0" distR="0" wp14:anchorId="7219BC1C" wp14:editId="60526BF1">
              <wp:extent cx="318135" cy="318135"/>
              <wp:effectExtent l="0" t="0" r="0" b="0"/>
              <wp:docPr id="20" name="Rectángulo 20"/>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58260043" w14:textId="77777777" w:rsidR="000C7ABF" w:rsidRDefault="000C7AB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8135" cy="318135"/>
              <wp:effectExtent b="0" l="0" r="0" t="0"/>
              <wp:docPr id="20"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18135" cy="318135"/>
                      </a:xfrm>
                      <a:prstGeom prst="rect"/>
                      <a:ln/>
                    </pic:spPr>
                  </pic:pic>
                </a:graphicData>
              </a:graphic>
            </wp:inline>
          </w:drawing>
        </mc:Fallback>
      </mc:AlternateContent>
    </w:r>
    <w:r w:rsidR="00000000">
      <w:rPr>
        <w:noProof/>
        <w:color w:val="000000"/>
      </w:rPr>
      <mc:AlternateContent>
        <mc:Choice Requires="wps">
          <w:drawing>
            <wp:inline distT="0" distB="0" distL="0" distR="0" wp14:anchorId="5503DA6F" wp14:editId="4ADD1072">
              <wp:extent cx="318135" cy="318135"/>
              <wp:effectExtent l="0" t="0" r="0" b="0"/>
              <wp:docPr id="19" name="Rectángulo 19"/>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1FB8C05B" w14:textId="77777777" w:rsidR="000C7ABF" w:rsidRDefault="000C7AB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503DA6F" id="Rectángulo 19" o:spid="_x0000_s1027"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" filled="f" stroked="f">
              <v:textbox inset="2.53958mm,2.53958mm,2.53958mm,2.53958mm">
                <w:txbxContent>
                  <w:p w14:paraId="1FB8C05B" w14:textId="77777777" w:rsidR="000C7ABF" w:rsidRDefault="000C7ABF">
                    <w:pPr>
                      <w:spacing w:after="0" w:line="240" w:lineRule="auto"/>
                      <w:textDirection w:val="btLr"/>
                    </w:pP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41323"/>
    <w:multiLevelType w:val="multilevel"/>
    <w:tmpl w:val="A2CCD3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A14D95"/>
    <w:multiLevelType w:val="multilevel"/>
    <w:tmpl w:val="2C9812B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F65684"/>
    <w:multiLevelType w:val="multilevel"/>
    <w:tmpl w:val="9DF8D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16C35E5"/>
    <w:multiLevelType w:val="multilevel"/>
    <w:tmpl w:val="85FC8C9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091F1E"/>
    <w:multiLevelType w:val="multilevel"/>
    <w:tmpl w:val="0E7E4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D723E7"/>
    <w:multiLevelType w:val="multilevel"/>
    <w:tmpl w:val="062AF9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73403D9"/>
    <w:multiLevelType w:val="multilevel"/>
    <w:tmpl w:val="98346B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CBB0AF5"/>
    <w:multiLevelType w:val="multilevel"/>
    <w:tmpl w:val="206E8E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7B11026"/>
    <w:multiLevelType w:val="multilevel"/>
    <w:tmpl w:val="80DA9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C132E7B"/>
    <w:multiLevelType w:val="multilevel"/>
    <w:tmpl w:val="C6E4C9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51B3AF4"/>
    <w:multiLevelType w:val="multilevel"/>
    <w:tmpl w:val="BA5289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9DC172F"/>
    <w:multiLevelType w:val="multilevel"/>
    <w:tmpl w:val="586237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B4D5220"/>
    <w:multiLevelType w:val="multilevel"/>
    <w:tmpl w:val="D82C96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9372869"/>
    <w:multiLevelType w:val="multilevel"/>
    <w:tmpl w:val="E280F9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2BA23AF"/>
    <w:multiLevelType w:val="multilevel"/>
    <w:tmpl w:val="5E7E7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B51113"/>
    <w:multiLevelType w:val="multilevel"/>
    <w:tmpl w:val="8284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5657155">
    <w:abstractNumId w:val="5"/>
  </w:num>
  <w:num w:numId="2" w16cid:durableId="315307671">
    <w:abstractNumId w:val="2"/>
  </w:num>
  <w:num w:numId="3" w16cid:durableId="1753039084">
    <w:abstractNumId w:val="13"/>
  </w:num>
  <w:num w:numId="4" w16cid:durableId="1344741748">
    <w:abstractNumId w:val="8"/>
  </w:num>
  <w:num w:numId="5" w16cid:durableId="1364788718">
    <w:abstractNumId w:val="11"/>
  </w:num>
  <w:num w:numId="6" w16cid:durableId="2024429139">
    <w:abstractNumId w:val="0"/>
  </w:num>
  <w:num w:numId="7" w16cid:durableId="1286353855">
    <w:abstractNumId w:val="10"/>
  </w:num>
  <w:num w:numId="8" w16cid:durableId="806123537">
    <w:abstractNumId w:val="9"/>
  </w:num>
  <w:num w:numId="9" w16cid:durableId="355279230">
    <w:abstractNumId w:val="6"/>
  </w:num>
  <w:num w:numId="10" w16cid:durableId="1076367495">
    <w:abstractNumId w:val="4"/>
  </w:num>
  <w:num w:numId="11" w16cid:durableId="334235499">
    <w:abstractNumId w:val="7"/>
  </w:num>
  <w:num w:numId="12" w16cid:durableId="584530278">
    <w:abstractNumId w:val="14"/>
  </w:num>
  <w:num w:numId="13" w16cid:durableId="1049494557">
    <w:abstractNumId w:val="1"/>
  </w:num>
  <w:num w:numId="14" w16cid:durableId="1460490251">
    <w:abstractNumId w:val="3"/>
  </w:num>
  <w:num w:numId="15" w16cid:durableId="1368599433">
    <w:abstractNumId w:val="15"/>
  </w:num>
  <w:num w:numId="16" w16cid:durableId="8751999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ABF"/>
    <w:rsid w:val="000C7ABF"/>
    <w:rsid w:val="00165019"/>
    <w:rsid w:val="003712E1"/>
    <w:rsid w:val="00475826"/>
    <w:rsid w:val="00876C19"/>
    <w:rsid w:val="0094075B"/>
    <w:rsid w:val="00AF3B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EC2E"/>
  <w15:docId w15:val="{1ABE4AA7-C570-4F36-B5B4-57526E57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top w:w="15" w:type="dxa"/>
        <w:left w:w="70" w:type="dxa"/>
        <w:bottom w:w="15" w:type="dxa"/>
        <w:right w:w="70" w:type="dxa"/>
      </w:tblCellMar>
    </w:tblPr>
  </w:style>
  <w:style w:type="table" w:customStyle="1" w:styleId="a2">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840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0YGi5NGGbwNMPi8Dhr6youJAQ==">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5188</Words>
  <Characters>28536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Gente Mayorista</dc:creator>
  <cp:lastModifiedBy>PUBLICIDAD</cp:lastModifiedBy>
  <cp:revision>4</cp:revision>
  <cp:lastPrinted>2026-03-04T22:06:00Z</cp:lastPrinted>
  <dcterms:created xsi:type="dcterms:W3CDTF">2025-11-27T20:40:00Z</dcterms:created>
  <dcterms:modified xsi:type="dcterms:W3CDTF">2026-03-04T22:25:00Z</dcterms:modified>
</cp:coreProperties>
</file>