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8E919" w14:textId="77777777" w:rsidR="00271EA4" w:rsidRDefault="00000000">
      <w:pPr>
        <w:spacing w:after="0" w:line="240" w:lineRule="auto"/>
        <w:jc w:val="center"/>
        <w:rPr>
          <w:rFonts w:ascii="Arial" w:eastAsia="Arial" w:hAnsi="Arial" w:cs="Arial"/>
          <w:b/>
          <w:bCs/>
          <w:color w:val="1F497D"/>
          <w:sz w:val="32"/>
          <w:szCs w:val="32"/>
        </w:rPr>
      </w:pPr>
      <w:bookmarkStart w:id="0" w:name="_heading=h.635y1svfzyuo" w:colFirst="0" w:colLast="0"/>
      <w:bookmarkEnd w:id="0"/>
      <w:r>
        <w:rPr>
          <w:rFonts w:ascii="Arial" w:eastAsia="Arial" w:hAnsi="Arial" w:cs="Arial"/>
          <w:b/>
          <w:bCs/>
          <w:color w:val="1F497D"/>
          <w:sz w:val="32"/>
          <w:szCs w:val="32"/>
        </w:rPr>
        <w:t>¡EUROPA SENSACIONAL 2026!</w:t>
      </w:r>
    </w:p>
    <w:p w14:paraId="0B83304A" w14:textId="77777777" w:rsidR="00271EA4" w:rsidRDefault="00000000">
      <w:pPr>
        <w:spacing w:after="0" w:line="240" w:lineRule="auto"/>
        <w:jc w:val="center"/>
        <w:rPr>
          <w:rFonts w:ascii="Arial" w:eastAsia="Arial" w:hAnsi="Arial" w:cs="Arial"/>
          <w:b/>
          <w:bCs/>
          <w:color w:val="1F497D"/>
          <w:sz w:val="32"/>
          <w:szCs w:val="32"/>
        </w:rPr>
      </w:pPr>
      <w:r>
        <w:rPr>
          <w:rFonts w:ascii="Arial" w:eastAsia="Arial" w:hAnsi="Arial" w:cs="Arial"/>
          <w:b/>
          <w:bCs/>
          <w:color w:val="1F497D"/>
          <w:sz w:val="32"/>
          <w:szCs w:val="32"/>
        </w:rPr>
        <w:t xml:space="preserve">18 Días </w:t>
      </w:r>
    </w:p>
    <w:p w14:paraId="42E02FF2" w14:textId="77777777" w:rsidR="00271EA4"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ITINERARIO</w:t>
      </w:r>
    </w:p>
    <w:p w14:paraId="2D9C1F12" w14:textId="77777777" w:rsidR="00271EA4" w:rsidRDefault="00271EA4">
      <w:pPr>
        <w:spacing w:after="0" w:line="240" w:lineRule="auto"/>
        <w:rPr>
          <w:rFonts w:ascii="Arial" w:eastAsia="Arial" w:hAnsi="Arial" w:cs="Arial"/>
          <w:b/>
          <w:bCs/>
          <w:color w:val="265898"/>
          <w:sz w:val="28"/>
          <w:szCs w:val="28"/>
        </w:rPr>
      </w:pPr>
    </w:p>
    <w:p w14:paraId="5960CC4E" w14:textId="77777777" w:rsidR="00271EA4" w:rsidRDefault="00000000">
      <w:pPr>
        <w:shd w:val="clear" w:color="auto" w:fill="D9D9D9"/>
        <w:spacing w:after="0" w:line="240" w:lineRule="auto"/>
        <w:rPr>
          <w:rFonts w:ascii="Arial" w:eastAsia="Arial" w:hAnsi="Arial" w:cs="Arial"/>
          <w:b/>
          <w:bCs/>
          <w:color w:val="153D63"/>
          <w:sz w:val="24"/>
          <w:szCs w:val="24"/>
        </w:rPr>
      </w:pPr>
      <w:bookmarkStart w:id="1" w:name="_heading=h.ccn82m9ehyvd" w:colFirst="0" w:colLast="0"/>
      <w:bookmarkEnd w:id="1"/>
      <w:r>
        <w:rPr>
          <w:rFonts w:ascii="Arial" w:eastAsia="Arial" w:hAnsi="Arial" w:cs="Arial"/>
          <w:b/>
          <w:bCs/>
          <w:color w:val="153D63"/>
          <w:sz w:val="24"/>
          <w:szCs w:val="24"/>
        </w:rPr>
        <w:t>Día 1: Salida de Bogotá.</w:t>
      </w:r>
    </w:p>
    <w:p w14:paraId="718AB336"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Día 2: Madrid.</w:t>
      </w:r>
    </w:p>
    <w:p w14:paraId="710A0784" w14:textId="77777777" w:rsidR="00271EA4" w:rsidRDefault="00000000">
      <w:pPr>
        <w:shd w:val="clear" w:color="auto" w:fill="D9D9D9"/>
        <w:spacing w:after="0" w:line="240" w:lineRule="auto"/>
        <w:rPr>
          <w:rFonts w:ascii="Arial" w:eastAsia="Arial" w:hAnsi="Arial" w:cs="Arial"/>
          <w:b/>
          <w:bCs/>
          <w:color w:val="153D63"/>
          <w:sz w:val="24"/>
          <w:szCs w:val="24"/>
        </w:rPr>
      </w:pPr>
      <w:bookmarkStart w:id="2" w:name="_heading=h.w3eftfje7uvm" w:colFirst="0" w:colLast="0"/>
      <w:bookmarkEnd w:id="2"/>
      <w:r>
        <w:rPr>
          <w:rFonts w:ascii="Arial" w:eastAsia="Arial" w:hAnsi="Arial" w:cs="Arial"/>
          <w:b/>
          <w:bCs/>
          <w:color w:val="153D63"/>
          <w:sz w:val="24"/>
          <w:szCs w:val="24"/>
        </w:rPr>
        <w:t>Día 3: Madrid.</w:t>
      </w:r>
    </w:p>
    <w:p w14:paraId="28CF382F"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Día 4: Madrid – San Sebastián – Burdeos.</w:t>
      </w:r>
    </w:p>
    <w:p w14:paraId="30AB25D6"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Día 5: Burdeos- Blois-París.</w:t>
      </w:r>
    </w:p>
    <w:p w14:paraId="30D75683"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Día 6:</w:t>
      </w:r>
      <w:r>
        <w:rPr>
          <w:rFonts w:ascii="Arial" w:eastAsia="Arial" w:hAnsi="Arial" w:cs="Arial"/>
          <w:b/>
          <w:bCs/>
          <w:sz w:val="20"/>
          <w:szCs w:val="20"/>
        </w:rPr>
        <w:t xml:space="preserve"> </w:t>
      </w:r>
      <w:r>
        <w:rPr>
          <w:rFonts w:ascii="Arial" w:eastAsia="Arial" w:hAnsi="Arial" w:cs="Arial"/>
          <w:b/>
          <w:bCs/>
          <w:color w:val="153D63"/>
          <w:sz w:val="24"/>
          <w:szCs w:val="24"/>
        </w:rPr>
        <w:t>París.</w:t>
      </w:r>
    </w:p>
    <w:p w14:paraId="501EBC47"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 xml:space="preserve">Día 7: París. </w:t>
      </w:r>
    </w:p>
    <w:p w14:paraId="4629BDB8"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Día 8:</w:t>
      </w:r>
      <w:r>
        <w:rPr>
          <w:rFonts w:ascii="Arial" w:eastAsia="Arial" w:hAnsi="Arial" w:cs="Arial"/>
          <w:b/>
          <w:bCs/>
          <w:sz w:val="20"/>
          <w:szCs w:val="20"/>
        </w:rPr>
        <w:t xml:space="preserve"> </w:t>
      </w:r>
      <w:r>
        <w:rPr>
          <w:rFonts w:ascii="Arial" w:eastAsia="Arial" w:hAnsi="Arial" w:cs="Arial"/>
          <w:b/>
          <w:bCs/>
          <w:color w:val="153D63"/>
          <w:sz w:val="24"/>
          <w:szCs w:val="24"/>
        </w:rPr>
        <w:t>París-Luxemburgo- Valle del Rhin – Frankfurt.</w:t>
      </w:r>
    </w:p>
    <w:p w14:paraId="4A601216"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9: Frankfurt – Heidelberg-Selva Negra (Friburgo)- Zúrich.</w:t>
      </w:r>
    </w:p>
    <w:p w14:paraId="62A2B274"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10: Zúrich – Lucerna-Venecia.</w:t>
      </w:r>
    </w:p>
    <w:p w14:paraId="16A4EB87"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11: Venecia- Padova-Florencia.</w:t>
      </w:r>
    </w:p>
    <w:p w14:paraId="4FEC5649"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12: Florencia – Asís -Roma.</w:t>
      </w:r>
    </w:p>
    <w:p w14:paraId="38B709DC"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13: Roma.</w:t>
      </w:r>
    </w:p>
    <w:p w14:paraId="61020081"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14: Roma ( Audiencia Papal, siempre y cuando el Papa se encuentre en Roma)</w:t>
      </w:r>
    </w:p>
    <w:p w14:paraId="24DA4EEC"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15: Roma – Pisa- Niza.</w:t>
      </w:r>
    </w:p>
    <w:p w14:paraId="66128973"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16: Niza – Nimes – Barcelona.</w:t>
      </w:r>
    </w:p>
    <w:p w14:paraId="702FF92F"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17: Barcelona</w:t>
      </w:r>
    </w:p>
    <w:p w14:paraId="7B777C4D"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18: Regreso a Bogotá</w:t>
      </w:r>
    </w:p>
    <w:p w14:paraId="31E89C78" w14:textId="77777777" w:rsidR="00271EA4" w:rsidRDefault="00271EA4">
      <w:pPr>
        <w:shd w:val="clear" w:color="auto" w:fill="D9D9D9"/>
        <w:spacing w:after="0" w:line="240" w:lineRule="auto"/>
        <w:rPr>
          <w:rFonts w:ascii="Arial" w:eastAsia="Arial" w:hAnsi="Arial" w:cs="Arial"/>
          <w:b/>
          <w:bCs/>
          <w:color w:val="153D63"/>
          <w:sz w:val="24"/>
          <w:szCs w:val="24"/>
        </w:rPr>
      </w:pPr>
    </w:p>
    <w:p w14:paraId="43C7833B" w14:textId="77777777" w:rsidR="00271EA4" w:rsidRDefault="00271EA4">
      <w:pPr>
        <w:rPr>
          <w:rFonts w:ascii="Arial" w:eastAsia="Arial" w:hAnsi="Arial" w:cs="Arial"/>
          <w:sz w:val="20"/>
          <w:szCs w:val="20"/>
        </w:rPr>
      </w:pPr>
    </w:p>
    <w:p w14:paraId="58024DE4" w14:textId="77777777" w:rsidR="00271EA4"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1: Salida de Bogotá</w:t>
      </w:r>
    </w:p>
    <w:p w14:paraId="6B730D66"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37D5FFA3"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27BCD42D" w14:textId="77777777" w:rsidR="00271EA4" w:rsidRDefault="00271EA4">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2249286" w14:textId="77777777" w:rsidR="00271EA4"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2: Madrid.</w:t>
      </w:r>
    </w:p>
    <w:p w14:paraId="2015DFCB"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bookmarkStart w:id="3" w:name="_heading=h.u6apgywvntbs" w:colFirst="0" w:colLast="0"/>
      <w:bookmarkEnd w:id="3"/>
      <w:r>
        <w:rPr>
          <w:rFonts w:ascii="Arial" w:eastAsia="Arial" w:hAnsi="Arial" w:cs="Arial"/>
          <w:color w:val="000000"/>
          <w:sz w:val="20"/>
          <w:szCs w:val="20"/>
        </w:rPr>
        <w:t>Llegada al aeropuerto.</w:t>
      </w:r>
    </w:p>
    <w:p w14:paraId="023742AB"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con asistente de habla hispana. </w:t>
      </w:r>
    </w:p>
    <w:p w14:paraId="1D055E62"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hotel.</w:t>
      </w:r>
    </w:p>
    <w:p w14:paraId="72029B49"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08C7809D" w14:textId="77777777" w:rsidR="00AB3AC6" w:rsidRDefault="00AB3AC6" w:rsidP="00AB3AC6">
      <w:pPr>
        <w:pBdr>
          <w:top w:val="nil"/>
          <w:left w:val="nil"/>
          <w:bottom w:val="nil"/>
          <w:right w:val="nil"/>
          <w:between w:val="nil"/>
        </w:pBdr>
        <w:spacing w:after="0" w:line="240" w:lineRule="auto"/>
        <w:jc w:val="both"/>
        <w:rPr>
          <w:rFonts w:ascii="Arial" w:eastAsia="Arial" w:hAnsi="Arial" w:cs="Arial"/>
          <w:color w:val="000000"/>
          <w:sz w:val="20"/>
          <w:szCs w:val="20"/>
        </w:rPr>
      </w:pPr>
    </w:p>
    <w:p w14:paraId="06FA7A67" w14:textId="77777777" w:rsidR="00AB3AC6" w:rsidRDefault="00AB3AC6" w:rsidP="00AB3AC6">
      <w:pPr>
        <w:pBdr>
          <w:top w:val="nil"/>
          <w:left w:val="nil"/>
          <w:bottom w:val="nil"/>
          <w:right w:val="nil"/>
          <w:between w:val="nil"/>
        </w:pBdr>
        <w:spacing w:after="0" w:line="240" w:lineRule="auto"/>
        <w:jc w:val="both"/>
        <w:rPr>
          <w:rFonts w:ascii="Arial" w:eastAsia="Arial" w:hAnsi="Arial" w:cs="Arial"/>
          <w:color w:val="000000"/>
          <w:sz w:val="20"/>
          <w:szCs w:val="20"/>
        </w:rPr>
      </w:pPr>
    </w:p>
    <w:p w14:paraId="690C2D83" w14:textId="77777777" w:rsidR="00271EA4" w:rsidRDefault="00271EA4">
      <w:pPr>
        <w:spacing w:after="0" w:line="240" w:lineRule="auto"/>
        <w:jc w:val="both"/>
        <w:rPr>
          <w:rFonts w:ascii="Arial" w:eastAsia="Arial" w:hAnsi="Arial" w:cs="Arial"/>
          <w:sz w:val="20"/>
          <w:szCs w:val="20"/>
        </w:rPr>
      </w:pPr>
    </w:p>
    <w:p w14:paraId="133AED4F" w14:textId="77777777" w:rsidR="00271EA4" w:rsidRDefault="00000000">
      <w:pPr>
        <w:shd w:val="clear" w:color="auto" w:fill="D9D9D9"/>
        <w:jc w:val="both"/>
        <w:rPr>
          <w:rFonts w:ascii="Arial" w:eastAsia="Arial" w:hAnsi="Arial" w:cs="Arial"/>
          <w:b/>
          <w:bCs/>
          <w:color w:val="002060"/>
          <w:sz w:val="20"/>
          <w:szCs w:val="20"/>
        </w:rPr>
      </w:pPr>
      <w:bookmarkStart w:id="4" w:name="_heading=h.mxklxghcc5vg" w:colFirst="0" w:colLast="0"/>
      <w:bookmarkEnd w:id="4"/>
      <w:r>
        <w:rPr>
          <w:rFonts w:ascii="Arial" w:eastAsia="Arial" w:hAnsi="Arial" w:cs="Arial"/>
          <w:b/>
          <w:bCs/>
          <w:color w:val="002060"/>
          <w:sz w:val="20"/>
          <w:szCs w:val="20"/>
        </w:rPr>
        <w:lastRenderedPageBreak/>
        <w:t xml:space="preserve">Día 3: Madrid. (Desayuno) </w:t>
      </w:r>
    </w:p>
    <w:p w14:paraId="56AEA6B2" w14:textId="77777777" w:rsidR="00271EA4"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bookmarkStart w:id="5" w:name="_heading=h.w1pi3sndnst2" w:colFirst="0" w:colLast="0"/>
      <w:bookmarkEnd w:id="5"/>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053DE0F2" w14:textId="77777777" w:rsidR="00271EA4"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 la mañana visita panorámica de la ciudad con guía local, recorriendo la Plaza de España, Fuente de Cibeles, Plaza de Oriente, Puerta de Alcalá, Ciudad Universitaria, etc. En la tarde tiempo libre para actividades personales. </w:t>
      </w:r>
    </w:p>
    <w:p w14:paraId="31EB5511" w14:textId="77777777" w:rsidR="00271EA4" w:rsidRDefault="00000000">
      <w:pPr>
        <w:numPr>
          <w:ilvl w:val="0"/>
          <w:numId w:val="2"/>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2C2B4D03" w14:textId="77777777" w:rsidR="00271EA4" w:rsidRDefault="00271EA4">
      <w:pPr>
        <w:spacing w:after="0" w:line="240" w:lineRule="auto"/>
        <w:jc w:val="both"/>
        <w:rPr>
          <w:rFonts w:ascii="Arial" w:eastAsia="Arial" w:hAnsi="Arial" w:cs="Arial"/>
          <w:b/>
          <w:bCs/>
          <w:color w:val="002060"/>
          <w:sz w:val="20"/>
          <w:szCs w:val="20"/>
        </w:rPr>
      </w:pPr>
    </w:p>
    <w:p w14:paraId="14362BC8" w14:textId="77777777" w:rsidR="00271EA4" w:rsidRDefault="00000000">
      <w:pPr>
        <w:shd w:val="clear" w:color="auto" w:fill="D9D9D9"/>
        <w:tabs>
          <w:tab w:val="center" w:pos="4419"/>
        </w:tabs>
        <w:jc w:val="both"/>
        <w:rPr>
          <w:rFonts w:ascii="Arial" w:eastAsia="Arial" w:hAnsi="Arial" w:cs="Arial"/>
          <w:b/>
          <w:bCs/>
          <w:color w:val="002060"/>
          <w:sz w:val="20"/>
          <w:szCs w:val="20"/>
        </w:rPr>
      </w:pPr>
      <w:r>
        <w:rPr>
          <w:rFonts w:ascii="Arial" w:eastAsia="Arial" w:hAnsi="Arial" w:cs="Arial"/>
          <w:b/>
          <w:bCs/>
          <w:color w:val="002060"/>
          <w:sz w:val="20"/>
          <w:szCs w:val="20"/>
        </w:rPr>
        <w:t>Día 4</w:t>
      </w:r>
      <w:r>
        <w:rPr>
          <w:rFonts w:ascii="Arial" w:eastAsia="Arial" w:hAnsi="Arial" w:cs="Arial"/>
        </w:rPr>
        <w:t xml:space="preserve"> </w:t>
      </w:r>
      <w:r>
        <w:rPr>
          <w:rFonts w:ascii="Arial" w:eastAsia="Arial" w:hAnsi="Arial" w:cs="Arial"/>
          <w:b/>
          <w:bCs/>
          <w:color w:val="002060"/>
          <w:sz w:val="20"/>
          <w:szCs w:val="20"/>
        </w:rPr>
        <w:t xml:space="preserve">Madrid – San Sebastián – Burdeos. (Desayuno)   </w:t>
      </w:r>
      <w:r>
        <w:rPr>
          <w:rFonts w:ascii="Arial" w:eastAsia="Arial" w:hAnsi="Arial" w:cs="Arial"/>
          <w:sz w:val="20"/>
          <w:szCs w:val="20"/>
        </w:rPr>
        <w:tab/>
      </w:r>
      <w:r>
        <w:rPr>
          <w:rFonts w:ascii="Arial" w:eastAsia="Arial" w:hAnsi="Arial" w:cs="Arial"/>
          <w:b/>
          <w:bCs/>
          <w:color w:val="265898"/>
          <w:sz w:val="20"/>
          <w:szCs w:val="20"/>
        </w:rPr>
        <w:t xml:space="preserve">  </w:t>
      </w:r>
    </w:p>
    <w:p w14:paraId="7D3A5A44" w14:textId="77777777" w:rsidR="00271EA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wx7kygz9j9f8" w:colFirst="0" w:colLast="0"/>
      <w:bookmarkEnd w:id="6"/>
      <w:r>
        <w:rPr>
          <w:rFonts w:ascii="Arial" w:eastAsia="Arial" w:hAnsi="Arial" w:cs="Arial"/>
          <w:b/>
          <w:bCs/>
          <w:color w:val="000000"/>
          <w:sz w:val="20"/>
          <w:szCs w:val="20"/>
        </w:rPr>
        <w:t>Desayuno en el hotel.</w:t>
      </w:r>
    </w:p>
    <w:p w14:paraId="42A5CEE6" w14:textId="77777777" w:rsidR="00271EA4" w:rsidRDefault="00000000">
      <w:pPr>
        <w:numPr>
          <w:ilvl w:val="0"/>
          <w:numId w:val="3"/>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color w:val="000000"/>
          <w:sz w:val="20"/>
          <w:szCs w:val="20"/>
        </w:rPr>
        <w:t>Viaje hacia el norte de España, pasando por las regiones de Castilla y León, y País Vasco, para llegar a San Sebastián, una de las ciudades más bonitas de España. Tiempo para pasear por su casco antiguo. Nos dirigiremos hacia la frontera francesa, continuaremos el viaje por la región vinícola de Francia hasta llegar a Burdeos, capital de los Duques de Aquitania.</w:t>
      </w:r>
    </w:p>
    <w:p w14:paraId="6DFF327B" w14:textId="77777777" w:rsidR="00271EA4" w:rsidRDefault="00000000">
      <w:pPr>
        <w:numPr>
          <w:ilvl w:val="0"/>
          <w:numId w:val="3"/>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72408C38" w14:textId="77777777" w:rsidR="00271EA4"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5: Burdeos- Blois-París.. (Desayuno)</w:t>
      </w:r>
    </w:p>
    <w:p w14:paraId="31504425" w14:textId="77777777" w:rsidR="00271EA4" w:rsidRDefault="00000000">
      <w:pPr>
        <w:numPr>
          <w:ilvl w:val="0"/>
          <w:numId w:val="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F530665" w14:textId="77777777" w:rsidR="00271EA4" w:rsidRDefault="00000000">
      <w:pPr>
        <w:numPr>
          <w:ilvl w:val="0"/>
          <w:numId w:val="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Viaje desde la capital vinícola del país galo hacia el Valle del Loira, la región que alberga los castillos más importantes de Francia. Parada en Blois, considerada una de las más atractivas poblaciones del Valle, gracias a su bellísimo Castillo. Continuación hacia París.</w:t>
      </w:r>
    </w:p>
    <w:p w14:paraId="5F29516B" w14:textId="77777777" w:rsidR="00271EA4" w:rsidRDefault="00000000">
      <w:pPr>
        <w:numPr>
          <w:ilvl w:val="0"/>
          <w:numId w:val="3"/>
        </w:numPr>
        <w:pBdr>
          <w:top w:val="nil"/>
          <w:left w:val="nil"/>
          <w:bottom w:val="nil"/>
          <w:right w:val="nil"/>
          <w:between w:val="nil"/>
        </w:pBdr>
        <w:spacing w:line="278" w:lineRule="auto"/>
        <w:rPr>
          <w:rFonts w:ascii="Arial" w:eastAsia="Arial" w:hAnsi="Arial" w:cs="Arial"/>
          <w:b/>
          <w:bCs/>
          <w:color w:val="244061"/>
          <w:sz w:val="20"/>
          <w:szCs w:val="20"/>
        </w:rPr>
      </w:pPr>
      <w:r>
        <w:rPr>
          <w:rFonts w:ascii="Arial" w:eastAsia="Arial" w:hAnsi="Arial" w:cs="Arial"/>
          <w:b/>
          <w:bCs/>
          <w:color w:val="244061"/>
          <w:sz w:val="20"/>
          <w:szCs w:val="20"/>
        </w:rPr>
        <w:t>Alojamiento.</w:t>
      </w:r>
    </w:p>
    <w:p w14:paraId="4F25521B" w14:textId="77777777" w:rsidR="00271EA4" w:rsidRDefault="00000000">
      <w:pPr>
        <w:shd w:val="clear" w:color="auto" w:fill="D9D9D9"/>
        <w:jc w:val="both"/>
        <w:rPr>
          <w:rFonts w:ascii="Arial" w:eastAsia="Arial" w:hAnsi="Arial" w:cs="Arial"/>
          <w:b/>
          <w:bCs/>
          <w:color w:val="244061"/>
          <w:sz w:val="20"/>
          <w:szCs w:val="20"/>
        </w:rPr>
      </w:pPr>
      <w:bookmarkStart w:id="7" w:name="_heading=h.x7um4psnyqu3" w:colFirst="0" w:colLast="0"/>
      <w:bookmarkEnd w:id="7"/>
      <w:r>
        <w:rPr>
          <w:rFonts w:ascii="Arial" w:eastAsia="Arial" w:hAnsi="Arial" w:cs="Arial"/>
          <w:b/>
          <w:bCs/>
          <w:color w:val="244061"/>
          <w:sz w:val="20"/>
          <w:szCs w:val="20"/>
        </w:rPr>
        <w:t>Día 6 - París.. (Desayuno)</w:t>
      </w:r>
    </w:p>
    <w:p w14:paraId="65CBC6A6" w14:textId="77777777" w:rsidR="00271EA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590BD46" w14:textId="77777777" w:rsidR="00271EA4"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w:t>
      </w:r>
    </w:p>
    <w:p w14:paraId="2CBA00A5" w14:textId="77777777" w:rsidR="00271EA4"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76B78817" w14:textId="77777777" w:rsidR="00271EA4" w:rsidRDefault="00271EA4">
      <w:pPr>
        <w:spacing w:after="0" w:line="240" w:lineRule="auto"/>
        <w:jc w:val="both"/>
        <w:rPr>
          <w:rFonts w:ascii="Arial" w:eastAsia="Arial" w:hAnsi="Arial" w:cs="Arial"/>
          <w:b/>
          <w:bCs/>
          <w:color w:val="265898"/>
          <w:sz w:val="20"/>
          <w:szCs w:val="20"/>
        </w:rPr>
      </w:pPr>
    </w:p>
    <w:p w14:paraId="79ECC580" w14:textId="77777777" w:rsidR="00271EA4" w:rsidRDefault="00000000">
      <w:pPr>
        <w:shd w:val="clear" w:color="auto" w:fill="D9D9D9"/>
        <w:spacing w:line="240" w:lineRule="auto"/>
        <w:jc w:val="both"/>
        <w:rPr>
          <w:rFonts w:ascii="Arial" w:eastAsia="Arial" w:hAnsi="Arial" w:cs="Arial"/>
          <w:b/>
          <w:bCs/>
          <w:color w:val="244061"/>
          <w:sz w:val="20"/>
          <w:szCs w:val="20"/>
        </w:rPr>
      </w:pPr>
      <w:r>
        <w:rPr>
          <w:rFonts w:ascii="Arial" w:eastAsia="Arial" w:hAnsi="Arial" w:cs="Arial"/>
          <w:b/>
          <w:bCs/>
          <w:color w:val="244061"/>
          <w:sz w:val="20"/>
          <w:szCs w:val="20"/>
        </w:rPr>
        <w:t>Día 7 –</w:t>
      </w:r>
      <w:r>
        <w:rPr>
          <w:rFonts w:ascii="Arial" w:eastAsia="Arial" w:hAnsi="Arial" w:cs="Arial"/>
          <w:color w:val="244061"/>
        </w:rPr>
        <w:t xml:space="preserve"> </w:t>
      </w:r>
      <w:r>
        <w:rPr>
          <w:rFonts w:ascii="Arial" w:eastAsia="Arial" w:hAnsi="Arial" w:cs="Arial"/>
          <w:b/>
          <w:bCs/>
          <w:color w:val="244061"/>
          <w:sz w:val="20"/>
          <w:szCs w:val="20"/>
        </w:rPr>
        <w:t>París. (Desayuno)</w:t>
      </w:r>
    </w:p>
    <w:p w14:paraId="0B61B61D" w14:textId="77777777" w:rsidR="00271EA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E943EB1" w14:textId="77777777" w:rsidR="00271EA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Día Libre.</w:t>
      </w:r>
    </w:p>
    <w:p w14:paraId="5835E311" w14:textId="77777777" w:rsidR="00271EA4" w:rsidRDefault="00000000">
      <w:pPr>
        <w:spacing w:after="0"/>
        <w:jc w:val="both"/>
        <w:rPr>
          <w:rFonts w:ascii="Arial" w:eastAsia="Arial" w:hAnsi="Arial" w:cs="Arial"/>
          <w:b/>
          <w:bCs/>
          <w:color w:val="1F497D"/>
          <w:sz w:val="20"/>
          <w:szCs w:val="20"/>
        </w:rPr>
      </w:pPr>
      <w:r>
        <w:rPr>
          <w:rFonts w:ascii="Arial" w:eastAsia="Arial" w:hAnsi="Arial" w:cs="Arial"/>
          <w:b/>
          <w:bCs/>
          <w:color w:val="1F497D"/>
          <w:sz w:val="20"/>
          <w:szCs w:val="20"/>
        </w:rPr>
        <w:t xml:space="preserve">Opcional 1 </w:t>
      </w:r>
    </w:p>
    <w:p w14:paraId="2654EA0E" w14:textId="77777777" w:rsidR="00271EA4" w:rsidRDefault="00000000">
      <w:pPr>
        <w:numPr>
          <w:ilvl w:val="0"/>
          <w:numId w:val="3"/>
        </w:numPr>
        <w:pBdr>
          <w:top w:val="nil"/>
          <w:left w:val="nil"/>
          <w:bottom w:val="nil"/>
          <w:right w:val="nil"/>
          <w:between w:val="nil"/>
        </w:pBdr>
        <w:spacing w:after="0" w:line="278" w:lineRule="auto"/>
        <w:rPr>
          <w:rFonts w:ascii="Arial" w:eastAsia="Arial" w:hAnsi="Arial" w:cs="Arial"/>
          <w:color w:val="1F497D"/>
          <w:sz w:val="20"/>
          <w:szCs w:val="20"/>
        </w:rPr>
      </w:pPr>
      <w:r>
        <w:rPr>
          <w:rFonts w:ascii="Arial" w:eastAsia="Arial" w:hAnsi="Arial" w:cs="Arial"/>
          <w:color w:val="1F497D"/>
          <w:sz w:val="20"/>
          <w:szCs w:val="20"/>
        </w:rPr>
        <w:t>Visita al famoso Palacio de Versalles y sus bellos jardines.</w:t>
      </w:r>
    </w:p>
    <w:p w14:paraId="22A3DDA0" w14:textId="77777777" w:rsidR="00271EA4" w:rsidRDefault="00000000">
      <w:pPr>
        <w:numPr>
          <w:ilvl w:val="0"/>
          <w:numId w:val="3"/>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0DFB8932" w14:textId="77777777" w:rsidR="00AB3AC6" w:rsidRDefault="00AB3AC6" w:rsidP="00AB3AC6">
      <w:pPr>
        <w:pBdr>
          <w:top w:val="nil"/>
          <w:left w:val="nil"/>
          <w:bottom w:val="nil"/>
          <w:right w:val="nil"/>
          <w:between w:val="nil"/>
        </w:pBdr>
        <w:spacing w:line="278" w:lineRule="auto"/>
        <w:rPr>
          <w:rFonts w:ascii="Arial" w:eastAsia="Arial" w:hAnsi="Arial" w:cs="Arial"/>
          <w:b/>
          <w:bCs/>
          <w:color w:val="000000"/>
          <w:sz w:val="20"/>
          <w:szCs w:val="20"/>
        </w:rPr>
      </w:pPr>
    </w:p>
    <w:p w14:paraId="037A01FE" w14:textId="77777777" w:rsidR="00271EA4" w:rsidRDefault="00000000">
      <w:pPr>
        <w:shd w:val="clear" w:color="auto" w:fill="D9D9D9"/>
        <w:jc w:val="both"/>
        <w:rPr>
          <w:rFonts w:ascii="Arial" w:eastAsia="Arial" w:hAnsi="Arial" w:cs="Arial"/>
          <w:color w:val="244061"/>
          <w:sz w:val="20"/>
          <w:szCs w:val="20"/>
        </w:rPr>
      </w:pPr>
      <w:bookmarkStart w:id="8" w:name="_heading=h.sh7osgkbqj13" w:colFirst="0" w:colLast="0"/>
      <w:bookmarkEnd w:id="8"/>
      <w:r>
        <w:rPr>
          <w:rFonts w:ascii="Arial" w:eastAsia="Arial" w:hAnsi="Arial" w:cs="Arial"/>
          <w:b/>
          <w:bCs/>
          <w:color w:val="244061"/>
          <w:sz w:val="20"/>
          <w:szCs w:val="20"/>
        </w:rPr>
        <w:lastRenderedPageBreak/>
        <w:t xml:space="preserve">Día 8 – París-Luxemburgo- Valle del Rhin – Frankfurt.. (Desayuno) </w:t>
      </w:r>
      <w:r>
        <w:rPr>
          <w:rFonts w:ascii="Arial" w:eastAsia="Arial" w:hAnsi="Arial" w:cs="Arial"/>
          <w:color w:val="244061"/>
          <w:sz w:val="20"/>
          <w:szCs w:val="20"/>
        </w:rPr>
        <w:t xml:space="preserve"> </w:t>
      </w:r>
    </w:p>
    <w:p w14:paraId="7AAB2FF5" w14:textId="77777777" w:rsidR="00271EA4" w:rsidRDefault="00000000">
      <w:pPr>
        <w:numPr>
          <w:ilvl w:val="0"/>
          <w:numId w:val="4"/>
        </w:numPr>
        <w:pBdr>
          <w:top w:val="nil"/>
          <w:left w:val="nil"/>
          <w:bottom w:val="nil"/>
          <w:right w:val="nil"/>
          <w:between w:val="nil"/>
        </w:pBdr>
        <w:spacing w:after="0" w:line="240" w:lineRule="auto"/>
        <w:rPr>
          <w:rFonts w:ascii="Arial" w:eastAsia="Arial" w:hAnsi="Arial" w:cs="Arial"/>
          <w:b/>
          <w:bCs/>
          <w:color w:val="000000"/>
          <w:sz w:val="20"/>
          <w:szCs w:val="20"/>
        </w:rPr>
      </w:pPr>
      <w:bookmarkStart w:id="9" w:name="_heading=h.gosbc7t2qmz4" w:colFirst="0" w:colLast="0"/>
      <w:bookmarkEnd w:id="9"/>
      <w:r>
        <w:rPr>
          <w:rFonts w:ascii="Arial" w:eastAsia="Arial" w:hAnsi="Arial" w:cs="Arial"/>
          <w:b/>
          <w:bCs/>
          <w:color w:val="000000"/>
          <w:sz w:val="20"/>
          <w:szCs w:val="20"/>
        </w:rPr>
        <w:t>Desayuno en el hotel.</w:t>
      </w:r>
    </w:p>
    <w:p w14:paraId="145BBD2C"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Rhin, donde se pueden apreciar los bellos paisajes con imponentes castillos germanos, así como la simbólica Roca de Loreley. Llegada a Frankfurt, capital financiera del país. </w:t>
      </w:r>
    </w:p>
    <w:p w14:paraId="1E74FB81"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8E15863" w14:textId="77777777" w:rsidR="00271EA4" w:rsidRDefault="00271EA4">
      <w:pPr>
        <w:spacing w:after="0" w:line="240" w:lineRule="auto"/>
        <w:jc w:val="both"/>
        <w:rPr>
          <w:rFonts w:ascii="Arial" w:eastAsia="Arial" w:hAnsi="Arial" w:cs="Arial"/>
        </w:rPr>
      </w:pPr>
    </w:p>
    <w:p w14:paraId="48087D3F" w14:textId="77777777" w:rsidR="00271EA4" w:rsidRDefault="00000000">
      <w:pPr>
        <w:shd w:val="clear" w:color="auto" w:fill="D9D9D9"/>
        <w:ind w:left="720" w:hanging="720"/>
        <w:rPr>
          <w:rFonts w:ascii="Arial" w:eastAsia="Arial" w:hAnsi="Arial" w:cs="Arial"/>
          <w:color w:val="244061"/>
          <w:sz w:val="20"/>
          <w:szCs w:val="20"/>
        </w:rPr>
      </w:pPr>
      <w:bookmarkStart w:id="10" w:name="_heading=h.l15swte23qxg" w:colFirst="0" w:colLast="0"/>
      <w:bookmarkEnd w:id="10"/>
      <w:r>
        <w:rPr>
          <w:rFonts w:ascii="Arial" w:eastAsia="Arial" w:hAnsi="Arial" w:cs="Arial"/>
          <w:b/>
          <w:bCs/>
          <w:color w:val="244061"/>
          <w:sz w:val="20"/>
          <w:szCs w:val="20"/>
        </w:rPr>
        <w:t>Día 9</w:t>
      </w:r>
      <w:r>
        <w:rPr>
          <w:rFonts w:ascii="Arial" w:eastAsia="Arial" w:hAnsi="Arial" w:cs="Arial"/>
          <w:b/>
          <w:bCs/>
          <w:color w:val="244061"/>
        </w:rPr>
        <w:t xml:space="preserve"> </w:t>
      </w:r>
      <w:r>
        <w:rPr>
          <w:rFonts w:ascii="Arial" w:eastAsia="Arial" w:hAnsi="Arial" w:cs="Arial"/>
          <w:b/>
          <w:bCs/>
          <w:color w:val="244061"/>
          <w:sz w:val="20"/>
          <w:szCs w:val="20"/>
        </w:rPr>
        <w:t>Frankfurt – Heidelberg-Selva Negra (Friburgo)- Zúrich.– (Desayuno)</w:t>
      </w:r>
      <w:r>
        <w:rPr>
          <w:rFonts w:ascii="Arial" w:eastAsia="Arial" w:hAnsi="Arial" w:cs="Arial"/>
          <w:color w:val="244061"/>
          <w:sz w:val="20"/>
          <w:szCs w:val="20"/>
        </w:rPr>
        <w:t xml:space="preserve"> </w:t>
      </w:r>
    </w:p>
    <w:p w14:paraId="08B9A4F8"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4FA71B8"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Salida hacia Heidelberg, cuna de pensadores y de una de las universidades más antiguas de Europa, ciudad a orillas del Río Neckar donde dispondremos de tiempo para poder disfrutar del ambiente, su casco antiguo y la ciudad universitaria. Viaje hacia Friburgo, ciudad capital de la Selva Negra. Tiempo libre con posibilidad de realizar la visita guiada. Continuaremos atravesando toda la región con sus típicos pueblos hasta llegar a Zúrich. Tiempo libre para conocer el centro de la ciudad.</w:t>
      </w:r>
    </w:p>
    <w:p w14:paraId="26E97F74"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66CB5649"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20"/>
          <w:szCs w:val="20"/>
        </w:rPr>
      </w:pPr>
    </w:p>
    <w:p w14:paraId="21BA23DC"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10 Zúrich – Lucerna-Venecia.– (Desayuno)</w:t>
      </w:r>
      <w:r>
        <w:rPr>
          <w:rFonts w:ascii="Arial" w:eastAsia="Arial" w:hAnsi="Arial" w:cs="Arial"/>
          <w:color w:val="1F497D"/>
          <w:sz w:val="20"/>
          <w:szCs w:val="20"/>
        </w:rPr>
        <w:t xml:space="preserve"> </w:t>
      </w:r>
    </w:p>
    <w:p w14:paraId="7CFE73A1"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8A6D6FB"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Salida hacia Lucerna, ciudad situada a orillas del lago de los Cuatro Cantones y que ha conservado en sus edificaciones, plazas y callejuelas el encanto medieval. Opcionalmente, es posible realizar una excursión al monte Titlis: allí subiremos en teleférico hasta lo alto de las montañas nevadas de los Alpes Suizos, apreciando los hermosos paisajes y se podrá disfrutar de la nieve, experiencia única y de las diferentes atracciones que allí se encuentran. A la hora indicada viaje hacia Venecia. Una de las ciudades más bellas del mundo.</w:t>
      </w:r>
    </w:p>
    <w:p w14:paraId="43923FD0"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5CA6E63A" w14:textId="77777777" w:rsidR="00271EA4" w:rsidRDefault="00271EA4">
      <w:pPr>
        <w:spacing w:after="0" w:line="240" w:lineRule="auto"/>
        <w:jc w:val="both"/>
        <w:rPr>
          <w:rFonts w:ascii="Arial" w:eastAsia="Arial" w:hAnsi="Arial" w:cs="Arial"/>
        </w:rPr>
      </w:pPr>
    </w:p>
    <w:p w14:paraId="09DB2CD8"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11</w:t>
      </w:r>
      <w:r>
        <w:rPr>
          <w:rFonts w:ascii="Arial" w:eastAsia="Arial" w:hAnsi="Arial" w:cs="Arial"/>
          <w:b/>
          <w:bCs/>
          <w:color w:val="1F497D"/>
        </w:rPr>
        <w:t xml:space="preserve"> </w:t>
      </w:r>
      <w:r>
        <w:rPr>
          <w:rFonts w:ascii="Arial" w:eastAsia="Arial" w:hAnsi="Arial" w:cs="Arial"/>
          <w:b/>
          <w:bCs/>
          <w:color w:val="1F497D"/>
          <w:sz w:val="20"/>
          <w:szCs w:val="20"/>
        </w:rPr>
        <w:t>Venecia- Padova-Florencia.– (Desayuno)</w:t>
      </w:r>
      <w:r>
        <w:rPr>
          <w:rFonts w:ascii="Arial" w:eastAsia="Arial" w:hAnsi="Arial" w:cs="Arial"/>
          <w:color w:val="1F497D"/>
          <w:sz w:val="20"/>
          <w:szCs w:val="20"/>
        </w:rPr>
        <w:t xml:space="preserve"> </w:t>
      </w:r>
    </w:p>
    <w:p w14:paraId="385411EB"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0C4027BC" w14:textId="3F86754A"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 xml:space="preserve">Mañana dedicada a la visita de Venecia, ciudad de las 118 islas. Traslado en vaporetto hacia la Plaza de San Marcos con visita a pie recorriendo la Plaza de San Marcos, Palacio Ducal, Puente de los Suspiros, etc. Tiempo libre para recorrer, por cuenta propia, las laberínticas calles y canales, y admirar los contrastes entre los bellos Palacios situados en el Gran Canal y las pequeñas iglesias.Opcionalmente, sugerimos completar el tiempo con un paseo en góndola. A la hora indicada </w:t>
      </w:r>
      <w:r>
        <w:rPr>
          <w:rFonts w:ascii="Arial" w:eastAsia="Arial" w:hAnsi="Arial" w:cs="Arial"/>
          <w:color w:val="000000"/>
          <w:sz w:val="20"/>
          <w:szCs w:val="20"/>
        </w:rPr>
        <w:lastRenderedPageBreak/>
        <w:t>salida hacia Padova, ciudad conocida por el Santo, tiempo en su catedral. Continuación hacia Florencia.</w:t>
      </w:r>
    </w:p>
    <w:p w14:paraId="14411617"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1FF92C13" w14:textId="77777777" w:rsidR="00271EA4"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265898"/>
          <w:sz w:val="20"/>
          <w:szCs w:val="20"/>
        </w:rPr>
        <w:t>Día 12</w:t>
      </w:r>
      <w:r>
        <w:rPr>
          <w:rFonts w:ascii="Arial" w:eastAsia="Arial" w:hAnsi="Arial" w:cs="Arial"/>
          <w:b/>
          <w:bCs/>
          <w:color w:val="153D63"/>
        </w:rPr>
        <w:t xml:space="preserve"> </w:t>
      </w:r>
      <w:r>
        <w:rPr>
          <w:rFonts w:ascii="Arial" w:eastAsia="Arial" w:hAnsi="Arial" w:cs="Arial"/>
          <w:b/>
          <w:bCs/>
          <w:color w:val="265898"/>
          <w:sz w:val="20"/>
          <w:szCs w:val="20"/>
        </w:rPr>
        <w:t>Florencia – Asís -Roma.– (Desayuno)</w:t>
      </w:r>
      <w:r>
        <w:rPr>
          <w:rFonts w:ascii="Arial" w:eastAsia="Arial" w:hAnsi="Arial" w:cs="Arial"/>
          <w:color w:val="000000"/>
          <w:sz w:val="20"/>
          <w:szCs w:val="20"/>
        </w:rPr>
        <w:t xml:space="preserve"> </w:t>
      </w:r>
    </w:p>
    <w:p w14:paraId="351CA5D3"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7127016"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Panorámica de la ciudad, cuna del renacimiento y de la lengua italiana. Pasearemos por esta ciudad rebosante de arte, historia y cultura, admirando la Catedral de Santa María dei Fiori con su bello Campanille y el Baptisterio, decorado con las famosas puertas del paraíso, por donde pasaron personajes tan conocidos como Miguel Ángel o Dante Aligheri. A la hora indicada salida en dirección a Asís, donde visitaremos la ciudad y la Basílica de San Francisco para proseguir hasta Roma “ciudad eterna”.</w:t>
      </w:r>
    </w:p>
    <w:p w14:paraId="0962CD11"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2E61CD2F" w14:textId="77777777" w:rsidR="00271EA4"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265898"/>
          <w:sz w:val="20"/>
          <w:szCs w:val="20"/>
        </w:rPr>
        <w:t>Día 13</w:t>
      </w:r>
      <w:r>
        <w:rPr>
          <w:rFonts w:ascii="Arial" w:eastAsia="Arial" w:hAnsi="Arial" w:cs="Arial"/>
          <w:b/>
          <w:bCs/>
          <w:color w:val="153D63"/>
        </w:rPr>
        <w:t xml:space="preserve"> </w:t>
      </w:r>
      <w:r>
        <w:rPr>
          <w:rFonts w:ascii="Arial" w:eastAsia="Arial" w:hAnsi="Arial" w:cs="Arial"/>
          <w:b/>
          <w:bCs/>
          <w:color w:val="265898"/>
          <w:sz w:val="20"/>
          <w:szCs w:val="20"/>
        </w:rPr>
        <w:t>Roma.– (Desayuno)</w:t>
      </w:r>
      <w:r>
        <w:rPr>
          <w:rFonts w:ascii="Arial" w:eastAsia="Arial" w:hAnsi="Arial" w:cs="Arial"/>
          <w:color w:val="000000"/>
          <w:sz w:val="20"/>
          <w:szCs w:val="20"/>
        </w:rPr>
        <w:t xml:space="preserve"> </w:t>
      </w:r>
    </w:p>
    <w:p w14:paraId="79094CE7" w14:textId="77777777" w:rsidR="00271EA4" w:rsidRDefault="00000000">
      <w:pPr>
        <w:numPr>
          <w:ilvl w:val="0"/>
          <w:numId w:val="7"/>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4D82909" w14:textId="77777777" w:rsidR="00271EA4" w:rsidRDefault="00000000">
      <w:pPr>
        <w:numPr>
          <w:ilvl w:val="0"/>
          <w:numId w:val="7"/>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Día libre.</w:t>
      </w:r>
    </w:p>
    <w:p w14:paraId="23AB267F" w14:textId="77777777" w:rsidR="00271EA4" w:rsidRDefault="00000000">
      <w:pPr>
        <w:spacing w:after="0"/>
        <w:ind w:left="360"/>
        <w:rPr>
          <w:rFonts w:ascii="Arial" w:eastAsia="Arial" w:hAnsi="Arial" w:cs="Arial"/>
          <w:b/>
          <w:bCs/>
          <w:color w:val="1F497D"/>
          <w:sz w:val="20"/>
          <w:szCs w:val="20"/>
        </w:rPr>
      </w:pPr>
      <w:r>
        <w:rPr>
          <w:rFonts w:ascii="Arial" w:eastAsia="Arial" w:hAnsi="Arial" w:cs="Arial"/>
          <w:b/>
          <w:bCs/>
          <w:color w:val="1F497D"/>
          <w:sz w:val="20"/>
          <w:szCs w:val="20"/>
        </w:rPr>
        <w:t>Opcional 2</w:t>
      </w:r>
    </w:p>
    <w:p w14:paraId="77F0A316" w14:textId="77777777" w:rsidR="00271EA4" w:rsidRDefault="00000000">
      <w:pPr>
        <w:pBdr>
          <w:top w:val="nil"/>
          <w:left w:val="nil"/>
          <w:bottom w:val="nil"/>
          <w:right w:val="nil"/>
          <w:between w:val="nil"/>
        </w:pBdr>
        <w:spacing w:after="0" w:line="278" w:lineRule="auto"/>
        <w:ind w:left="360"/>
        <w:rPr>
          <w:rFonts w:ascii="Arial" w:eastAsia="Arial" w:hAnsi="Arial" w:cs="Arial"/>
          <w:b/>
          <w:bCs/>
          <w:color w:val="1F497D"/>
          <w:sz w:val="20"/>
          <w:szCs w:val="20"/>
        </w:rPr>
      </w:pPr>
      <w:r>
        <w:rPr>
          <w:rFonts w:ascii="Arial" w:eastAsia="Arial" w:hAnsi="Arial" w:cs="Arial"/>
          <w:b/>
          <w:bCs/>
          <w:color w:val="1F497D"/>
          <w:sz w:val="20"/>
          <w:szCs w:val="20"/>
        </w:rPr>
        <w:t>Visitas más interesantes de Italia, Capri y Nápoles-Pompeya, una excursión de día completo para conocer: Nápoles, la más típica ciudad italiana; Capri, una pintoresca isla del Mediterráneo; y Pompeya, espléndida y mitológica ciudad romana.</w:t>
      </w:r>
    </w:p>
    <w:p w14:paraId="65AD71BC"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49F1251E"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14</w:t>
      </w:r>
      <w:r>
        <w:rPr>
          <w:rFonts w:ascii="Arial" w:eastAsia="Arial" w:hAnsi="Arial" w:cs="Arial"/>
          <w:b/>
          <w:bCs/>
          <w:color w:val="1F497D"/>
        </w:rPr>
        <w:t xml:space="preserve"> </w:t>
      </w:r>
      <w:r>
        <w:rPr>
          <w:rFonts w:ascii="Arial" w:eastAsia="Arial" w:hAnsi="Arial" w:cs="Arial"/>
          <w:b/>
          <w:bCs/>
          <w:color w:val="1F497D"/>
          <w:sz w:val="20"/>
          <w:szCs w:val="20"/>
        </w:rPr>
        <w:t>Roma ( Audiencia Papal, siempre y cuando el Papa se encuentre en Roma)  – (Desayuno)</w:t>
      </w:r>
      <w:r>
        <w:rPr>
          <w:rFonts w:ascii="Arial" w:eastAsia="Arial" w:hAnsi="Arial" w:cs="Arial"/>
          <w:color w:val="1F497D"/>
          <w:sz w:val="20"/>
          <w:szCs w:val="20"/>
        </w:rPr>
        <w:t xml:space="preserve"> </w:t>
      </w:r>
    </w:p>
    <w:p w14:paraId="4329D859"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75DB01D"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w:t>
      </w:r>
    </w:p>
    <w:p w14:paraId="5AD66990" w14:textId="3D0337F5" w:rsidR="00271EA4" w:rsidRPr="00AB3AC6" w:rsidRDefault="00000000" w:rsidP="00AB3AC6">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6E9C98D8"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15</w:t>
      </w:r>
      <w:r>
        <w:rPr>
          <w:rFonts w:ascii="Arial" w:eastAsia="Arial" w:hAnsi="Arial" w:cs="Arial"/>
          <w:b/>
          <w:bCs/>
          <w:color w:val="1F497D"/>
        </w:rPr>
        <w:t xml:space="preserve"> </w:t>
      </w:r>
      <w:r>
        <w:rPr>
          <w:rFonts w:ascii="Arial" w:eastAsia="Arial" w:hAnsi="Arial" w:cs="Arial"/>
          <w:b/>
          <w:bCs/>
          <w:color w:val="1F497D"/>
          <w:sz w:val="20"/>
          <w:szCs w:val="20"/>
        </w:rPr>
        <w:t>Roma – Pisa- Niza.– (Desayuno)</w:t>
      </w:r>
      <w:r>
        <w:rPr>
          <w:rFonts w:ascii="Arial" w:eastAsia="Arial" w:hAnsi="Arial" w:cs="Arial"/>
          <w:color w:val="1F497D"/>
          <w:sz w:val="20"/>
          <w:szCs w:val="20"/>
        </w:rPr>
        <w:t xml:space="preserve"> </w:t>
      </w:r>
    </w:p>
    <w:p w14:paraId="08A08704"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1685157" w14:textId="77777777" w:rsidR="00271EA4" w:rsidRDefault="00000000">
      <w:pPr>
        <w:rPr>
          <w:rFonts w:ascii="Arial" w:eastAsia="Arial" w:hAnsi="Arial" w:cs="Arial"/>
          <w:sz w:val="20"/>
          <w:szCs w:val="20"/>
        </w:rPr>
      </w:pPr>
      <w:r>
        <w:rPr>
          <w:rFonts w:ascii="Arial" w:eastAsia="Arial" w:hAnsi="Arial" w:cs="Arial"/>
          <w:sz w:val="20"/>
          <w:szCs w:val="20"/>
        </w:rPr>
        <w:t>Salida hacia Pisa. Parada en la Plaza de los Milagros para contemplar el bello conjunto monumental que forman la Catedral, el Baptisterio y la famosa Torre Inclinada. Continuación a Niza, capital de la Costa Azul. Alojamiento. Sugerimos disfrutar el ambiente de esta cosmopolita ciudad, o participar en una excursión opcional a Mónaco, Montecarlo y su famoso casino.</w:t>
      </w:r>
    </w:p>
    <w:p w14:paraId="6A052283"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lastRenderedPageBreak/>
        <w:t>Alojamiento.</w:t>
      </w:r>
    </w:p>
    <w:p w14:paraId="6209E65C" w14:textId="77777777" w:rsidR="00271EA4" w:rsidRDefault="00000000">
      <w:pPr>
        <w:shd w:val="clear" w:color="auto" w:fill="D9D9D9"/>
        <w:rPr>
          <w:rFonts w:ascii="Arial" w:eastAsia="Arial" w:hAnsi="Arial" w:cs="Arial"/>
          <w:color w:val="1F497D"/>
          <w:sz w:val="20"/>
          <w:szCs w:val="20"/>
        </w:rPr>
      </w:pPr>
      <w:r>
        <w:rPr>
          <w:rFonts w:ascii="Arial" w:eastAsia="Arial" w:hAnsi="Arial" w:cs="Arial"/>
          <w:b/>
          <w:bCs/>
          <w:color w:val="1F497D"/>
          <w:sz w:val="20"/>
          <w:szCs w:val="20"/>
        </w:rPr>
        <w:t>Día 16</w:t>
      </w:r>
      <w:r>
        <w:rPr>
          <w:rFonts w:ascii="Arial" w:eastAsia="Arial" w:hAnsi="Arial" w:cs="Arial"/>
          <w:b/>
          <w:bCs/>
          <w:color w:val="1F497D"/>
        </w:rPr>
        <w:t xml:space="preserve"> </w:t>
      </w:r>
      <w:r>
        <w:rPr>
          <w:rFonts w:ascii="Arial" w:eastAsia="Arial" w:hAnsi="Arial" w:cs="Arial"/>
          <w:b/>
          <w:bCs/>
          <w:color w:val="1F497D"/>
          <w:sz w:val="20"/>
          <w:szCs w:val="20"/>
        </w:rPr>
        <w:t>Niza – Nimes – Barcelona.– (Desayuno)</w:t>
      </w:r>
      <w:r>
        <w:rPr>
          <w:rFonts w:ascii="Arial" w:eastAsia="Arial" w:hAnsi="Arial" w:cs="Arial"/>
          <w:color w:val="1F497D"/>
          <w:sz w:val="20"/>
          <w:szCs w:val="20"/>
        </w:rPr>
        <w:t xml:space="preserve"> </w:t>
      </w:r>
    </w:p>
    <w:p w14:paraId="30D75168"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F5AD188"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 xml:space="preserve">Breve recorrido panorámico de la ciudad para continuar hacia la ciudad de Nimes; tiempo libre para el almuerzo y continuación hacia la frontera española a través de la Provenza y sus magníficas autopistas. Llegada a Barcelona. </w:t>
      </w:r>
    </w:p>
    <w:p w14:paraId="6A252492"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2DF8F0E6"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17</w:t>
      </w:r>
      <w:r>
        <w:rPr>
          <w:rFonts w:ascii="Arial" w:eastAsia="Arial" w:hAnsi="Arial" w:cs="Arial"/>
          <w:b/>
          <w:bCs/>
          <w:color w:val="1F497D"/>
        </w:rPr>
        <w:t xml:space="preserve"> </w:t>
      </w:r>
      <w:r>
        <w:rPr>
          <w:rFonts w:ascii="Arial" w:eastAsia="Arial" w:hAnsi="Arial" w:cs="Arial"/>
          <w:b/>
          <w:bCs/>
          <w:color w:val="1F497D"/>
          <w:sz w:val="20"/>
          <w:szCs w:val="20"/>
        </w:rPr>
        <w:t>Barcelona – (Desayuno)</w:t>
      </w:r>
      <w:r>
        <w:rPr>
          <w:rFonts w:ascii="Arial" w:eastAsia="Arial" w:hAnsi="Arial" w:cs="Arial"/>
          <w:color w:val="1F497D"/>
          <w:sz w:val="20"/>
          <w:szCs w:val="20"/>
        </w:rPr>
        <w:t xml:space="preserve"> </w:t>
      </w:r>
    </w:p>
    <w:p w14:paraId="423E64B2"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EA9E2E4"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En la mañana visita panorámica de la ciudad con guía local, incluyendo sus lugares más típicos y pintorescos. Tarde libre para seguir disfrutando de esta bella ciudad costera. </w:t>
      </w:r>
    </w:p>
    <w:p w14:paraId="06724A0E"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698FAD10" w14:textId="77777777" w:rsidR="00271EA4" w:rsidRDefault="00271EA4">
      <w:pPr>
        <w:pBdr>
          <w:top w:val="nil"/>
          <w:left w:val="nil"/>
          <w:bottom w:val="nil"/>
          <w:right w:val="nil"/>
          <w:between w:val="nil"/>
        </w:pBdr>
        <w:spacing w:after="0" w:line="278" w:lineRule="auto"/>
        <w:ind w:left="360"/>
        <w:rPr>
          <w:rFonts w:ascii="Arial" w:eastAsia="Arial" w:hAnsi="Arial" w:cs="Arial"/>
          <w:color w:val="1F497D"/>
          <w:sz w:val="16"/>
          <w:szCs w:val="16"/>
        </w:rPr>
      </w:pPr>
    </w:p>
    <w:p w14:paraId="47EF1E92"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18</w:t>
      </w:r>
      <w:r>
        <w:rPr>
          <w:rFonts w:ascii="Arial" w:eastAsia="Arial" w:hAnsi="Arial" w:cs="Arial"/>
          <w:b/>
          <w:bCs/>
          <w:color w:val="1F497D"/>
        </w:rPr>
        <w:t xml:space="preserve"> </w:t>
      </w:r>
      <w:r>
        <w:rPr>
          <w:rFonts w:ascii="Arial" w:eastAsia="Arial" w:hAnsi="Arial" w:cs="Arial"/>
          <w:b/>
          <w:bCs/>
          <w:color w:val="1F497D"/>
          <w:sz w:val="20"/>
          <w:szCs w:val="20"/>
        </w:rPr>
        <w:t>Regreso a Bogotá  – (Desayuno)</w:t>
      </w:r>
      <w:r>
        <w:rPr>
          <w:rFonts w:ascii="Arial" w:eastAsia="Arial" w:hAnsi="Arial" w:cs="Arial"/>
          <w:color w:val="1F497D"/>
          <w:sz w:val="20"/>
          <w:szCs w:val="20"/>
        </w:rPr>
        <w:t xml:space="preserve"> </w:t>
      </w:r>
    </w:p>
    <w:p w14:paraId="3B74A620"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0515E05C"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Traslado al aeropuerto.</w:t>
      </w:r>
    </w:p>
    <w:p w14:paraId="334CEEE2"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Vuelo de regreso.</w:t>
      </w:r>
    </w:p>
    <w:p w14:paraId="29751631" w14:textId="77777777" w:rsidR="00271EA4" w:rsidRDefault="00271EA4">
      <w:pPr>
        <w:spacing w:after="0"/>
        <w:rPr>
          <w:rFonts w:ascii="Arial" w:eastAsia="Arial" w:hAnsi="Arial" w:cs="Arial"/>
          <w:sz w:val="16"/>
          <w:szCs w:val="16"/>
        </w:rPr>
      </w:pPr>
    </w:p>
    <w:p w14:paraId="0BE11139" w14:textId="77777777" w:rsidR="00271EA4" w:rsidRDefault="00000000">
      <w:pPr>
        <w:pBdr>
          <w:top w:val="nil"/>
          <w:left w:val="nil"/>
          <w:bottom w:val="nil"/>
          <w:right w:val="nil"/>
          <w:between w:val="nil"/>
        </w:pBdr>
        <w:spacing w:after="0" w:line="278" w:lineRule="auto"/>
        <w:ind w:left="360"/>
        <w:jc w:val="center"/>
        <w:rPr>
          <w:rFonts w:ascii="Arial" w:eastAsia="Arial" w:hAnsi="Arial" w:cs="Arial"/>
          <w:color w:val="000000"/>
          <w:sz w:val="16"/>
          <w:szCs w:val="16"/>
        </w:rPr>
      </w:pPr>
      <w:r>
        <w:rPr>
          <w:rFonts w:ascii="Arial" w:eastAsia="Arial" w:hAnsi="Arial" w:cs="Arial"/>
          <w:color w:val="000000"/>
          <w:sz w:val="20"/>
          <w:szCs w:val="20"/>
        </w:rPr>
        <w:t xml:space="preserve">- </w:t>
      </w:r>
      <w:r>
        <w:rPr>
          <w:rFonts w:ascii="Arial" w:eastAsia="Arial" w:hAnsi="Arial" w:cs="Arial"/>
          <w:b/>
          <w:bCs/>
          <w:color w:val="0E2740"/>
          <w:sz w:val="20"/>
          <w:szCs w:val="20"/>
        </w:rPr>
        <w:t>FIN DE NUESTROS SERVICIOS –</w:t>
      </w:r>
    </w:p>
    <w:p w14:paraId="545E6CC1" w14:textId="77777777" w:rsidR="00271EA4" w:rsidRDefault="00271EA4">
      <w:pPr>
        <w:pBdr>
          <w:top w:val="nil"/>
          <w:left w:val="nil"/>
          <w:bottom w:val="nil"/>
          <w:right w:val="nil"/>
          <w:between w:val="nil"/>
        </w:pBdr>
        <w:spacing w:after="0" w:line="278" w:lineRule="auto"/>
        <w:ind w:left="360"/>
        <w:jc w:val="center"/>
        <w:rPr>
          <w:rFonts w:ascii="Arial" w:eastAsia="Arial" w:hAnsi="Arial" w:cs="Arial"/>
          <w:color w:val="000000"/>
          <w:sz w:val="16"/>
          <w:szCs w:val="16"/>
        </w:rPr>
      </w:pPr>
    </w:p>
    <w:p w14:paraId="457F1908" w14:textId="77777777" w:rsidR="00271EA4" w:rsidRDefault="00271EA4">
      <w:pPr>
        <w:pBdr>
          <w:top w:val="nil"/>
          <w:left w:val="nil"/>
          <w:bottom w:val="nil"/>
          <w:right w:val="nil"/>
          <w:between w:val="nil"/>
        </w:pBdr>
        <w:spacing w:after="0" w:line="278" w:lineRule="auto"/>
        <w:ind w:left="360"/>
        <w:jc w:val="center"/>
        <w:rPr>
          <w:rFonts w:ascii="Arial" w:eastAsia="Arial" w:hAnsi="Arial" w:cs="Arial"/>
          <w:color w:val="000000"/>
          <w:sz w:val="16"/>
          <w:szCs w:val="16"/>
        </w:rPr>
      </w:pPr>
    </w:p>
    <w:tbl>
      <w:tblPr>
        <w:tblStyle w:val="a"/>
        <w:tblpPr w:leftFromText="141" w:rightFromText="141" w:vertAnchor="text"/>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1509"/>
        <w:gridCol w:w="1509"/>
        <w:gridCol w:w="3018"/>
      </w:tblGrid>
      <w:tr w:rsidR="00271EA4" w14:paraId="10C19FC8" w14:textId="77777777">
        <w:trPr>
          <w:trHeight w:val="253"/>
        </w:trPr>
        <w:tc>
          <w:tcPr>
            <w:tcW w:w="9054" w:type="dxa"/>
            <w:gridSpan w:val="4"/>
            <w:shd w:val="clear" w:color="auto" w:fill="4F81BD"/>
            <w:vAlign w:val="center"/>
          </w:tcPr>
          <w:p w14:paraId="37F0177B"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271EA4" w14:paraId="2F8E8885" w14:textId="77777777">
        <w:trPr>
          <w:trHeight w:val="257"/>
        </w:trPr>
        <w:tc>
          <w:tcPr>
            <w:tcW w:w="3018" w:type="dxa"/>
            <w:shd w:val="clear" w:color="auto" w:fill="4F81BD"/>
            <w:vAlign w:val="center"/>
          </w:tcPr>
          <w:p w14:paraId="6F1B63D1"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JUNIO 18</w:t>
            </w:r>
          </w:p>
        </w:tc>
        <w:tc>
          <w:tcPr>
            <w:tcW w:w="3018" w:type="dxa"/>
            <w:gridSpan w:val="2"/>
            <w:shd w:val="clear" w:color="auto" w:fill="4F81BD"/>
            <w:vAlign w:val="center"/>
          </w:tcPr>
          <w:p w14:paraId="08D1308E"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 xml:space="preserve">AGOSTO 13 </w:t>
            </w:r>
          </w:p>
        </w:tc>
        <w:tc>
          <w:tcPr>
            <w:tcW w:w="3018" w:type="dxa"/>
            <w:shd w:val="clear" w:color="auto" w:fill="4F81BD"/>
            <w:vAlign w:val="center"/>
          </w:tcPr>
          <w:p w14:paraId="5C407327"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OCTUBRE 01</w:t>
            </w:r>
          </w:p>
        </w:tc>
      </w:tr>
      <w:tr w:rsidR="00271EA4" w14:paraId="73A30CB6" w14:textId="77777777">
        <w:trPr>
          <w:trHeight w:val="375"/>
        </w:trPr>
        <w:tc>
          <w:tcPr>
            <w:tcW w:w="3018" w:type="dxa"/>
            <w:shd w:val="clear" w:color="auto" w:fill="4F81BD"/>
            <w:vAlign w:val="center"/>
          </w:tcPr>
          <w:p w14:paraId="0A1818A2"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 xml:space="preserve">Doble </w:t>
            </w:r>
          </w:p>
        </w:tc>
        <w:tc>
          <w:tcPr>
            <w:tcW w:w="3018" w:type="dxa"/>
            <w:gridSpan w:val="2"/>
            <w:shd w:val="clear" w:color="auto" w:fill="4F81BD"/>
            <w:vAlign w:val="center"/>
          </w:tcPr>
          <w:p w14:paraId="5975A8CF"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 3 a 6 años</w:t>
            </w:r>
          </w:p>
        </w:tc>
        <w:tc>
          <w:tcPr>
            <w:tcW w:w="3018" w:type="dxa"/>
            <w:shd w:val="clear" w:color="auto" w:fill="4F81BD"/>
            <w:vAlign w:val="center"/>
          </w:tcPr>
          <w:p w14:paraId="11DA029D"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Infante 0 a 2 años</w:t>
            </w:r>
          </w:p>
        </w:tc>
      </w:tr>
      <w:tr w:rsidR="00271EA4" w14:paraId="7DD4C8B8" w14:textId="77777777">
        <w:trPr>
          <w:trHeight w:val="392"/>
        </w:trPr>
        <w:tc>
          <w:tcPr>
            <w:tcW w:w="3018" w:type="dxa"/>
            <w:shd w:val="clear" w:color="auto" w:fill="FFFFFF"/>
            <w:vAlign w:val="center"/>
          </w:tcPr>
          <w:p w14:paraId="512B8D7D" w14:textId="77777777" w:rsidR="00271EA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3.190 USD</w:t>
            </w:r>
          </w:p>
        </w:tc>
        <w:tc>
          <w:tcPr>
            <w:tcW w:w="3018" w:type="dxa"/>
            <w:gridSpan w:val="2"/>
            <w:shd w:val="clear" w:color="auto" w:fill="FFFFFF"/>
            <w:vAlign w:val="center"/>
          </w:tcPr>
          <w:p w14:paraId="0EDFD97E" w14:textId="77777777" w:rsidR="00271EA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2.990 USD</w:t>
            </w:r>
          </w:p>
        </w:tc>
        <w:tc>
          <w:tcPr>
            <w:tcW w:w="3018" w:type="dxa"/>
            <w:shd w:val="clear" w:color="auto" w:fill="FFFFFF"/>
            <w:vAlign w:val="center"/>
          </w:tcPr>
          <w:p w14:paraId="3CA76B86" w14:textId="77777777" w:rsidR="00271EA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1.099 USD</w:t>
            </w:r>
          </w:p>
        </w:tc>
      </w:tr>
      <w:tr w:rsidR="00271EA4" w14:paraId="5975D9F6" w14:textId="77777777">
        <w:trPr>
          <w:trHeight w:val="325"/>
        </w:trPr>
        <w:tc>
          <w:tcPr>
            <w:tcW w:w="4527" w:type="dxa"/>
            <w:gridSpan w:val="2"/>
            <w:shd w:val="clear" w:color="auto" w:fill="4F81BD"/>
            <w:vAlign w:val="center"/>
          </w:tcPr>
          <w:p w14:paraId="67254143"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Suplemento Sencilla</w:t>
            </w:r>
          </w:p>
        </w:tc>
        <w:tc>
          <w:tcPr>
            <w:tcW w:w="4527" w:type="dxa"/>
            <w:gridSpan w:val="2"/>
            <w:shd w:val="clear" w:color="auto" w:fill="4F81BD"/>
            <w:vAlign w:val="center"/>
          </w:tcPr>
          <w:p w14:paraId="1B45A273" w14:textId="77777777" w:rsidR="00271EA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FFFFFF"/>
                <w:sz w:val="20"/>
                <w:szCs w:val="20"/>
              </w:rPr>
              <w:t>1.189 USD</w:t>
            </w:r>
          </w:p>
        </w:tc>
      </w:tr>
      <w:tr w:rsidR="00271EA4" w14:paraId="04B9CB88" w14:textId="77777777">
        <w:trPr>
          <w:trHeight w:val="325"/>
        </w:trPr>
        <w:tc>
          <w:tcPr>
            <w:tcW w:w="9054" w:type="dxa"/>
            <w:gridSpan w:val="4"/>
            <w:shd w:val="clear" w:color="auto" w:fill="FF0000"/>
            <w:vAlign w:val="center"/>
          </w:tcPr>
          <w:p w14:paraId="19379773"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SEPTIEMBRE 17</w:t>
            </w:r>
          </w:p>
        </w:tc>
      </w:tr>
      <w:tr w:rsidR="00271EA4" w14:paraId="2DB0E20A" w14:textId="77777777">
        <w:trPr>
          <w:trHeight w:val="293"/>
        </w:trPr>
        <w:tc>
          <w:tcPr>
            <w:tcW w:w="3018" w:type="dxa"/>
            <w:shd w:val="clear" w:color="auto" w:fill="FF0000"/>
            <w:vAlign w:val="center"/>
          </w:tcPr>
          <w:p w14:paraId="66C1CF16"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 xml:space="preserve">Doble </w:t>
            </w:r>
          </w:p>
        </w:tc>
        <w:tc>
          <w:tcPr>
            <w:tcW w:w="3018" w:type="dxa"/>
            <w:gridSpan w:val="2"/>
            <w:shd w:val="clear" w:color="auto" w:fill="FF0000"/>
            <w:vAlign w:val="center"/>
          </w:tcPr>
          <w:p w14:paraId="34325F0D"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 3 a 6 años</w:t>
            </w:r>
          </w:p>
        </w:tc>
        <w:tc>
          <w:tcPr>
            <w:tcW w:w="3018" w:type="dxa"/>
            <w:shd w:val="clear" w:color="auto" w:fill="FF0000"/>
            <w:vAlign w:val="center"/>
          </w:tcPr>
          <w:p w14:paraId="0B754A52"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Infante 0 a 2 años</w:t>
            </w:r>
          </w:p>
        </w:tc>
      </w:tr>
      <w:tr w:rsidR="00271EA4" w14:paraId="7753D19B" w14:textId="77777777">
        <w:trPr>
          <w:trHeight w:val="300"/>
        </w:trPr>
        <w:tc>
          <w:tcPr>
            <w:tcW w:w="3018" w:type="dxa"/>
            <w:shd w:val="clear" w:color="auto" w:fill="FFFFFF"/>
            <w:vAlign w:val="center"/>
          </w:tcPr>
          <w:p w14:paraId="75DC6096" w14:textId="77777777" w:rsidR="00271EA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3.390 USD</w:t>
            </w:r>
          </w:p>
        </w:tc>
        <w:tc>
          <w:tcPr>
            <w:tcW w:w="3018" w:type="dxa"/>
            <w:gridSpan w:val="2"/>
            <w:shd w:val="clear" w:color="auto" w:fill="FFFFFF"/>
            <w:vAlign w:val="center"/>
          </w:tcPr>
          <w:p w14:paraId="22725B39" w14:textId="77777777" w:rsidR="00271EA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3.130 USD</w:t>
            </w:r>
          </w:p>
        </w:tc>
        <w:tc>
          <w:tcPr>
            <w:tcW w:w="3018" w:type="dxa"/>
            <w:shd w:val="clear" w:color="auto" w:fill="FFFFFF"/>
            <w:vAlign w:val="center"/>
          </w:tcPr>
          <w:p w14:paraId="18224F95" w14:textId="77777777" w:rsidR="00271EA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1099 USD</w:t>
            </w:r>
          </w:p>
        </w:tc>
      </w:tr>
      <w:tr w:rsidR="00271EA4" w14:paraId="1AE106C0" w14:textId="77777777">
        <w:trPr>
          <w:trHeight w:val="325"/>
        </w:trPr>
        <w:tc>
          <w:tcPr>
            <w:tcW w:w="4527" w:type="dxa"/>
            <w:gridSpan w:val="2"/>
            <w:shd w:val="clear" w:color="auto" w:fill="FF0000"/>
            <w:vAlign w:val="center"/>
          </w:tcPr>
          <w:p w14:paraId="659D1647" w14:textId="77777777" w:rsidR="00271EA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Suplemento Sencilla</w:t>
            </w:r>
          </w:p>
        </w:tc>
        <w:tc>
          <w:tcPr>
            <w:tcW w:w="4527" w:type="dxa"/>
            <w:gridSpan w:val="2"/>
            <w:shd w:val="clear" w:color="auto" w:fill="FF0000"/>
            <w:vAlign w:val="center"/>
          </w:tcPr>
          <w:p w14:paraId="566C7C15" w14:textId="77777777" w:rsidR="00271EA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FFFFFF"/>
                <w:sz w:val="20"/>
                <w:szCs w:val="20"/>
              </w:rPr>
              <w:t>1.189 USD</w:t>
            </w:r>
          </w:p>
        </w:tc>
      </w:tr>
    </w:tbl>
    <w:p w14:paraId="45CCB46A"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593216FB"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6CAB88F1"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bookmarkStart w:id="11" w:name="_heading=h.nksz6lr7z8mq" w:colFirst="0" w:colLast="0"/>
      <w:bookmarkEnd w:id="11"/>
    </w:p>
    <w:p w14:paraId="0BB17220"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3173F0B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47E78EED"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tbl>
      <w:tblPr>
        <w:tblStyle w:val="a0"/>
        <w:tblpPr w:leftFromText="142" w:rightFromText="142" w:vertAnchor="page" w:horzAnchor="margin" w:tblpXSpec="center" w:tblpY="5506"/>
        <w:tblW w:w="7481" w:type="dxa"/>
        <w:tblInd w:w="0" w:type="dxa"/>
        <w:tblLayout w:type="fixed"/>
        <w:tblLook w:val="0400" w:firstRow="0" w:lastRow="0" w:firstColumn="0" w:lastColumn="0" w:noHBand="0" w:noVBand="1"/>
      </w:tblPr>
      <w:tblGrid>
        <w:gridCol w:w="1994"/>
        <w:gridCol w:w="5487"/>
      </w:tblGrid>
      <w:tr w:rsidR="00AB3AC6" w14:paraId="18952E53" w14:textId="77777777" w:rsidTr="00AB3AC6">
        <w:trPr>
          <w:trHeight w:val="419"/>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4B9F78B7"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UBICACIÓN</w:t>
            </w:r>
          </w:p>
        </w:tc>
        <w:tc>
          <w:tcPr>
            <w:tcW w:w="5487"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3FE6E969"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HOTELES PROPUESTOS O SIMILARES</w:t>
            </w:r>
          </w:p>
        </w:tc>
      </w:tr>
      <w:tr w:rsidR="00AB3AC6" w14:paraId="277F5042"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E1EDD14"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MADRID</w:t>
            </w:r>
          </w:p>
        </w:tc>
        <w:tc>
          <w:tcPr>
            <w:tcW w:w="5487" w:type="dxa"/>
            <w:tcBorders>
              <w:top w:val="single" w:sz="4" w:space="0" w:color="000000"/>
              <w:left w:val="single" w:sz="4" w:space="0" w:color="000000"/>
              <w:bottom w:val="single" w:sz="4" w:space="0" w:color="000000"/>
              <w:right w:val="single" w:sz="4" w:space="0" w:color="000000"/>
            </w:tcBorders>
            <w:vAlign w:val="center"/>
          </w:tcPr>
          <w:p w14:paraId="71140135"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Hotel Praga</w:t>
            </w:r>
          </w:p>
        </w:tc>
      </w:tr>
      <w:tr w:rsidR="00AB3AC6" w14:paraId="74D21AA4"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A36AD25"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BURDEOS</w:t>
            </w:r>
          </w:p>
        </w:tc>
        <w:tc>
          <w:tcPr>
            <w:tcW w:w="5487" w:type="dxa"/>
            <w:tcBorders>
              <w:top w:val="single" w:sz="4" w:space="0" w:color="000000"/>
              <w:left w:val="single" w:sz="4" w:space="0" w:color="000000"/>
              <w:bottom w:val="single" w:sz="4" w:space="0" w:color="000000"/>
              <w:right w:val="single" w:sz="4" w:space="0" w:color="000000"/>
            </w:tcBorders>
            <w:vAlign w:val="center"/>
          </w:tcPr>
          <w:p w14:paraId="7E9D54FB"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B&amp;B Bordeaux Centre Begles</w:t>
            </w:r>
          </w:p>
        </w:tc>
      </w:tr>
      <w:tr w:rsidR="00AB3AC6" w14:paraId="366B520C"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B54F05A"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PARÍS</w:t>
            </w:r>
          </w:p>
        </w:tc>
        <w:tc>
          <w:tcPr>
            <w:tcW w:w="5487" w:type="dxa"/>
            <w:tcBorders>
              <w:top w:val="single" w:sz="4" w:space="0" w:color="000000"/>
              <w:left w:val="single" w:sz="4" w:space="0" w:color="000000"/>
              <w:bottom w:val="single" w:sz="4" w:space="0" w:color="000000"/>
              <w:right w:val="single" w:sz="4" w:space="0" w:color="000000"/>
            </w:tcBorders>
            <w:vAlign w:val="center"/>
          </w:tcPr>
          <w:p w14:paraId="44958064"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Ibis Paris 17 Clichy Batignolles</w:t>
            </w:r>
          </w:p>
        </w:tc>
      </w:tr>
      <w:tr w:rsidR="00AB3AC6" w14:paraId="15A3474A"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E376868"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FRANKFURT</w:t>
            </w:r>
          </w:p>
        </w:tc>
        <w:tc>
          <w:tcPr>
            <w:tcW w:w="5487" w:type="dxa"/>
            <w:tcBorders>
              <w:top w:val="single" w:sz="4" w:space="0" w:color="000000"/>
              <w:left w:val="single" w:sz="4" w:space="0" w:color="000000"/>
              <w:bottom w:val="single" w:sz="4" w:space="0" w:color="000000"/>
              <w:right w:val="single" w:sz="4" w:space="0" w:color="000000"/>
            </w:tcBorders>
            <w:vAlign w:val="center"/>
          </w:tcPr>
          <w:p w14:paraId="3EAD33A6"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Ibis Frankfurt City Messe</w:t>
            </w:r>
          </w:p>
        </w:tc>
      </w:tr>
      <w:tr w:rsidR="00AB3AC6" w14:paraId="493319F3"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3F2AF82"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ZÚRICH</w:t>
            </w:r>
          </w:p>
        </w:tc>
        <w:tc>
          <w:tcPr>
            <w:tcW w:w="5487" w:type="dxa"/>
            <w:tcBorders>
              <w:top w:val="single" w:sz="4" w:space="0" w:color="000000"/>
              <w:left w:val="single" w:sz="4" w:space="0" w:color="000000"/>
              <w:bottom w:val="single" w:sz="4" w:space="0" w:color="000000"/>
              <w:right w:val="single" w:sz="4" w:space="0" w:color="000000"/>
            </w:tcBorders>
            <w:vAlign w:val="center"/>
          </w:tcPr>
          <w:p w14:paraId="0043EEF7"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Holiday Inn Zurich Messe</w:t>
            </w:r>
          </w:p>
        </w:tc>
      </w:tr>
      <w:tr w:rsidR="00AB3AC6" w14:paraId="30B8E8B2"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8775D2A"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VENECIA</w:t>
            </w:r>
          </w:p>
        </w:tc>
        <w:tc>
          <w:tcPr>
            <w:tcW w:w="5487" w:type="dxa"/>
            <w:tcBorders>
              <w:top w:val="single" w:sz="4" w:space="0" w:color="000000"/>
              <w:left w:val="single" w:sz="4" w:space="0" w:color="000000"/>
              <w:bottom w:val="single" w:sz="4" w:space="0" w:color="000000"/>
              <w:right w:val="single" w:sz="4" w:space="0" w:color="000000"/>
            </w:tcBorders>
            <w:vAlign w:val="center"/>
          </w:tcPr>
          <w:p w14:paraId="263DECFA"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LH Hotel Sirio Venice - Mestre</w:t>
            </w:r>
          </w:p>
        </w:tc>
      </w:tr>
      <w:tr w:rsidR="00AB3AC6" w14:paraId="07E32194"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0C3BF25"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FLORENCIA</w:t>
            </w:r>
          </w:p>
        </w:tc>
        <w:tc>
          <w:tcPr>
            <w:tcW w:w="5487" w:type="dxa"/>
            <w:tcBorders>
              <w:top w:val="single" w:sz="4" w:space="0" w:color="000000"/>
              <w:left w:val="single" w:sz="4" w:space="0" w:color="000000"/>
              <w:bottom w:val="single" w:sz="4" w:space="0" w:color="000000"/>
              <w:right w:val="single" w:sz="4" w:space="0" w:color="000000"/>
            </w:tcBorders>
            <w:vAlign w:val="center"/>
          </w:tcPr>
          <w:p w14:paraId="3088B70C"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B&amp;B Firenze City Centre</w:t>
            </w:r>
          </w:p>
        </w:tc>
      </w:tr>
      <w:tr w:rsidR="00AB3AC6" w14:paraId="41134A9C"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F8BD28E"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ROMA</w:t>
            </w:r>
          </w:p>
        </w:tc>
        <w:tc>
          <w:tcPr>
            <w:tcW w:w="5487" w:type="dxa"/>
            <w:tcBorders>
              <w:top w:val="single" w:sz="4" w:space="0" w:color="000000"/>
              <w:left w:val="single" w:sz="4" w:space="0" w:color="000000"/>
              <w:bottom w:val="single" w:sz="4" w:space="0" w:color="000000"/>
              <w:right w:val="single" w:sz="4" w:space="0" w:color="000000"/>
            </w:tcBorders>
            <w:vAlign w:val="center"/>
          </w:tcPr>
          <w:p w14:paraId="2219565F"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IH Roma Z3</w:t>
            </w:r>
          </w:p>
        </w:tc>
      </w:tr>
      <w:tr w:rsidR="00AB3AC6" w14:paraId="46E17700"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C22232F"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NIZA</w:t>
            </w:r>
          </w:p>
        </w:tc>
        <w:tc>
          <w:tcPr>
            <w:tcW w:w="5487" w:type="dxa"/>
            <w:tcBorders>
              <w:top w:val="single" w:sz="4" w:space="0" w:color="000000"/>
              <w:left w:val="single" w:sz="4" w:space="0" w:color="000000"/>
              <w:bottom w:val="single" w:sz="4" w:space="0" w:color="000000"/>
              <w:right w:val="single" w:sz="4" w:space="0" w:color="000000"/>
            </w:tcBorders>
            <w:vAlign w:val="center"/>
          </w:tcPr>
          <w:p w14:paraId="64AC73C0"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Ibis Nice Centre Gare</w:t>
            </w:r>
          </w:p>
        </w:tc>
      </w:tr>
      <w:tr w:rsidR="00AB3AC6" w14:paraId="4577D0F5"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29F0434"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BARCELONA</w:t>
            </w:r>
          </w:p>
        </w:tc>
        <w:tc>
          <w:tcPr>
            <w:tcW w:w="5487" w:type="dxa"/>
            <w:tcBorders>
              <w:top w:val="single" w:sz="4" w:space="0" w:color="000000"/>
              <w:left w:val="single" w:sz="4" w:space="0" w:color="000000"/>
              <w:bottom w:val="single" w:sz="4" w:space="0" w:color="000000"/>
              <w:right w:val="single" w:sz="4" w:space="0" w:color="000000"/>
            </w:tcBorders>
            <w:vAlign w:val="center"/>
          </w:tcPr>
          <w:p w14:paraId="39712A7D"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Ibis Barcelona Meridiana</w:t>
            </w:r>
          </w:p>
        </w:tc>
      </w:tr>
      <w:tr w:rsidR="00AB3AC6" w14:paraId="26641ED2"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0980ECA"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MADRID</w:t>
            </w:r>
          </w:p>
        </w:tc>
        <w:tc>
          <w:tcPr>
            <w:tcW w:w="5487" w:type="dxa"/>
            <w:tcBorders>
              <w:top w:val="single" w:sz="4" w:space="0" w:color="000000"/>
              <w:left w:val="single" w:sz="4" w:space="0" w:color="000000"/>
              <w:bottom w:val="single" w:sz="4" w:space="0" w:color="000000"/>
              <w:right w:val="single" w:sz="4" w:space="0" w:color="000000"/>
            </w:tcBorders>
            <w:vAlign w:val="center"/>
          </w:tcPr>
          <w:p w14:paraId="047C0F50"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Hotel Praga</w:t>
            </w:r>
          </w:p>
        </w:tc>
      </w:tr>
    </w:tbl>
    <w:p w14:paraId="1962F523"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4630DCB"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6714E28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27448289"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A507B8B"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4CA038B2"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39ABDD28"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11500EDE"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47570B20"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7152B878"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D7BB860"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5E5CFA30"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2FF6EFE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2F5F7E44"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7D7BB364"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D9E087B"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2B8019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6822E74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1E10A489"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7F84D649"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261DA967"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5AF8AA0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10A0F2E5" w14:textId="77777777" w:rsidR="00271EA4" w:rsidRDefault="00271EA4">
      <w:pPr>
        <w:spacing w:after="0" w:line="240" w:lineRule="auto"/>
        <w:rPr>
          <w:rFonts w:ascii="Arial" w:eastAsia="Arial" w:hAnsi="Arial" w:cs="Arial"/>
          <w:b/>
          <w:bCs/>
          <w:color w:val="3071C3"/>
          <w:sz w:val="20"/>
          <w:szCs w:val="20"/>
        </w:rPr>
      </w:pPr>
    </w:p>
    <w:p w14:paraId="0992EED2" w14:textId="77777777" w:rsidR="00271EA4" w:rsidRDefault="00271EA4">
      <w:pPr>
        <w:spacing w:after="0" w:line="240" w:lineRule="auto"/>
        <w:rPr>
          <w:rFonts w:ascii="Arial" w:eastAsia="Arial" w:hAnsi="Arial" w:cs="Arial"/>
          <w:b/>
          <w:bCs/>
          <w:color w:val="3071C3"/>
          <w:sz w:val="20"/>
          <w:szCs w:val="20"/>
        </w:rPr>
      </w:pPr>
    </w:p>
    <w:p w14:paraId="29BFD852" w14:textId="77777777" w:rsidR="00AB3AC6" w:rsidRDefault="00AB3AC6">
      <w:pPr>
        <w:spacing w:after="0" w:line="240" w:lineRule="auto"/>
        <w:rPr>
          <w:rFonts w:ascii="Arial" w:eastAsia="Arial" w:hAnsi="Arial" w:cs="Arial"/>
          <w:b/>
          <w:bCs/>
          <w:color w:val="3071C3"/>
          <w:sz w:val="20"/>
          <w:szCs w:val="20"/>
        </w:rPr>
      </w:pPr>
    </w:p>
    <w:p w14:paraId="64E0A788" w14:textId="77777777" w:rsidR="00271EA4" w:rsidRDefault="00271EA4">
      <w:pPr>
        <w:spacing w:after="0" w:line="240" w:lineRule="auto"/>
        <w:rPr>
          <w:rFonts w:ascii="Arial" w:eastAsia="Arial" w:hAnsi="Arial" w:cs="Arial"/>
          <w:b/>
          <w:bCs/>
          <w:color w:val="3071C3"/>
          <w:sz w:val="20"/>
          <w:szCs w:val="20"/>
        </w:rPr>
      </w:pPr>
    </w:p>
    <w:p w14:paraId="198803EB" w14:textId="77777777" w:rsidR="00271EA4" w:rsidRDefault="00271EA4">
      <w:pPr>
        <w:spacing w:after="0" w:line="240" w:lineRule="auto"/>
        <w:rPr>
          <w:rFonts w:ascii="Arial" w:eastAsia="Arial" w:hAnsi="Arial" w:cs="Arial"/>
          <w:b/>
          <w:bCs/>
          <w:color w:val="3071C3"/>
          <w:sz w:val="20"/>
          <w:szCs w:val="20"/>
        </w:rPr>
      </w:pPr>
    </w:p>
    <w:p w14:paraId="120B1D59" w14:textId="77777777" w:rsidR="00271EA4"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INCLUIDOS </w:t>
      </w:r>
    </w:p>
    <w:p w14:paraId="4F71A40A"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Tiquetes Aéreos con equipaje Bodega 23 kg “Articulo personal 5Kg” + “Carry On 10Kg”</w:t>
      </w:r>
    </w:p>
    <w:p w14:paraId="55AF0320"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Alojamiento en hoteles previstos o categoría similar: </w:t>
      </w:r>
    </w:p>
    <w:p w14:paraId="3617C741"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16 Desayunos.</w:t>
      </w:r>
    </w:p>
    <w:p w14:paraId="4943E047"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Guía autorizado y traslados con asistente autorizado que habla español (IN - OUT) </w:t>
      </w:r>
    </w:p>
    <w:p w14:paraId="4BFFF190"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Impuestos y Tasas</w:t>
      </w:r>
    </w:p>
    <w:p w14:paraId="34E2FF20"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Fee bancario</w:t>
      </w:r>
    </w:p>
    <w:p w14:paraId="036231FD"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Asistencia por 24/7 en español durante el viaje. </w:t>
      </w:r>
    </w:p>
    <w:p w14:paraId="692475B3"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Entradas y visitas según el itinerario</w:t>
      </w:r>
    </w:p>
    <w:p w14:paraId="36C4361C" w14:textId="17955E8E"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Traslados en vaporetto en Venecia.</w:t>
      </w:r>
    </w:p>
    <w:p w14:paraId="205CA119"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Tarjeta de asistencia médica.</w:t>
      </w:r>
    </w:p>
    <w:p w14:paraId="1C9CF627" w14:textId="77777777" w:rsidR="00271EA4" w:rsidRDefault="00271EA4" w:rsidP="00AB3AC6">
      <w:pPr>
        <w:pBdr>
          <w:top w:val="nil"/>
          <w:left w:val="nil"/>
          <w:bottom w:val="nil"/>
          <w:right w:val="nil"/>
          <w:between w:val="nil"/>
        </w:pBdr>
        <w:spacing w:line="278" w:lineRule="auto"/>
        <w:ind w:left="720"/>
        <w:rPr>
          <w:rFonts w:ascii="Arial" w:eastAsia="Arial" w:hAnsi="Arial" w:cs="Arial"/>
          <w:color w:val="000000"/>
        </w:rPr>
      </w:pPr>
    </w:p>
    <w:p w14:paraId="7B53471C" w14:textId="77777777" w:rsidR="00AB3AC6" w:rsidRDefault="00AB3AC6" w:rsidP="00AB3AC6">
      <w:pPr>
        <w:pBdr>
          <w:top w:val="nil"/>
          <w:left w:val="nil"/>
          <w:bottom w:val="nil"/>
          <w:right w:val="nil"/>
          <w:between w:val="nil"/>
        </w:pBdr>
        <w:spacing w:line="278" w:lineRule="auto"/>
        <w:ind w:left="720"/>
        <w:rPr>
          <w:rFonts w:ascii="Arial" w:eastAsia="Arial" w:hAnsi="Arial" w:cs="Arial"/>
          <w:color w:val="000000"/>
        </w:rPr>
      </w:pPr>
    </w:p>
    <w:p w14:paraId="470CD831" w14:textId="77777777" w:rsidR="00AB3AC6" w:rsidRDefault="00AB3AC6" w:rsidP="00AB3AC6">
      <w:pPr>
        <w:pBdr>
          <w:top w:val="nil"/>
          <w:left w:val="nil"/>
          <w:bottom w:val="nil"/>
          <w:right w:val="nil"/>
          <w:between w:val="nil"/>
        </w:pBdr>
        <w:spacing w:line="278" w:lineRule="auto"/>
        <w:ind w:left="720"/>
        <w:rPr>
          <w:rFonts w:ascii="Arial" w:eastAsia="Arial" w:hAnsi="Arial" w:cs="Arial"/>
          <w:color w:val="000000"/>
        </w:rPr>
      </w:pPr>
    </w:p>
    <w:p w14:paraId="5B57C0E1" w14:textId="77777777" w:rsidR="00AB3AC6" w:rsidRDefault="00AB3AC6" w:rsidP="00AB3AC6">
      <w:pPr>
        <w:pBdr>
          <w:top w:val="nil"/>
          <w:left w:val="nil"/>
          <w:bottom w:val="nil"/>
          <w:right w:val="nil"/>
          <w:between w:val="nil"/>
        </w:pBdr>
        <w:spacing w:line="278" w:lineRule="auto"/>
        <w:ind w:left="720"/>
        <w:rPr>
          <w:rFonts w:ascii="Arial" w:eastAsia="Arial" w:hAnsi="Arial" w:cs="Arial"/>
          <w:color w:val="000000"/>
        </w:rPr>
      </w:pPr>
    </w:p>
    <w:p w14:paraId="4C9C073D" w14:textId="77777777" w:rsidR="00271EA4"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NO INCLUIDOS  </w:t>
      </w:r>
    </w:p>
    <w:p w14:paraId="18CE9D88"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497E333C"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Bebidas en las comidas.  </w:t>
      </w:r>
    </w:p>
    <w:p w14:paraId="098073EB"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Gastos personales. </w:t>
      </w:r>
    </w:p>
    <w:p w14:paraId="1FEBC029"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3237AACE"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notificada</w:t>
      </w:r>
    </w:p>
    <w:p w14:paraId="1CA0665F"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Propinas obligatorias a conductores y Guía Correo.</w:t>
      </w:r>
    </w:p>
    <w:p w14:paraId="50841391"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Exceso de equipaje, llamadas telefónicas, cualquier gasto de índole personal.</w:t>
      </w:r>
    </w:p>
    <w:p w14:paraId="75EF7F55"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7FF4E207"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70901403"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625C9F77"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165E731F"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40732C67"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1D7B317A"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1A25E8CB"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3B60748F"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7E64705B" w14:textId="77777777" w:rsidR="00271EA4" w:rsidRDefault="00271EA4">
      <w:pPr>
        <w:pBdr>
          <w:top w:val="nil"/>
          <w:left w:val="nil"/>
          <w:bottom w:val="nil"/>
          <w:right w:val="nil"/>
          <w:between w:val="nil"/>
        </w:pBdr>
        <w:spacing w:line="278" w:lineRule="auto"/>
        <w:ind w:left="720"/>
        <w:rPr>
          <w:rFonts w:ascii="Arial" w:eastAsia="Arial" w:hAnsi="Arial" w:cs="Arial"/>
          <w:color w:val="000000"/>
          <w:sz w:val="20"/>
          <w:szCs w:val="20"/>
        </w:rPr>
      </w:pPr>
    </w:p>
    <w:p w14:paraId="3ED3B535"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31867E51"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578BC28E"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33E7ED88"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33DA1C9A"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6BB13871"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106C5721"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58FD8AA7"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2ED4B9F8"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6E374E2A" w14:textId="77777777" w:rsidR="00271EA4" w:rsidRDefault="00271EA4">
      <w:pPr>
        <w:tabs>
          <w:tab w:val="left" w:pos="3483"/>
        </w:tabs>
        <w:spacing w:after="0"/>
        <w:rPr>
          <w:rFonts w:ascii="Arial" w:eastAsia="Arial" w:hAnsi="Arial" w:cs="Arial"/>
          <w:color w:val="000000"/>
          <w:sz w:val="20"/>
          <w:szCs w:val="20"/>
        </w:rPr>
      </w:pPr>
    </w:p>
    <w:p w14:paraId="5ABE8BE1" w14:textId="77777777" w:rsidR="00271EA4" w:rsidRDefault="00271EA4">
      <w:pPr>
        <w:tabs>
          <w:tab w:val="left" w:pos="3483"/>
        </w:tabs>
        <w:spacing w:after="0"/>
        <w:rPr>
          <w:rFonts w:ascii="Arial" w:eastAsia="Arial" w:hAnsi="Arial" w:cs="Arial"/>
          <w:color w:val="000000"/>
          <w:sz w:val="20"/>
          <w:szCs w:val="20"/>
        </w:rPr>
      </w:pPr>
    </w:p>
    <w:p w14:paraId="5B0922DC" w14:textId="77777777" w:rsidR="00271EA4" w:rsidRDefault="00271EA4">
      <w:pPr>
        <w:spacing w:after="0" w:line="240" w:lineRule="auto"/>
        <w:jc w:val="center"/>
        <w:rPr>
          <w:rFonts w:ascii="Arial" w:eastAsia="Arial" w:hAnsi="Arial" w:cs="Arial"/>
          <w:b/>
          <w:bCs/>
          <w:sz w:val="20"/>
          <w:szCs w:val="20"/>
        </w:rPr>
      </w:pPr>
    </w:p>
    <w:p w14:paraId="088B2FE3" w14:textId="77777777" w:rsidR="00271EA4"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5EB8C266" w14:textId="77777777" w:rsidR="00271EA4" w:rsidRDefault="00271EA4">
      <w:pPr>
        <w:spacing w:after="0" w:line="240" w:lineRule="auto"/>
        <w:rPr>
          <w:rFonts w:ascii="Arial" w:eastAsia="Arial" w:hAnsi="Arial" w:cs="Arial"/>
          <w:b/>
          <w:bCs/>
          <w:sz w:val="20"/>
          <w:szCs w:val="20"/>
        </w:rPr>
      </w:pPr>
    </w:p>
    <w:p w14:paraId="71069FF7"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2633A990"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Gente Mayorista  recuerda a sus clientes los lineamientos clave para la correcta gestión de sus reservas: </w:t>
      </w:r>
    </w:p>
    <w:p w14:paraId="26FCC345"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49DBEC42"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150370AD"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Para que tu reserva sea tomada y separada, debes realizar un pago equivalente a $3.000.000 COP, valor de separación ,dentro de los primeros (8) días calendario siguiente a la fecha de la solicitud de reservación.</w:t>
      </w:r>
      <w:r>
        <w:rPr>
          <w:rFonts w:ascii="Arial" w:eastAsia="Arial" w:hAnsi="Arial" w:cs="Arial"/>
          <w:b/>
          <w:bCs/>
          <w:color w:val="FF0000"/>
          <w:sz w:val="20"/>
          <w:szCs w:val="20"/>
        </w:rPr>
        <w:t>(valor no reembolsable).</w:t>
      </w:r>
    </w:p>
    <w:p w14:paraId="40066860" w14:textId="77777777" w:rsidR="00271EA4" w:rsidRDefault="00271EA4">
      <w:pPr>
        <w:spacing w:after="0" w:line="240" w:lineRule="auto"/>
        <w:rPr>
          <w:rFonts w:ascii="Arial" w:eastAsia="Arial" w:hAnsi="Arial" w:cs="Arial"/>
          <w:b/>
          <w:bCs/>
          <w:sz w:val="20"/>
          <w:szCs w:val="20"/>
        </w:rPr>
      </w:pPr>
    </w:p>
    <w:p w14:paraId="50DF084F"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174EABF3"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4027364F"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3B5B54E8"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39D52AD0"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41D841EF" w14:textId="77777777" w:rsidR="00271EA4" w:rsidRDefault="00000000">
      <w:pPr>
        <w:spacing w:after="0" w:line="240" w:lineRule="auto"/>
        <w:rPr>
          <w:rFonts w:ascii="Arial" w:eastAsia="Arial" w:hAnsi="Arial" w:cs="Arial"/>
          <w:b/>
          <w:bCs/>
          <w:sz w:val="20"/>
          <w:szCs w:val="20"/>
        </w:rPr>
      </w:pPr>
      <w:sdt>
        <w:sdtPr>
          <w:tag w:val="goog_rdk_0"/>
          <w:id w:val="1702956626"/>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20663588" w14:textId="77777777" w:rsidR="00271EA4" w:rsidRDefault="00271EA4">
      <w:pPr>
        <w:spacing w:after="0" w:line="240" w:lineRule="auto"/>
        <w:rPr>
          <w:rFonts w:ascii="Arial" w:eastAsia="Arial" w:hAnsi="Arial" w:cs="Arial"/>
          <w:b/>
          <w:bCs/>
          <w:sz w:val="20"/>
          <w:szCs w:val="20"/>
        </w:rPr>
      </w:pPr>
    </w:p>
    <w:p w14:paraId="0C2075BB"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545139CF"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4B23A0DA"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Enviar datos : Nombres/pasaportes / acomodación (sencilla-doble-triple) </w:t>
      </w:r>
    </w:p>
    <w:p w14:paraId="30DE9F31"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Fotos de pasaportes , numero de telefono , correo electronico.</w:t>
      </w:r>
    </w:p>
    <w:p w14:paraId="678DE607" w14:textId="77777777" w:rsidR="00271EA4" w:rsidRDefault="00271EA4">
      <w:pPr>
        <w:spacing w:after="0" w:line="240" w:lineRule="auto"/>
        <w:rPr>
          <w:rFonts w:ascii="Arial" w:eastAsia="Arial" w:hAnsi="Arial" w:cs="Arial"/>
          <w:b/>
          <w:bCs/>
          <w:sz w:val="20"/>
          <w:szCs w:val="20"/>
        </w:rPr>
      </w:pPr>
    </w:p>
    <w:p w14:paraId="49BE8278" w14:textId="77777777" w:rsidR="00271EA4" w:rsidRDefault="00000000">
      <w:pPr>
        <w:spacing w:after="0" w:line="240" w:lineRule="auto"/>
        <w:rPr>
          <w:rFonts w:ascii="Arial" w:eastAsia="Arial" w:hAnsi="Arial" w:cs="Arial"/>
          <w:b/>
          <w:bCs/>
          <w:sz w:val="20"/>
          <w:szCs w:val="20"/>
        </w:rPr>
      </w:pPr>
      <w:sdt>
        <w:sdtPr>
          <w:tag w:val="goog_rdk_1"/>
          <w:id w:val="-344683022"/>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2CA00CF6"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131E0B44"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reembolsables , aplican Terminos y condiciones.</w:t>
      </w:r>
    </w:p>
    <w:p w14:paraId="02A2F7A3"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4102EA14" w14:textId="77777777" w:rsidR="00271EA4" w:rsidRDefault="00000000">
      <w:pPr>
        <w:spacing w:after="0" w:line="240" w:lineRule="auto"/>
        <w:rPr>
          <w:rFonts w:ascii="Arial" w:eastAsia="Arial" w:hAnsi="Arial" w:cs="Arial"/>
          <w:b/>
          <w:bCs/>
          <w:sz w:val="20"/>
          <w:szCs w:val="20"/>
        </w:rPr>
      </w:pPr>
      <w:sdt>
        <w:sdtPr>
          <w:tag w:val="goog_rdk_2"/>
          <w:id w:val="1510121349"/>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27DACE25" w14:textId="77777777" w:rsidR="00271EA4" w:rsidRDefault="00271EA4">
      <w:pPr>
        <w:spacing w:after="0" w:line="240" w:lineRule="auto"/>
        <w:rPr>
          <w:rFonts w:ascii="Arial" w:eastAsia="Arial" w:hAnsi="Arial" w:cs="Arial"/>
          <w:sz w:val="20"/>
          <w:szCs w:val="20"/>
        </w:rPr>
      </w:pPr>
    </w:p>
    <w:p w14:paraId="102339DC" w14:textId="77777777" w:rsidR="00271EA4" w:rsidRDefault="00271EA4">
      <w:pPr>
        <w:spacing w:after="0" w:line="240" w:lineRule="auto"/>
        <w:rPr>
          <w:rFonts w:ascii="Arial" w:eastAsia="Arial" w:hAnsi="Arial" w:cs="Arial"/>
          <w:sz w:val="20"/>
          <w:szCs w:val="20"/>
        </w:rPr>
      </w:pPr>
    </w:p>
    <w:p w14:paraId="326F6D49" w14:textId="77777777" w:rsidR="00271EA4" w:rsidRDefault="00271EA4">
      <w:pPr>
        <w:spacing w:after="0" w:line="240" w:lineRule="auto"/>
        <w:rPr>
          <w:rFonts w:ascii="Arial" w:eastAsia="Arial" w:hAnsi="Arial" w:cs="Arial"/>
          <w:sz w:val="20"/>
          <w:szCs w:val="20"/>
        </w:rPr>
      </w:pPr>
    </w:p>
    <w:p w14:paraId="77C0647B" w14:textId="77777777" w:rsidR="00271EA4" w:rsidRDefault="00271EA4">
      <w:pPr>
        <w:spacing w:after="0" w:line="240" w:lineRule="auto"/>
        <w:rPr>
          <w:rFonts w:ascii="Arial" w:eastAsia="Arial" w:hAnsi="Arial" w:cs="Arial"/>
          <w:sz w:val="20"/>
          <w:szCs w:val="20"/>
        </w:rPr>
      </w:pPr>
    </w:p>
    <w:p w14:paraId="2ADBB028" w14:textId="77777777" w:rsidR="00271EA4" w:rsidRDefault="00271EA4">
      <w:pPr>
        <w:spacing w:after="0" w:line="240" w:lineRule="auto"/>
        <w:rPr>
          <w:rFonts w:ascii="Arial" w:eastAsia="Arial" w:hAnsi="Arial" w:cs="Arial"/>
          <w:sz w:val="20"/>
          <w:szCs w:val="20"/>
        </w:rPr>
      </w:pPr>
    </w:p>
    <w:p w14:paraId="4901B08B" w14:textId="77777777" w:rsidR="00271EA4" w:rsidRDefault="00271EA4">
      <w:pPr>
        <w:spacing w:after="0" w:line="240" w:lineRule="auto"/>
        <w:rPr>
          <w:rFonts w:ascii="Arial" w:eastAsia="Arial" w:hAnsi="Arial" w:cs="Arial"/>
          <w:sz w:val="20"/>
          <w:szCs w:val="20"/>
        </w:rPr>
      </w:pPr>
    </w:p>
    <w:p w14:paraId="60DE9F4F" w14:textId="77777777" w:rsidR="00271EA4" w:rsidRDefault="00271EA4">
      <w:pPr>
        <w:spacing w:after="0" w:line="240" w:lineRule="auto"/>
        <w:rPr>
          <w:rFonts w:ascii="Arial" w:eastAsia="Arial" w:hAnsi="Arial" w:cs="Arial"/>
          <w:sz w:val="20"/>
          <w:szCs w:val="20"/>
        </w:rPr>
      </w:pPr>
    </w:p>
    <w:p w14:paraId="5792793B" w14:textId="77777777" w:rsidR="00271EA4" w:rsidRDefault="00271EA4">
      <w:pPr>
        <w:spacing w:after="0" w:line="240" w:lineRule="auto"/>
        <w:rPr>
          <w:rFonts w:ascii="Arial" w:eastAsia="Arial" w:hAnsi="Arial" w:cs="Arial"/>
          <w:sz w:val="20"/>
          <w:szCs w:val="20"/>
        </w:rPr>
      </w:pPr>
    </w:p>
    <w:p w14:paraId="2941BCFA" w14:textId="77777777" w:rsidR="00271EA4" w:rsidRDefault="00000000">
      <w:pPr>
        <w:tabs>
          <w:tab w:val="left" w:pos="3552"/>
        </w:tabs>
        <w:spacing w:after="0"/>
        <w:jc w:val="center"/>
        <w:rPr>
          <w:rFonts w:ascii="Arial" w:eastAsia="Arial" w:hAnsi="Arial" w:cs="Arial"/>
          <w:b/>
          <w:bCs/>
          <w:sz w:val="20"/>
          <w:szCs w:val="20"/>
        </w:rPr>
      </w:pPr>
      <w:bookmarkStart w:id="12" w:name="_heading=h.4s9n1k5h7uas" w:colFirst="0" w:colLast="0"/>
      <w:bookmarkEnd w:id="12"/>
      <w:r>
        <w:rPr>
          <w:rFonts w:ascii="Arial" w:eastAsia="Arial" w:hAnsi="Arial" w:cs="Arial"/>
          <w:b/>
          <w:bCs/>
          <w:sz w:val="20"/>
          <w:szCs w:val="20"/>
        </w:rPr>
        <w:t>NOTAS</w:t>
      </w:r>
    </w:p>
    <w:p w14:paraId="59FB95EA" w14:textId="77777777" w:rsidR="00271EA4" w:rsidRDefault="00271EA4">
      <w:pPr>
        <w:tabs>
          <w:tab w:val="left" w:pos="3552"/>
        </w:tabs>
        <w:spacing w:after="0"/>
        <w:rPr>
          <w:rFonts w:ascii="Arial" w:eastAsia="Arial" w:hAnsi="Arial" w:cs="Arial"/>
          <w:b/>
          <w:bCs/>
          <w:sz w:val="20"/>
          <w:szCs w:val="20"/>
        </w:rPr>
      </w:pPr>
      <w:bookmarkStart w:id="13" w:name="_heading=h.k1app9vhz8li" w:colFirst="0" w:colLast="0"/>
      <w:bookmarkEnd w:id="13"/>
    </w:p>
    <w:p w14:paraId="23B31CB5"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Cupos limitados.</w:t>
      </w:r>
    </w:p>
    <w:p w14:paraId="29611868"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0CF220A8"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3FDB7C76"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624293E1"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En caso de variación del precio del combustible por cualquier motivo, YQ/YR y tasas del tiquete, así como cualquier otro impuesto adicional o gubernamental del destino, será informado y deberá ser asumido por el cliente final..</w:t>
      </w:r>
    </w:p>
    <w:p w14:paraId="2F3016D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62E96330"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2E8F18E8"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42BB4869"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El horario de registro en los hoteles es a partir de las 14:00 horas. La hora de check-out es a las 12:00 horas.</w:t>
      </w:r>
    </w:p>
    <w:p w14:paraId="25D5AC9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114B5C3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131DCD1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7952227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5F019FD3"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5C5D4515" w14:textId="77777777" w:rsidR="00271EA4" w:rsidRDefault="00271EA4">
      <w:pPr>
        <w:tabs>
          <w:tab w:val="left" w:pos="3483"/>
        </w:tabs>
        <w:spacing w:after="0"/>
        <w:rPr>
          <w:rFonts w:ascii="Arial" w:eastAsia="Arial" w:hAnsi="Arial" w:cs="Arial"/>
          <w:sz w:val="20"/>
          <w:szCs w:val="20"/>
        </w:rPr>
      </w:pPr>
    </w:p>
    <w:p w14:paraId="013011E5" w14:textId="77777777" w:rsidR="00271EA4" w:rsidRDefault="00271EA4">
      <w:pPr>
        <w:tabs>
          <w:tab w:val="left" w:pos="3483"/>
        </w:tabs>
        <w:spacing w:after="0"/>
        <w:rPr>
          <w:rFonts w:ascii="Arial" w:eastAsia="Arial" w:hAnsi="Arial" w:cs="Arial"/>
          <w:sz w:val="20"/>
          <w:szCs w:val="20"/>
        </w:rPr>
      </w:pPr>
    </w:p>
    <w:p w14:paraId="117BEF05" w14:textId="77777777" w:rsidR="00271EA4" w:rsidRDefault="00271EA4">
      <w:pPr>
        <w:tabs>
          <w:tab w:val="left" w:pos="3483"/>
        </w:tabs>
        <w:spacing w:after="0"/>
        <w:rPr>
          <w:rFonts w:ascii="Arial" w:eastAsia="Arial" w:hAnsi="Arial" w:cs="Arial"/>
          <w:b/>
          <w:bCs/>
          <w:sz w:val="20"/>
          <w:szCs w:val="20"/>
        </w:rPr>
      </w:pPr>
    </w:p>
    <w:p w14:paraId="5A8D4D4C" w14:textId="77777777" w:rsidR="00271EA4"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lastRenderedPageBreak/>
        <w:t xml:space="preserve">Términos y Condiciones Generales </w:t>
      </w:r>
    </w:p>
    <w:p w14:paraId="79DB40D3" w14:textId="77777777" w:rsidR="00271EA4" w:rsidRDefault="00271EA4">
      <w:pPr>
        <w:spacing w:after="0"/>
        <w:jc w:val="both"/>
        <w:rPr>
          <w:rFonts w:ascii="Arial" w:eastAsia="Arial" w:hAnsi="Arial" w:cs="Arial"/>
          <w:b/>
          <w:bCs/>
          <w:sz w:val="20"/>
          <w:szCs w:val="20"/>
        </w:rPr>
      </w:pPr>
    </w:p>
    <w:p w14:paraId="6B52C97F" w14:textId="77777777" w:rsidR="00271EA4" w:rsidRDefault="00000000">
      <w:pPr>
        <w:spacing w:after="0"/>
        <w:jc w:val="both"/>
        <w:rPr>
          <w:rFonts w:ascii="Arial" w:eastAsia="Arial" w:hAnsi="Arial" w:cs="Arial"/>
          <w:b/>
          <w:bCs/>
          <w:sz w:val="20"/>
          <w:szCs w:val="20"/>
        </w:rPr>
      </w:pPr>
      <w:bookmarkStart w:id="14" w:name="_heading=h.dpf2mnj1yehd" w:colFirst="0" w:colLast="0"/>
      <w:bookmarkEnd w:id="14"/>
      <w:r>
        <w:rPr>
          <w:rFonts w:ascii="Arial" w:eastAsia="Arial" w:hAnsi="Arial" w:cs="Arial"/>
          <w:b/>
          <w:bCs/>
          <w:sz w:val="20"/>
          <w:szCs w:val="20"/>
        </w:rPr>
        <w:t>Validez:</w:t>
      </w:r>
    </w:p>
    <w:p w14:paraId="62090E3D" w14:textId="77777777" w:rsidR="00271EA4" w:rsidRDefault="00000000">
      <w:pPr>
        <w:numPr>
          <w:ilvl w:val="0"/>
          <w:numId w:val="12"/>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107412CE"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500217BE"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7B55A29F"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1F4C9C5C"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59172CCB"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691E4A80" w14:textId="77777777" w:rsidR="00271EA4" w:rsidRDefault="00000000">
      <w:pPr>
        <w:numPr>
          <w:ilvl w:val="0"/>
          <w:numId w:val="12"/>
        </w:numPr>
        <w:spacing w:after="0" w:line="278" w:lineRule="auto"/>
        <w:jc w:val="both"/>
        <w:rPr>
          <w:rFonts w:ascii="Arial" w:eastAsia="Arial" w:hAnsi="Arial" w:cs="Arial"/>
        </w:rPr>
      </w:pPr>
      <w:r>
        <w:rPr>
          <w:rFonts w:ascii="Arial" w:eastAsia="Arial" w:hAnsi="Arial" w:cs="Arial"/>
          <w:b/>
          <w:bCs/>
          <w:sz w:val="20"/>
          <w:szCs w:val="20"/>
        </w:rPr>
        <w:t>Cancelaciones hasta 95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4A1CF9C6" w14:textId="77777777" w:rsidR="00271EA4" w:rsidRDefault="00000000">
      <w:pPr>
        <w:numPr>
          <w:ilvl w:val="0"/>
          <w:numId w:val="12"/>
        </w:numPr>
        <w:spacing w:after="0" w:line="278" w:lineRule="auto"/>
        <w:jc w:val="both"/>
        <w:rPr>
          <w:rFonts w:ascii="Arial" w:eastAsia="Arial" w:hAnsi="Arial" w:cs="Arial"/>
        </w:rPr>
      </w:pPr>
      <w:r>
        <w:rPr>
          <w:rFonts w:ascii="Arial" w:eastAsia="Arial" w:hAnsi="Arial" w:cs="Arial"/>
          <w:b/>
          <w:bCs/>
          <w:sz w:val="20"/>
          <w:szCs w:val="20"/>
        </w:rPr>
        <w:t>Cancelaciones entre 94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54A702A3" w14:textId="77777777" w:rsidR="00271EA4" w:rsidRDefault="00000000">
      <w:pPr>
        <w:numPr>
          <w:ilvl w:val="0"/>
          <w:numId w:val="12"/>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261CFBA9"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40EF5112"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3805EEBD"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6A4A246"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04F23A90"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5BBD65B3"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0BF3777F"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Equipaje:</w:t>
      </w:r>
    </w:p>
    <w:p w14:paraId="163BF318" w14:textId="77777777" w:rsidR="00271EA4" w:rsidRDefault="00000000">
      <w:pPr>
        <w:numPr>
          <w:ilvl w:val="1"/>
          <w:numId w:val="12"/>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14E99CCA" w14:textId="77777777" w:rsidR="00271EA4" w:rsidRDefault="00000000">
      <w:pPr>
        <w:numPr>
          <w:ilvl w:val="1"/>
          <w:numId w:val="12"/>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0A1A4589" w14:textId="0270748F" w:rsidR="00271EA4" w:rsidRPr="00AB3AC6" w:rsidRDefault="00000000" w:rsidP="00AB3AC6">
      <w:pPr>
        <w:numPr>
          <w:ilvl w:val="1"/>
          <w:numId w:val="12"/>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2CEA47C0" w14:textId="77777777" w:rsidR="00271EA4" w:rsidRDefault="00271EA4">
      <w:pPr>
        <w:spacing w:after="0"/>
        <w:jc w:val="both"/>
        <w:rPr>
          <w:rFonts w:ascii="Arial" w:eastAsia="Arial" w:hAnsi="Arial" w:cs="Arial"/>
          <w:sz w:val="20"/>
          <w:szCs w:val="20"/>
        </w:rPr>
      </w:pPr>
    </w:p>
    <w:p w14:paraId="32CF6652"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59951BE6"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485C24AA" w14:textId="77777777" w:rsidR="00271EA4" w:rsidRDefault="00000000">
      <w:pPr>
        <w:numPr>
          <w:ilvl w:val="0"/>
          <w:numId w:val="8"/>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11F76CFF"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5C1D20F1"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6485A121"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7583582F"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4ADB042D"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4F3C0AFD" w14:textId="77777777" w:rsidR="00271EA4"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2D341BFC" w14:textId="468E9102" w:rsidR="00271EA4" w:rsidRPr="00AB3AC6" w:rsidRDefault="00000000" w:rsidP="00AB3AC6">
      <w:pPr>
        <w:numPr>
          <w:ilvl w:val="0"/>
          <w:numId w:val="12"/>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43224EF0" w14:textId="77777777" w:rsidR="00271EA4" w:rsidRDefault="00271EA4">
      <w:pPr>
        <w:rPr>
          <w:rFonts w:ascii="Arial" w:eastAsia="Arial" w:hAnsi="Arial" w:cs="Arial"/>
          <w:sz w:val="20"/>
          <w:szCs w:val="20"/>
        </w:rPr>
      </w:pPr>
    </w:p>
    <w:p w14:paraId="163B3677" w14:textId="77777777" w:rsidR="00271EA4"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78A52E92"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73F891D8" w14:textId="77777777" w:rsidR="00271EA4"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22000095"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75232A5E"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611D5AF9"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3E37E1FE" w14:textId="77777777" w:rsidR="00271EA4" w:rsidRDefault="00271EA4">
      <w:pPr>
        <w:spacing w:after="0" w:line="278" w:lineRule="auto"/>
        <w:ind w:left="720"/>
        <w:jc w:val="both"/>
        <w:rPr>
          <w:rFonts w:ascii="Arial" w:eastAsia="Arial" w:hAnsi="Arial" w:cs="Arial"/>
          <w:sz w:val="20"/>
          <w:szCs w:val="20"/>
        </w:rPr>
      </w:pPr>
    </w:p>
    <w:p w14:paraId="00E59775"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02F0103D"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4EABB87F"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2CD1B84A"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0497B971"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4BB1CD43"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7F1C596E"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7D9FC5D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7575FD74"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4A89536F"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1152B2C0"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2CA0390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19B8B41C"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5DE2659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El aeropuerto ofrece una hora gratuita de conexión Wi-Fi.</w:t>
      </w:r>
    </w:p>
    <w:p w14:paraId="3F253779" w14:textId="3742C2E2" w:rsidR="00271EA4" w:rsidRPr="00AB3AC6" w:rsidRDefault="00000000" w:rsidP="00AB3AC6">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11CE05EF"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27C667A9"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lastRenderedPageBreak/>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1837CF7"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2C5DB68B"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2230CFC9"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45A01677"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298ABD85"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4A9550DC"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5D4BF4F1"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4600A667"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21FCA9FE"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Días festivos 2026 :</w:t>
      </w:r>
    </w:p>
    <w:p w14:paraId="75123050" w14:textId="77777777" w:rsidR="00271EA4" w:rsidRDefault="00000000">
      <w:pPr>
        <w:numPr>
          <w:ilvl w:val="0"/>
          <w:numId w:val="5"/>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5D4725C" w14:textId="77777777" w:rsidR="00271EA4"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523412A8"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(mpox), influenza H1N1, fiebre amarilla, o aquellas que puedan ser declaradas por las autoridades sanitarias competentes.</w:t>
      </w:r>
    </w:p>
    <w:p w14:paraId="32BC8BB4" w14:textId="77777777" w:rsidR="00271EA4" w:rsidRDefault="00000000">
      <w:pPr>
        <w:numPr>
          <w:ilvl w:val="0"/>
          <w:numId w:val="12"/>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0648359C" w14:textId="77777777" w:rsidR="00271EA4" w:rsidRDefault="00271EA4">
      <w:pPr>
        <w:jc w:val="both"/>
        <w:rPr>
          <w:rFonts w:ascii="Arial" w:eastAsia="Arial" w:hAnsi="Arial" w:cs="Arial"/>
          <w:sz w:val="20"/>
          <w:szCs w:val="20"/>
        </w:rPr>
      </w:pPr>
    </w:p>
    <w:p w14:paraId="1B3D6483" w14:textId="77777777" w:rsidR="00271EA4" w:rsidRDefault="00271EA4">
      <w:pPr>
        <w:jc w:val="both"/>
        <w:rPr>
          <w:rFonts w:ascii="Arial" w:eastAsia="Arial" w:hAnsi="Arial" w:cs="Arial"/>
          <w:sz w:val="20"/>
          <w:szCs w:val="20"/>
        </w:rPr>
      </w:pPr>
    </w:p>
    <w:p w14:paraId="1D45A9F8"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lastRenderedPageBreak/>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1496414C"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6353CEE8"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2135935E"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1F634502"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3E5B189F" w14:textId="77777777" w:rsidR="00271EA4"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47CC5CC2" w14:textId="77777777" w:rsidR="00271EA4"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pasajero al pagar los servicios , autoriza el uso de imagen derivadas de fotos y videos tomadas durante la ejecución del programa.</w:t>
      </w:r>
    </w:p>
    <w:p w14:paraId="060F65E2" w14:textId="77777777" w:rsidR="00271EA4" w:rsidRDefault="00271EA4">
      <w:pPr>
        <w:spacing w:after="0" w:line="278" w:lineRule="auto"/>
        <w:jc w:val="both"/>
        <w:rPr>
          <w:rFonts w:ascii="Arial" w:eastAsia="Arial" w:hAnsi="Arial" w:cs="Arial"/>
          <w:sz w:val="20"/>
          <w:szCs w:val="20"/>
        </w:rPr>
      </w:pPr>
    </w:p>
    <w:p w14:paraId="17C435B1" w14:textId="77777777" w:rsidR="00271EA4" w:rsidRDefault="00271EA4">
      <w:pPr>
        <w:spacing w:after="0" w:line="278" w:lineRule="auto"/>
        <w:jc w:val="both"/>
        <w:rPr>
          <w:rFonts w:ascii="Arial" w:eastAsia="Arial" w:hAnsi="Arial" w:cs="Arial"/>
          <w:sz w:val="20"/>
          <w:szCs w:val="20"/>
        </w:rPr>
      </w:pPr>
    </w:p>
    <w:p w14:paraId="5D4C8FAE" w14:textId="77777777" w:rsidR="00271EA4" w:rsidRDefault="00271EA4">
      <w:pPr>
        <w:spacing w:after="0" w:line="278" w:lineRule="auto"/>
        <w:jc w:val="both"/>
        <w:rPr>
          <w:rFonts w:ascii="Arial" w:eastAsia="Arial" w:hAnsi="Arial" w:cs="Arial"/>
          <w:sz w:val="20"/>
          <w:szCs w:val="20"/>
        </w:rPr>
      </w:pPr>
    </w:p>
    <w:p w14:paraId="5D30F1E2" w14:textId="77777777" w:rsidR="00271EA4" w:rsidRDefault="00271EA4">
      <w:pPr>
        <w:spacing w:after="0" w:line="278" w:lineRule="auto"/>
        <w:jc w:val="both"/>
        <w:rPr>
          <w:rFonts w:ascii="Arial" w:eastAsia="Arial" w:hAnsi="Arial" w:cs="Arial"/>
          <w:sz w:val="20"/>
          <w:szCs w:val="20"/>
        </w:rPr>
      </w:pPr>
    </w:p>
    <w:p w14:paraId="39BC459E" w14:textId="77777777" w:rsidR="00271EA4" w:rsidRDefault="00271EA4">
      <w:pPr>
        <w:spacing w:after="0" w:line="278" w:lineRule="auto"/>
        <w:jc w:val="both"/>
        <w:rPr>
          <w:rFonts w:ascii="Arial" w:eastAsia="Arial" w:hAnsi="Arial" w:cs="Arial"/>
          <w:sz w:val="20"/>
          <w:szCs w:val="20"/>
        </w:rPr>
      </w:pPr>
    </w:p>
    <w:p w14:paraId="06C78210" w14:textId="77777777" w:rsidR="00271EA4" w:rsidRDefault="00271EA4">
      <w:pPr>
        <w:spacing w:after="0" w:line="278" w:lineRule="auto"/>
        <w:jc w:val="both"/>
        <w:rPr>
          <w:rFonts w:ascii="Arial" w:eastAsia="Arial" w:hAnsi="Arial" w:cs="Arial"/>
          <w:sz w:val="20"/>
          <w:szCs w:val="20"/>
        </w:rPr>
      </w:pPr>
    </w:p>
    <w:p w14:paraId="2ED5541D" w14:textId="77777777" w:rsidR="00271EA4" w:rsidRDefault="00271EA4">
      <w:pPr>
        <w:spacing w:after="0" w:line="278" w:lineRule="auto"/>
        <w:jc w:val="both"/>
        <w:rPr>
          <w:rFonts w:ascii="Arial" w:eastAsia="Arial" w:hAnsi="Arial" w:cs="Arial"/>
          <w:sz w:val="20"/>
          <w:szCs w:val="20"/>
        </w:rPr>
      </w:pPr>
    </w:p>
    <w:p w14:paraId="4908AE22" w14:textId="77777777" w:rsidR="00271EA4" w:rsidRDefault="00271EA4">
      <w:pPr>
        <w:spacing w:after="0" w:line="278" w:lineRule="auto"/>
        <w:jc w:val="both"/>
        <w:rPr>
          <w:rFonts w:ascii="Arial" w:eastAsia="Arial" w:hAnsi="Arial" w:cs="Arial"/>
          <w:sz w:val="20"/>
          <w:szCs w:val="20"/>
        </w:rPr>
      </w:pPr>
    </w:p>
    <w:p w14:paraId="6D0D20C5" w14:textId="77777777" w:rsidR="00271EA4" w:rsidRDefault="00271EA4">
      <w:pPr>
        <w:spacing w:after="0" w:line="278" w:lineRule="auto"/>
        <w:jc w:val="both"/>
        <w:rPr>
          <w:rFonts w:ascii="Arial" w:eastAsia="Arial" w:hAnsi="Arial" w:cs="Arial"/>
          <w:sz w:val="20"/>
          <w:szCs w:val="20"/>
        </w:rPr>
      </w:pPr>
    </w:p>
    <w:p w14:paraId="2BAF1E47" w14:textId="77777777" w:rsidR="00271EA4" w:rsidRDefault="00271EA4">
      <w:pPr>
        <w:spacing w:after="0" w:line="278" w:lineRule="auto"/>
        <w:jc w:val="both"/>
        <w:rPr>
          <w:rFonts w:ascii="Arial" w:eastAsia="Arial" w:hAnsi="Arial" w:cs="Arial"/>
          <w:sz w:val="20"/>
          <w:szCs w:val="20"/>
        </w:rPr>
      </w:pPr>
    </w:p>
    <w:p w14:paraId="7829553E" w14:textId="77777777" w:rsidR="00271EA4" w:rsidRDefault="00271EA4">
      <w:pPr>
        <w:spacing w:after="0" w:line="278" w:lineRule="auto"/>
        <w:jc w:val="both"/>
        <w:rPr>
          <w:rFonts w:ascii="Arial" w:eastAsia="Arial" w:hAnsi="Arial" w:cs="Arial"/>
          <w:sz w:val="20"/>
          <w:szCs w:val="20"/>
        </w:rPr>
      </w:pPr>
    </w:p>
    <w:p w14:paraId="64B8285A" w14:textId="77777777" w:rsidR="00271EA4" w:rsidRDefault="00271EA4">
      <w:pPr>
        <w:spacing w:after="0" w:line="278" w:lineRule="auto"/>
        <w:jc w:val="both"/>
        <w:rPr>
          <w:rFonts w:ascii="Arial" w:eastAsia="Arial" w:hAnsi="Arial" w:cs="Arial"/>
          <w:sz w:val="20"/>
          <w:szCs w:val="20"/>
        </w:rPr>
      </w:pPr>
    </w:p>
    <w:p w14:paraId="07F0F637" w14:textId="77777777" w:rsidR="00271EA4" w:rsidRDefault="00271EA4">
      <w:pPr>
        <w:spacing w:after="0" w:line="278" w:lineRule="auto"/>
        <w:jc w:val="both"/>
        <w:rPr>
          <w:rFonts w:ascii="Arial" w:eastAsia="Arial" w:hAnsi="Arial" w:cs="Arial"/>
          <w:sz w:val="20"/>
          <w:szCs w:val="20"/>
        </w:rPr>
      </w:pPr>
    </w:p>
    <w:p w14:paraId="05DEFB2D" w14:textId="77777777" w:rsidR="00AB3AC6" w:rsidRDefault="00AB3AC6">
      <w:pPr>
        <w:spacing w:after="0" w:line="278" w:lineRule="auto"/>
        <w:jc w:val="both"/>
        <w:rPr>
          <w:rFonts w:ascii="Arial" w:eastAsia="Arial" w:hAnsi="Arial" w:cs="Arial"/>
          <w:sz w:val="20"/>
          <w:szCs w:val="20"/>
        </w:rPr>
      </w:pPr>
    </w:p>
    <w:p w14:paraId="56CBB4A6" w14:textId="77777777" w:rsidR="00AB3AC6" w:rsidRDefault="00AB3AC6">
      <w:pPr>
        <w:spacing w:after="0" w:line="278" w:lineRule="auto"/>
        <w:jc w:val="both"/>
        <w:rPr>
          <w:rFonts w:ascii="Arial" w:eastAsia="Arial" w:hAnsi="Arial" w:cs="Arial"/>
          <w:sz w:val="20"/>
          <w:szCs w:val="20"/>
        </w:rPr>
      </w:pPr>
    </w:p>
    <w:p w14:paraId="42225693" w14:textId="77777777" w:rsidR="00271EA4" w:rsidRDefault="00271EA4">
      <w:pPr>
        <w:spacing w:after="0" w:line="278" w:lineRule="auto"/>
        <w:jc w:val="both"/>
        <w:rPr>
          <w:rFonts w:ascii="Arial" w:eastAsia="Arial" w:hAnsi="Arial" w:cs="Arial"/>
          <w:sz w:val="20"/>
          <w:szCs w:val="20"/>
        </w:rPr>
      </w:pPr>
    </w:p>
    <w:p w14:paraId="3A6020E4" w14:textId="77777777" w:rsidR="00271EA4" w:rsidRDefault="00271EA4">
      <w:pPr>
        <w:spacing w:after="0" w:line="278" w:lineRule="auto"/>
        <w:jc w:val="both"/>
        <w:rPr>
          <w:rFonts w:ascii="Arial" w:eastAsia="Arial" w:hAnsi="Arial" w:cs="Arial"/>
          <w:sz w:val="20"/>
          <w:szCs w:val="20"/>
        </w:rPr>
      </w:pPr>
    </w:p>
    <w:p w14:paraId="14DA9C5A" w14:textId="77777777" w:rsidR="00271EA4" w:rsidRDefault="00271EA4">
      <w:pPr>
        <w:spacing w:after="0" w:line="278" w:lineRule="auto"/>
        <w:jc w:val="both"/>
        <w:rPr>
          <w:rFonts w:ascii="Arial" w:eastAsia="Arial" w:hAnsi="Arial" w:cs="Arial"/>
          <w:sz w:val="20"/>
          <w:szCs w:val="20"/>
        </w:rPr>
      </w:pPr>
    </w:p>
    <w:p w14:paraId="21ACF426" w14:textId="77777777" w:rsidR="00271EA4" w:rsidRDefault="00271EA4">
      <w:pPr>
        <w:spacing w:after="0" w:line="278" w:lineRule="auto"/>
        <w:jc w:val="both"/>
        <w:rPr>
          <w:rFonts w:ascii="Arial" w:eastAsia="Arial" w:hAnsi="Arial" w:cs="Arial"/>
          <w:sz w:val="20"/>
          <w:szCs w:val="20"/>
        </w:rPr>
      </w:pPr>
    </w:p>
    <w:p w14:paraId="031F2C47" w14:textId="77777777" w:rsidR="00271EA4" w:rsidRDefault="00271EA4">
      <w:pPr>
        <w:spacing w:after="0" w:line="278" w:lineRule="auto"/>
        <w:jc w:val="both"/>
        <w:rPr>
          <w:rFonts w:ascii="Arial" w:eastAsia="Arial" w:hAnsi="Arial" w:cs="Arial"/>
          <w:sz w:val="20"/>
          <w:szCs w:val="20"/>
        </w:rPr>
      </w:pPr>
    </w:p>
    <w:p w14:paraId="5DF2446E" w14:textId="77777777" w:rsidR="00271EA4" w:rsidRDefault="00271EA4">
      <w:pPr>
        <w:spacing w:after="0" w:line="278" w:lineRule="auto"/>
        <w:jc w:val="both"/>
        <w:rPr>
          <w:rFonts w:ascii="Arial" w:eastAsia="Arial" w:hAnsi="Arial" w:cs="Arial"/>
          <w:sz w:val="20"/>
          <w:szCs w:val="20"/>
        </w:rPr>
      </w:pPr>
    </w:p>
    <w:p w14:paraId="32382959" w14:textId="77777777" w:rsidR="00271EA4"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2F970FB4" w14:textId="77777777" w:rsidR="00271EA4" w:rsidRDefault="00271EA4">
      <w:pPr>
        <w:spacing w:after="0" w:line="278" w:lineRule="auto"/>
        <w:ind w:left="720"/>
        <w:jc w:val="center"/>
        <w:rPr>
          <w:rFonts w:ascii="Arial" w:eastAsia="Arial" w:hAnsi="Arial" w:cs="Arial"/>
          <w:b/>
          <w:bCs/>
          <w:sz w:val="20"/>
          <w:szCs w:val="20"/>
        </w:rPr>
      </w:pPr>
    </w:p>
    <w:p w14:paraId="51423419"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73D57666" w14:textId="77777777" w:rsidR="00271EA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5F2C26A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3BD3E1C2"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4A88AA70"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77FF782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1E441C98" w14:textId="23E76653" w:rsidR="00271EA4" w:rsidRDefault="00000000" w:rsidP="00AB3AC6">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520AE16A" w14:textId="77777777" w:rsidR="00AB3AC6" w:rsidRDefault="00AB3AC6" w:rsidP="00AB3AC6">
      <w:pPr>
        <w:spacing w:after="0" w:line="278" w:lineRule="auto"/>
        <w:jc w:val="both"/>
        <w:rPr>
          <w:rFonts w:ascii="Arial" w:eastAsia="Arial" w:hAnsi="Arial" w:cs="Arial"/>
          <w:sz w:val="20"/>
          <w:szCs w:val="20"/>
        </w:rPr>
      </w:pPr>
    </w:p>
    <w:p w14:paraId="0BB80A62" w14:textId="77777777" w:rsidR="00AB3AC6" w:rsidRDefault="00AB3AC6" w:rsidP="00AB3AC6">
      <w:pPr>
        <w:spacing w:after="0" w:line="278" w:lineRule="auto"/>
        <w:jc w:val="both"/>
        <w:rPr>
          <w:rFonts w:ascii="Arial" w:eastAsia="Arial" w:hAnsi="Arial" w:cs="Arial"/>
          <w:sz w:val="20"/>
          <w:szCs w:val="20"/>
        </w:rPr>
      </w:pPr>
    </w:p>
    <w:p w14:paraId="10933F8A" w14:textId="77777777" w:rsidR="00AB3AC6" w:rsidRDefault="00AB3AC6" w:rsidP="00AB3AC6">
      <w:pPr>
        <w:spacing w:after="0" w:line="278" w:lineRule="auto"/>
        <w:jc w:val="both"/>
        <w:rPr>
          <w:rFonts w:ascii="Arial" w:eastAsia="Arial" w:hAnsi="Arial" w:cs="Arial"/>
          <w:sz w:val="20"/>
          <w:szCs w:val="20"/>
        </w:rPr>
      </w:pPr>
    </w:p>
    <w:p w14:paraId="272B4AEE" w14:textId="77777777" w:rsidR="00AB3AC6" w:rsidRDefault="00AB3AC6" w:rsidP="00AB3AC6">
      <w:pPr>
        <w:spacing w:after="0" w:line="278" w:lineRule="auto"/>
        <w:jc w:val="both"/>
        <w:rPr>
          <w:rFonts w:ascii="Arial" w:eastAsia="Arial" w:hAnsi="Arial" w:cs="Arial"/>
          <w:sz w:val="20"/>
          <w:szCs w:val="20"/>
        </w:rPr>
      </w:pPr>
    </w:p>
    <w:p w14:paraId="17719D61" w14:textId="77777777" w:rsidR="00AB3AC6" w:rsidRPr="00AB3AC6" w:rsidRDefault="00AB3AC6" w:rsidP="00AB3AC6">
      <w:pPr>
        <w:spacing w:after="0" w:line="278" w:lineRule="auto"/>
        <w:jc w:val="both"/>
        <w:rPr>
          <w:rFonts w:ascii="Arial" w:eastAsia="Arial" w:hAnsi="Arial" w:cs="Arial"/>
          <w:sz w:val="20"/>
          <w:szCs w:val="20"/>
        </w:rPr>
      </w:pPr>
    </w:p>
    <w:p w14:paraId="3609A379"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lastRenderedPageBreak/>
        <w:t xml:space="preserve">6. Cuantía del anticipo y plazo para el pago de esta suma por parte del usuario, con el objeto de asegurar su participación en el viaje. Este valor será abonado al costo total del plan turístico. Las </w:t>
      </w:r>
    </w:p>
    <w:p w14:paraId="2AD131E6" w14:textId="77777777" w:rsidR="00271EA4" w:rsidRDefault="00271EA4">
      <w:pPr>
        <w:spacing w:after="0" w:line="278" w:lineRule="auto"/>
        <w:ind w:left="720"/>
        <w:jc w:val="both"/>
        <w:rPr>
          <w:rFonts w:ascii="Arial" w:eastAsia="Arial" w:hAnsi="Arial" w:cs="Arial"/>
          <w:sz w:val="20"/>
          <w:szCs w:val="20"/>
        </w:rPr>
      </w:pPr>
    </w:p>
    <w:p w14:paraId="36740F56" w14:textId="77777777" w:rsidR="00271EA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1D7D145C"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282D726"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5084C2D1" w14:textId="77777777" w:rsidR="00271EA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1032A8FD" w14:textId="77777777" w:rsidR="00271EA4"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0289BC51" w14:textId="77777777" w:rsidR="00271EA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790A310F"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17091127"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51E3C395" w14:textId="77777777" w:rsidR="00271EA4" w:rsidRDefault="00271EA4">
      <w:pPr>
        <w:spacing w:after="0" w:line="278" w:lineRule="auto"/>
        <w:ind w:left="720"/>
        <w:jc w:val="center"/>
        <w:rPr>
          <w:rFonts w:ascii="Arial" w:eastAsia="Arial" w:hAnsi="Arial" w:cs="Arial"/>
          <w:sz w:val="20"/>
          <w:szCs w:val="20"/>
        </w:rPr>
      </w:pPr>
    </w:p>
    <w:p w14:paraId="29D310BC" w14:textId="77777777" w:rsidR="00271EA4"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2135BB77" w14:textId="77777777" w:rsidR="00271EA4" w:rsidRDefault="00271EA4">
      <w:pPr>
        <w:tabs>
          <w:tab w:val="left" w:pos="3552"/>
        </w:tabs>
        <w:spacing w:after="0"/>
        <w:jc w:val="center"/>
        <w:rPr>
          <w:rFonts w:ascii="Arial" w:eastAsia="Arial" w:hAnsi="Arial" w:cs="Arial"/>
          <w:color w:val="000000"/>
          <w:sz w:val="20"/>
          <w:szCs w:val="20"/>
        </w:rPr>
      </w:pPr>
    </w:p>
    <w:sectPr w:rsidR="00271EA4">
      <w:headerReference w:type="default" r:id="rId8"/>
      <w:footerReference w:type="default" r:id="rId9"/>
      <w:headerReference w:type="first" r:id="rId10"/>
      <w:footerReference w:type="first" r:id="rId11"/>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349A4" w14:textId="77777777" w:rsidR="00ED63CE" w:rsidRDefault="00ED63CE">
      <w:pPr>
        <w:spacing w:after="0" w:line="240" w:lineRule="auto"/>
      </w:pPr>
      <w:r>
        <w:separator/>
      </w:r>
    </w:p>
  </w:endnote>
  <w:endnote w:type="continuationSeparator" w:id="0">
    <w:p w14:paraId="6C7E6530" w14:textId="77777777" w:rsidR="00ED63CE" w:rsidRDefault="00ED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B5E3F3F-6F16-47EE-99EC-A2BA7530C2A4}"/>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47904AFF-FAF2-437D-B214-E032B243B6F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E7F2863B-AFD5-4CA1-917F-511D2E6C42D6}"/>
    <w:embedBold r:id="rId4" w:fontKey="{C302DC3B-3A83-4947-A014-3D992E679245}"/>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A9BC7584-3CB3-42F9-9E54-0678F20E8B18}"/>
  </w:font>
  <w:font w:name="Quattrocento Sans">
    <w:charset w:val="00"/>
    <w:family w:val="swiss"/>
    <w:pitch w:val="variable"/>
    <w:sig w:usb0="800000BF" w:usb1="4000005B" w:usb2="00000000" w:usb3="00000000" w:csb0="00000001" w:csb1="00000000"/>
    <w:embedBold r:id="rId6" w:fontKey="{6A1A905E-5B2F-4986-B7F5-53121B286CA9}"/>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8D58" w14:textId="77777777" w:rsidR="00271EA4"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0EA4" w14:textId="77777777" w:rsidR="00271EA4"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41FD7076" w14:textId="77777777" w:rsidR="00271EA4"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273AD" w14:textId="77777777" w:rsidR="00ED63CE" w:rsidRDefault="00ED63CE">
      <w:pPr>
        <w:spacing w:after="0" w:line="240" w:lineRule="auto"/>
      </w:pPr>
      <w:r>
        <w:separator/>
      </w:r>
    </w:p>
  </w:footnote>
  <w:footnote w:type="continuationSeparator" w:id="0">
    <w:p w14:paraId="1188CBEC" w14:textId="77777777" w:rsidR="00ED63CE" w:rsidRDefault="00ED6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71E0" w14:textId="77777777" w:rsidR="00271EA4"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41922164" wp14:editId="1E17CDC6">
          <wp:simplePos x="0" y="0"/>
          <wp:positionH relativeFrom="column">
            <wp:posOffset>-972184</wp:posOffset>
          </wp:positionH>
          <wp:positionV relativeFrom="paragraph">
            <wp:posOffset>-447039</wp:posOffset>
          </wp:positionV>
          <wp:extent cx="8008620" cy="2551430"/>
          <wp:effectExtent l="0" t="0" r="0" b="0"/>
          <wp:wrapSquare wrapText="bothSides" distT="0" distB="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08620" cy="25514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23DF39C" wp14:editId="6DB75081">
          <wp:simplePos x="0" y="0"/>
          <wp:positionH relativeFrom="column">
            <wp:posOffset>6327841</wp:posOffset>
          </wp:positionH>
          <wp:positionV relativeFrom="paragraph">
            <wp:posOffset>-355805</wp:posOffset>
          </wp:positionV>
          <wp:extent cx="427942" cy="27350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p w14:paraId="0E43845B" w14:textId="77777777" w:rsidR="00271EA4" w:rsidRDefault="00271EA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DE60" w14:textId="77777777" w:rsidR="00271EA4"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2C9864D8" wp14:editId="6D616F3C">
          <wp:simplePos x="0" y="0"/>
          <wp:positionH relativeFrom="column">
            <wp:posOffset>-1094104</wp:posOffset>
          </wp:positionH>
          <wp:positionV relativeFrom="paragraph">
            <wp:posOffset>-450214</wp:posOffset>
          </wp:positionV>
          <wp:extent cx="8008620" cy="2551430"/>
          <wp:effectExtent l="0" t="0" r="0" b="0"/>
          <wp:wrapSquare wrapText="bothSides" distT="0" distB="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08620" cy="25514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B5C83"/>
    <w:multiLevelType w:val="multilevel"/>
    <w:tmpl w:val="8904D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3994EB8"/>
    <w:multiLevelType w:val="multilevel"/>
    <w:tmpl w:val="738E92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E75BC6"/>
    <w:multiLevelType w:val="multilevel"/>
    <w:tmpl w:val="FCC00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3019B9"/>
    <w:multiLevelType w:val="multilevel"/>
    <w:tmpl w:val="07383FA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E83E21"/>
    <w:multiLevelType w:val="multilevel"/>
    <w:tmpl w:val="4D5080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BD0300F"/>
    <w:multiLevelType w:val="multilevel"/>
    <w:tmpl w:val="C0A863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12E2447"/>
    <w:multiLevelType w:val="multilevel"/>
    <w:tmpl w:val="E5B62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CD3C44"/>
    <w:multiLevelType w:val="multilevel"/>
    <w:tmpl w:val="76843F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02E749A"/>
    <w:multiLevelType w:val="multilevel"/>
    <w:tmpl w:val="104C73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4814E39"/>
    <w:multiLevelType w:val="multilevel"/>
    <w:tmpl w:val="3558B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CF031A"/>
    <w:multiLevelType w:val="multilevel"/>
    <w:tmpl w:val="7BC476A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BC64015"/>
    <w:multiLevelType w:val="multilevel"/>
    <w:tmpl w:val="27CE5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4337849">
    <w:abstractNumId w:val="7"/>
  </w:num>
  <w:num w:numId="2" w16cid:durableId="497817047">
    <w:abstractNumId w:val="1"/>
  </w:num>
  <w:num w:numId="3" w16cid:durableId="1191334328">
    <w:abstractNumId w:val="5"/>
  </w:num>
  <w:num w:numId="4" w16cid:durableId="926495842">
    <w:abstractNumId w:val="8"/>
  </w:num>
  <w:num w:numId="5" w16cid:durableId="858197559">
    <w:abstractNumId w:val="9"/>
  </w:num>
  <w:num w:numId="6" w16cid:durableId="2111655726">
    <w:abstractNumId w:val="0"/>
  </w:num>
  <w:num w:numId="7" w16cid:durableId="1174103250">
    <w:abstractNumId w:val="11"/>
  </w:num>
  <w:num w:numId="8" w16cid:durableId="125049975">
    <w:abstractNumId w:val="6"/>
  </w:num>
  <w:num w:numId="9" w16cid:durableId="432634965">
    <w:abstractNumId w:val="10"/>
  </w:num>
  <w:num w:numId="10" w16cid:durableId="1151294746">
    <w:abstractNumId w:val="3"/>
  </w:num>
  <w:num w:numId="11" w16cid:durableId="1762337587">
    <w:abstractNumId w:val="2"/>
  </w:num>
  <w:num w:numId="12" w16cid:durableId="9545578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EA4"/>
    <w:rsid w:val="00271EA4"/>
    <w:rsid w:val="002A712A"/>
    <w:rsid w:val="00533BD5"/>
    <w:rsid w:val="00AB3AC6"/>
    <w:rsid w:val="00ED63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A8C79"/>
  <w15:docId w15:val="{FA3ADFF3-41CA-4C86-B900-C9EFE851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70" w:type="dxa"/>
        <w:bottom w:w="15" w:type="dxa"/>
        <w:right w:w="70" w:type="dxa"/>
      </w:tblCellMar>
    </w:tblPr>
  </w:style>
  <w:style w:type="table" w:customStyle="1" w:styleId="a0">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FT7LY7Vm95fU2XMaR8pP2KPzg==">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4511</Words>
  <Characters>24814</Characters>
  <Application>Microsoft Office Word</Application>
  <DocSecurity>0</DocSecurity>
  <Lines>206</Lines>
  <Paragraphs>58</Paragraphs>
  <ScaleCrop>false</ScaleCrop>
  <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3</cp:revision>
  <cp:lastPrinted>2026-03-04T16:43:00Z</cp:lastPrinted>
  <dcterms:created xsi:type="dcterms:W3CDTF">2026-03-04T16:43:00Z</dcterms:created>
  <dcterms:modified xsi:type="dcterms:W3CDTF">2026-03-04T16:47:00Z</dcterms:modified>
</cp:coreProperties>
</file>