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22E1E" w14:textId="77777777" w:rsidR="0093237A" w:rsidRDefault="0093237A">
      <w:pPr>
        <w:rPr>
          <w:rFonts w:ascii="Arial" w:eastAsia="Arial" w:hAnsi="Arial" w:cs="Arial"/>
          <w:b/>
          <w:bCs/>
          <w:sz w:val="40"/>
          <w:szCs w:val="40"/>
        </w:rPr>
      </w:pPr>
    </w:p>
    <w:p w14:paraId="50E0169B" w14:textId="77777777" w:rsidR="0093237A" w:rsidRDefault="00000000">
      <w:pPr>
        <w:jc w:val="center"/>
        <w:rPr>
          <w:rFonts w:ascii="Arial" w:eastAsia="Arial" w:hAnsi="Arial" w:cs="Arial"/>
          <w:b/>
          <w:bCs/>
          <w:sz w:val="40"/>
          <w:szCs w:val="40"/>
        </w:rPr>
      </w:pPr>
      <w:r>
        <w:rPr>
          <w:rFonts w:ascii="Arial" w:eastAsia="Arial" w:hAnsi="Arial" w:cs="Arial"/>
          <w:b/>
          <w:bCs/>
          <w:sz w:val="40"/>
          <w:szCs w:val="40"/>
        </w:rPr>
        <w:t>¡LA DIVINA MISERICORDIA!</w:t>
      </w:r>
    </w:p>
    <w:p w14:paraId="3FD00CC1" w14:textId="77777777" w:rsidR="0093237A" w:rsidRDefault="00000000">
      <w:pPr>
        <w:jc w:val="center"/>
        <w:rPr>
          <w:rFonts w:ascii="Arial" w:eastAsia="Arial" w:hAnsi="Arial" w:cs="Arial"/>
          <w:b/>
          <w:bCs/>
          <w:sz w:val="40"/>
          <w:szCs w:val="40"/>
        </w:rPr>
      </w:pPr>
      <w:r>
        <w:rPr>
          <w:rFonts w:ascii="Arial" w:eastAsia="Arial" w:hAnsi="Arial" w:cs="Arial"/>
          <w:b/>
          <w:bCs/>
          <w:sz w:val="40"/>
          <w:szCs w:val="40"/>
        </w:rPr>
        <w:t xml:space="preserve">14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2B8616CA" w14:textId="77777777" w:rsidR="0093237A" w:rsidRDefault="0093237A">
      <w:pPr>
        <w:jc w:val="center"/>
        <w:rPr>
          <w:rFonts w:ascii="Arial" w:eastAsia="Arial" w:hAnsi="Arial" w:cs="Arial"/>
          <w:b/>
          <w:bCs/>
          <w:sz w:val="40"/>
          <w:szCs w:val="40"/>
        </w:rPr>
      </w:pPr>
    </w:p>
    <w:p w14:paraId="52251295" w14:textId="77777777" w:rsidR="0093237A" w:rsidRDefault="00000000">
      <w:pPr>
        <w:jc w:val="center"/>
        <w:rPr>
          <w:rFonts w:ascii="Arial" w:eastAsia="Arial" w:hAnsi="Arial" w:cs="Arial"/>
          <w:b/>
          <w:bCs/>
          <w:sz w:val="20"/>
          <w:szCs w:val="20"/>
        </w:rPr>
      </w:pPr>
      <w:r>
        <w:rPr>
          <w:rFonts w:ascii="Arial" w:eastAsia="Arial" w:hAnsi="Arial" w:cs="Arial"/>
          <w:b/>
          <w:bCs/>
          <w:sz w:val="20"/>
          <w:szCs w:val="20"/>
        </w:rPr>
        <w:t>ITINERARIO</w:t>
      </w:r>
    </w:p>
    <w:p w14:paraId="7346B7BE" w14:textId="77777777" w:rsidR="0093237A" w:rsidRDefault="0093237A">
      <w:pPr>
        <w:rPr>
          <w:rFonts w:ascii="Arial" w:eastAsia="Arial" w:hAnsi="Arial" w:cs="Arial"/>
          <w:b/>
          <w:bCs/>
          <w:sz w:val="20"/>
          <w:szCs w:val="20"/>
        </w:rPr>
      </w:pPr>
    </w:p>
    <w:p w14:paraId="7B03D726" w14:textId="77777777" w:rsidR="0093237A" w:rsidRDefault="0093237A">
      <w:pPr>
        <w:shd w:val="clear" w:color="auto" w:fill="D9D9D9"/>
        <w:rPr>
          <w:rFonts w:ascii="Arial" w:eastAsia="Arial" w:hAnsi="Arial" w:cs="Arial"/>
          <w:b/>
          <w:bCs/>
          <w:sz w:val="20"/>
          <w:szCs w:val="20"/>
        </w:rPr>
      </w:pPr>
      <w:bookmarkStart w:id="0" w:name="_heading=h.ebdnaj8e81t5" w:colFirst="0" w:colLast="0"/>
      <w:bookmarkEnd w:id="0"/>
    </w:p>
    <w:p w14:paraId="5D61D8FE" w14:textId="77777777" w:rsidR="0093237A" w:rsidRDefault="00000000">
      <w:pPr>
        <w:numPr>
          <w:ilvl w:val="0"/>
          <w:numId w:val="1"/>
        </w:numPr>
        <w:shd w:val="clear" w:color="auto" w:fill="D9D9D9"/>
        <w:rPr>
          <w:rFonts w:ascii="Arial" w:eastAsia="Arial" w:hAnsi="Arial" w:cs="Arial"/>
          <w:b/>
          <w:bCs/>
          <w:sz w:val="20"/>
          <w:szCs w:val="20"/>
        </w:rPr>
      </w:pPr>
      <w:bookmarkStart w:id="1" w:name="_heading=h.kogram1xq8ox" w:colFirst="0" w:colLast="0"/>
      <w:bookmarkEnd w:id="1"/>
      <w:r>
        <w:rPr>
          <w:rFonts w:ascii="Arial" w:eastAsia="Arial" w:hAnsi="Arial" w:cs="Arial"/>
          <w:b/>
          <w:bCs/>
          <w:sz w:val="20"/>
          <w:szCs w:val="20"/>
        </w:rPr>
        <w:t xml:space="preserve">Día 1: Salida de Bogotá. </w:t>
      </w:r>
    </w:p>
    <w:p w14:paraId="0DCE82C9"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2: Cracovia.</w:t>
      </w:r>
    </w:p>
    <w:p w14:paraId="467C0BD2"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3: Cracovia - </w:t>
      </w:r>
      <w:proofErr w:type="spellStart"/>
      <w:r>
        <w:rPr>
          <w:rFonts w:ascii="Arial" w:eastAsia="Arial" w:hAnsi="Arial" w:cs="Arial"/>
          <w:b/>
          <w:bCs/>
          <w:sz w:val="20"/>
          <w:szCs w:val="20"/>
        </w:rPr>
        <w:t>Łagiewniki</w:t>
      </w:r>
      <w:proofErr w:type="spellEnd"/>
      <w:r>
        <w:rPr>
          <w:rFonts w:ascii="Arial" w:eastAsia="Arial" w:hAnsi="Arial" w:cs="Arial"/>
          <w:b/>
          <w:bCs/>
          <w:sz w:val="20"/>
          <w:szCs w:val="20"/>
        </w:rPr>
        <w:t xml:space="preserve"> - Cracovia.</w:t>
      </w:r>
    </w:p>
    <w:p w14:paraId="1FDE56FA"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4: Cracovia - </w:t>
      </w:r>
      <w:proofErr w:type="spellStart"/>
      <w:r>
        <w:rPr>
          <w:rFonts w:ascii="Arial" w:eastAsia="Arial" w:hAnsi="Arial" w:cs="Arial"/>
          <w:b/>
          <w:bCs/>
          <w:sz w:val="20"/>
          <w:szCs w:val="20"/>
        </w:rPr>
        <w:t>Kalwaria</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Zebrzydowska</w:t>
      </w:r>
      <w:proofErr w:type="spellEnd"/>
      <w:r>
        <w:rPr>
          <w:rFonts w:ascii="Arial" w:eastAsia="Arial" w:hAnsi="Arial" w:cs="Arial"/>
          <w:b/>
          <w:bCs/>
          <w:sz w:val="20"/>
          <w:szCs w:val="20"/>
        </w:rPr>
        <w:t xml:space="preserve"> - </w:t>
      </w:r>
      <w:proofErr w:type="spellStart"/>
      <w:r>
        <w:rPr>
          <w:rFonts w:ascii="Arial" w:eastAsia="Arial" w:hAnsi="Arial" w:cs="Arial"/>
          <w:b/>
          <w:bCs/>
          <w:sz w:val="20"/>
          <w:szCs w:val="20"/>
        </w:rPr>
        <w:t>wadowice</w:t>
      </w:r>
      <w:proofErr w:type="spellEnd"/>
      <w:r>
        <w:rPr>
          <w:rFonts w:ascii="Arial" w:eastAsia="Arial" w:hAnsi="Arial" w:cs="Arial"/>
          <w:b/>
          <w:bCs/>
          <w:sz w:val="20"/>
          <w:szCs w:val="20"/>
        </w:rPr>
        <w:t xml:space="preserve"> - Auschwitz - Cracovia</w:t>
      </w:r>
    </w:p>
    <w:p w14:paraId="2FBB6693"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Dia 5: Cracovia – Budapest.  </w:t>
      </w:r>
    </w:p>
    <w:p w14:paraId="435AE041"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6: Budapest. </w:t>
      </w:r>
    </w:p>
    <w:p w14:paraId="105A0910"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7: Budapest – Lago </w:t>
      </w:r>
      <w:proofErr w:type="spellStart"/>
      <w:r>
        <w:rPr>
          <w:rFonts w:ascii="Arial" w:eastAsia="Arial" w:hAnsi="Arial" w:cs="Arial"/>
          <w:b/>
          <w:bCs/>
          <w:sz w:val="20"/>
          <w:szCs w:val="20"/>
        </w:rPr>
        <w:t>Balaton</w:t>
      </w:r>
      <w:proofErr w:type="spellEnd"/>
      <w:r>
        <w:rPr>
          <w:rFonts w:ascii="Arial" w:eastAsia="Arial" w:hAnsi="Arial" w:cs="Arial"/>
          <w:b/>
          <w:bCs/>
          <w:sz w:val="20"/>
          <w:szCs w:val="20"/>
        </w:rPr>
        <w:t xml:space="preserve"> – Zagreb</w:t>
      </w:r>
    </w:p>
    <w:p w14:paraId="691A706B"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8: Zagreb</w:t>
      </w:r>
    </w:p>
    <w:p w14:paraId="3657AF42"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9: Zagreb - </w:t>
      </w:r>
      <w:proofErr w:type="spellStart"/>
      <w:r>
        <w:rPr>
          <w:rFonts w:ascii="Arial" w:eastAsia="Arial" w:hAnsi="Arial" w:cs="Arial"/>
          <w:b/>
          <w:bCs/>
          <w:sz w:val="20"/>
          <w:szCs w:val="20"/>
        </w:rPr>
        <w:t>Plitvice</w:t>
      </w:r>
      <w:proofErr w:type="spellEnd"/>
      <w:r>
        <w:rPr>
          <w:rFonts w:ascii="Arial" w:eastAsia="Arial" w:hAnsi="Arial" w:cs="Arial"/>
          <w:b/>
          <w:bCs/>
          <w:sz w:val="20"/>
          <w:szCs w:val="20"/>
        </w:rPr>
        <w:t xml:space="preserve"> - Split</w:t>
      </w:r>
    </w:p>
    <w:p w14:paraId="5CEB5084"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10: Split – </w:t>
      </w:r>
      <w:proofErr w:type="spellStart"/>
      <w:r>
        <w:rPr>
          <w:rFonts w:ascii="Arial" w:eastAsia="Arial" w:hAnsi="Arial" w:cs="Arial"/>
          <w:b/>
          <w:bCs/>
          <w:sz w:val="20"/>
          <w:szCs w:val="20"/>
        </w:rPr>
        <w:t>Tihaljina</w:t>
      </w:r>
      <w:proofErr w:type="spellEnd"/>
      <w:r>
        <w:rPr>
          <w:rFonts w:ascii="Arial" w:eastAsia="Arial" w:hAnsi="Arial" w:cs="Arial"/>
          <w:b/>
          <w:bCs/>
          <w:sz w:val="20"/>
          <w:szCs w:val="20"/>
        </w:rPr>
        <w:t xml:space="preserve"> - </w:t>
      </w:r>
      <w:proofErr w:type="spellStart"/>
      <w:r>
        <w:rPr>
          <w:rFonts w:ascii="Arial" w:eastAsia="Arial" w:hAnsi="Arial" w:cs="Arial"/>
          <w:b/>
          <w:bCs/>
          <w:sz w:val="20"/>
          <w:szCs w:val="20"/>
        </w:rPr>
        <w:t>Medjugorje</w:t>
      </w:r>
      <w:proofErr w:type="spellEnd"/>
      <w:r>
        <w:rPr>
          <w:rFonts w:ascii="Arial" w:eastAsia="Arial" w:hAnsi="Arial" w:cs="Arial"/>
          <w:b/>
          <w:bCs/>
          <w:sz w:val="20"/>
          <w:szCs w:val="20"/>
        </w:rPr>
        <w:t>.</w:t>
      </w:r>
    </w:p>
    <w:p w14:paraId="4A7CB41D" w14:textId="77777777" w:rsidR="0093237A" w:rsidRDefault="00000000">
      <w:pPr>
        <w:numPr>
          <w:ilvl w:val="0"/>
          <w:numId w:val="1"/>
        </w:numPr>
        <w:shd w:val="clear" w:color="auto" w:fill="D9D9D9"/>
        <w:rPr>
          <w:rFonts w:ascii="Arial" w:eastAsia="Arial" w:hAnsi="Arial" w:cs="Arial"/>
          <w:b/>
          <w:bCs/>
          <w:sz w:val="20"/>
          <w:szCs w:val="20"/>
        </w:rPr>
      </w:pPr>
      <w:bookmarkStart w:id="2" w:name="_heading=h.7941a5922nbe" w:colFirst="0" w:colLast="0"/>
      <w:bookmarkEnd w:id="2"/>
      <w:r>
        <w:rPr>
          <w:rFonts w:ascii="Arial" w:eastAsia="Arial" w:hAnsi="Arial" w:cs="Arial"/>
          <w:b/>
          <w:bCs/>
          <w:sz w:val="20"/>
          <w:szCs w:val="20"/>
        </w:rPr>
        <w:t xml:space="preserve">Dia 11: </w:t>
      </w:r>
      <w:proofErr w:type="spellStart"/>
      <w:r>
        <w:rPr>
          <w:rFonts w:ascii="Arial" w:eastAsia="Arial" w:hAnsi="Arial" w:cs="Arial"/>
          <w:b/>
          <w:bCs/>
          <w:sz w:val="20"/>
          <w:szCs w:val="20"/>
        </w:rPr>
        <w:t>Medjugorje</w:t>
      </w:r>
      <w:proofErr w:type="spellEnd"/>
      <w:r>
        <w:rPr>
          <w:rFonts w:ascii="Arial" w:eastAsia="Arial" w:hAnsi="Arial" w:cs="Arial"/>
          <w:b/>
          <w:bCs/>
          <w:sz w:val="20"/>
          <w:szCs w:val="20"/>
        </w:rPr>
        <w:t xml:space="preserve"> - Visita a Cerro Aparición de La Virgen.</w:t>
      </w:r>
    </w:p>
    <w:p w14:paraId="2D16A669"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12: </w:t>
      </w:r>
      <w:proofErr w:type="spellStart"/>
      <w:r>
        <w:rPr>
          <w:rFonts w:ascii="Arial" w:eastAsia="Arial" w:hAnsi="Arial" w:cs="Arial"/>
          <w:b/>
          <w:bCs/>
          <w:sz w:val="20"/>
          <w:szCs w:val="20"/>
        </w:rPr>
        <w:t>Medjugorje</w:t>
      </w:r>
      <w:proofErr w:type="spellEnd"/>
      <w:r>
        <w:rPr>
          <w:rFonts w:ascii="Arial" w:eastAsia="Arial" w:hAnsi="Arial" w:cs="Arial"/>
          <w:b/>
          <w:bCs/>
          <w:sz w:val="20"/>
          <w:szCs w:val="20"/>
        </w:rPr>
        <w:t xml:space="preserve"> – Dubrovnik </w:t>
      </w:r>
    </w:p>
    <w:p w14:paraId="58FAD6DF"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13: Dubrovnik – Estambul</w:t>
      </w:r>
    </w:p>
    <w:p w14:paraId="2A1202DA" w14:textId="77777777" w:rsidR="009323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14: Estambul – Colombia.</w:t>
      </w:r>
    </w:p>
    <w:p w14:paraId="100436DF" w14:textId="77777777" w:rsidR="0093237A" w:rsidRDefault="0093237A">
      <w:pPr>
        <w:shd w:val="clear" w:color="auto" w:fill="D9D9D9"/>
        <w:rPr>
          <w:rFonts w:ascii="Arial" w:eastAsia="Arial" w:hAnsi="Arial" w:cs="Arial"/>
          <w:b/>
          <w:bCs/>
          <w:sz w:val="20"/>
          <w:szCs w:val="20"/>
        </w:rPr>
      </w:pPr>
    </w:p>
    <w:p w14:paraId="0CB9BC0B" w14:textId="77777777" w:rsidR="0093237A" w:rsidRDefault="0093237A">
      <w:pPr>
        <w:jc w:val="both"/>
        <w:rPr>
          <w:rFonts w:ascii="Arial" w:eastAsia="Arial" w:hAnsi="Arial" w:cs="Arial"/>
          <w:b/>
          <w:bCs/>
          <w:sz w:val="20"/>
          <w:szCs w:val="20"/>
        </w:rPr>
      </w:pPr>
    </w:p>
    <w:p w14:paraId="4C6F99DC" w14:textId="77777777" w:rsidR="0093237A" w:rsidRDefault="0093237A">
      <w:pPr>
        <w:jc w:val="both"/>
        <w:rPr>
          <w:rFonts w:ascii="Arial" w:eastAsia="Arial" w:hAnsi="Arial" w:cs="Arial"/>
          <w:b/>
          <w:bCs/>
          <w:sz w:val="20"/>
          <w:szCs w:val="20"/>
        </w:rPr>
      </w:pPr>
    </w:p>
    <w:p w14:paraId="706E58AC"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19 AGOSTO - Día 01: VUELO INTERNACIONAL</w:t>
      </w:r>
    </w:p>
    <w:p w14:paraId="544CB0D3" w14:textId="77777777" w:rsidR="0093237A" w:rsidRDefault="00000000">
      <w:pPr>
        <w:jc w:val="both"/>
        <w:rPr>
          <w:rFonts w:ascii="Arial" w:eastAsia="Arial" w:hAnsi="Arial" w:cs="Arial"/>
          <w:sz w:val="20"/>
          <w:szCs w:val="20"/>
        </w:rPr>
      </w:pPr>
      <w:r>
        <w:rPr>
          <w:rFonts w:ascii="Arial" w:eastAsia="Arial" w:hAnsi="Arial" w:cs="Arial"/>
          <w:sz w:val="20"/>
          <w:szCs w:val="20"/>
        </w:rPr>
        <w:t>Nos reuniremos en el aeropuerto a la hora indicada para tomar vuelo con destino a Polonia con conexión a Estambul. Noche a bordo.</w:t>
      </w:r>
    </w:p>
    <w:p w14:paraId="1D286FB0" w14:textId="77777777" w:rsidR="0093237A" w:rsidRDefault="0093237A">
      <w:pPr>
        <w:jc w:val="both"/>
        <w:rPr>
          <w:rFonts w:ascii="Arial" w:eastAsia="Arial" w:hAnsi="Arial" w:cs="Arial"/>
          <w:sz w:val="20"/>
          <w:szCs w:val="20"/>
        </w:rPr>
      </w:pPr>
    </w:p>
    <w:p w14:paraId="33516F08" w14:textId="77777777" w:rsidR="0093237A" w:rsidRDefault="00000000">
      <w:pPr>
        <w:jc w:val="both"/>
        <w:rPr>
          <w:rFonts w:ascii="Arial" w:eastAsia="Arial" w:hAnsi="Arial" w:cs="Arial"/>
          <w:b/>
          <w:bCs/>
          <w:sz w:val="20"/>
          <w:szCs w:val="20"/>
        </w:rPr>
      </w:pPr>
      <w:bookmarkStart w:id="3" w:name="_heading=h.r7gnafdz6ehg" w:colFirst="0" w:colLast="0"/>
      <w:bookmarkEnd w:id="3"/>
      <w:r>
        <w:rPr>
          <w:rFonts w:ascii="Arial" w:eastAsia="Arial" w:hAnsi="Arial" w:cs="Arial"/>
          <w:b/>
          <w:bCs/>
          <w:sz w:val="20"/>
          <w:szCs w:val="20"/>
        </w:rPr>
        <w:t>20 AGOSTO - Día 02: CRACOVIA</w:t>
      </w:r>
    </w:p>
    <w:p w14:paraId="561D534E" w14:textId="77777777" w:rsidR="0093237A" w:rsidRDefault="00000000">
      <w:pPr>
        <w:jc w:val="both"/>
        <w:rPr>
          <w:rFonts w:ascii="Arial" w:eastAsia="Arial" w:hAnsi="Arial" w:cs="Arial"/>
          <w:sz w:val="20"/>
          <w:szCs w:val="20"/>
        </w:rPr>
      </w:pPr>
      <w:r>
        <w:rPr>
          <w:rFonts w:ascii="Arial" w:eastAsia="Arial" w:hAnsi="Arial" w:cs="Arial"/>
          <w:sz w:val="20"/>
          <w:szCs w:val="20"/>
        </w:rPr>
        <w:t>Llegada a Cracovia, traslado a Nuestro hotel, alojamiento. Arriba a las 19:25</w:t>
      </w:r>
    </w:p>
    <w:p w14:paraId="3E11C987" w14:textId="77777777" w:rsidR="0093237A" w:rsidRDefault="0093237A">
      <w:pPr>
        <w:jc w:val="both"/>
        <w:rPr>
          <w:rFonts w:ascii="Arial" w:eastAsia="Arial" w:hAnsi="Arial" w:cs="Arial"/>
          <w:sz w:val="20"/>
          <w:szCs w:val="20"/>
        </w:rPr>
      </w:pPr>
    </w:p>
    <w:p w14:paraId="4B6D12FD"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21 AGOSTO - Día 03: CRACOVIA - ŁAGIEWNIKI - CRACOVIA</w:t>
      </w:r>
    </w:p>
    <w:p w14:paraId="327E50AC" w14:textId="77777777" w:rsidR="0093237A" w:rsidRDefault="00000000">
      <w:pPr>
        <w:jc w:val="both"/>
        <w:rPr>
          <w:rFonts w:ascii="Arial" w:eastAsia="Arial" w:hAnsi="Arial" w:cs="Arial"/>
          <w:sz w:val="20"/>
          <w:szCs w:val="20"/>
        </w:rPr>
      </w:pPr>
      <w:r>
        <w:rPr>
          <w:rFonts w:ascii="Arial" w:eastAsia="Arial" w:hAnsi="Arial" w:cs="Arial"/>
          <w:sz w:val="20"/>
          <w:szCs w:val="20"/>
        </w:rPr>
        <w:t>Desayuno. Salida hacia la Colina de Wawel, Castillo Real, antigua sede de los reyes de Polonia y la catedral; regreso nuevamente a Cracovia por el sur. Visita a la plaza del Mercado (casco antiguo), Lonja de los Paños, la iglesia de la Virgen María, torre de Ayuntamiento, Santuario de la Divina Misericordia en Cracovia-</w:t>
      </w:r>
      <w:proofErr w:type="spellStart"/>
      <w:r>
        <w:rPr>
          <w:rFonts w:ascii="Arial" w:eastAsia="Arial" w:hAnsi="Arial" w:cs="Arial"/>
          <w:sz w:val="20"/>
          <w:szCs w:val="20"/>
        </w:rPr>
        <w:t>Lagiewniki</w:t>
      </w:r>
      <w:proofErr w:type="spellEnd"/>
      <w:r>
        <w:rPr>
          <w:rFonts w:ascii="Arial" w:eastAsia="Arial" w:hAnsi="Arial" w:cs="Arial"/>
          <w:sz w:val="20"/>
          <w:szCs w:val="20"/>
        </w:rPr>
        <w:t xml:space="preserve"> (reliquias de Santa Faustina) y al Convento de Santa Faustina </w:t>
      </w:r>
      <w:proofErr w:type="spellStart"/>
      <w:r>
        <w:rPr>
          <w:rFonts w:ascii="Arial" w:eastAsia="Arial" w:hAnsi="Arial" w:cs="Arial"/>
          <w:sz w:val="20"/>
          <w:szCs w:val="20"/>
        </w:rPr>
        <w:t>Kowalska</w:t>
      </w:r>
      <w:proofErr w:type="spellEnd"/>
      <w:r>
        <w:rPr>
          <w:rFonts w:ascii="Arial" w:eastAsia="Arial" w:hAnsi="Arial" w:cs="Arial"/>
          <w:sz w:val="20"/>
          <w:szCs w:val="20"/>
        </w:rPr>
        <w:t xml:space="preserve"> y la basílica con la famosa imagen de Jesús Misericordioso. Cena y alojamiento.</w:t>
      </w:r>
    </w:p>
    <w:p w14:paraId="32E9AB61" w14:textId="77777777" w:rsidR="0093237A" w:rsidRDefault="0093237A">
      <w:pPr>
        <w:jc w:val="both"/>
        <w:rPr>
          <w:rFonts w:ascii="Arial" w:eastAsia="Arial" w:hAnsi="Arial" w:cs="Arial"/>
          <w:sz w:val="20"/>
          <w:szCs w:val="20"/>
        </w:rPr>
      </w:pPr>
    </w:p>
    <w:p w14:paraId="49607A5C" w14:textId="77777777" w:rsidR="0093237A" w:rsidRDefault="0093237A">
      <w:pPr>
        <w:jc w:val="both"/>
        <w:rPr>
          <w:rFonts w:ascii="Arial" w:eastAsia="Arial" w:hAnsi="Arial" w:cs="Arial"/>
          <w:sz w:val="20"/>
          <w:szCs w:val="20"/>
        </w:rPr>
      </w:pPr>
    </w:p>
    <w:p w14:paraId="1542F843" w14:textId="77777777" w:rsidR="0093237A" w:rsidRDefault="0093237A">
      <w:pPr>
        <w:jc w:val="both"/>
        <w:rPr>
          <w:rFonts w:ascii="Arial" w:eastAsia="Arial" w:hAnsi="Arial" w:cs="Arial"/>
          <w:sz w:val="20"/>
          <w:szCs w:val="20"/>
        </w:rPr>
      </w:pPr>
    </w:p>
    <w:p w14:paraId="453AD7D7" w14:textId="77777777" w:rsidR="0093237A" w:rsidRDefault="0093237A">
      <w:pPr>
        <w:jc w:val="both"/>
        <w:rPr>
          <w:rFonts w:ascii="Arial" w:eastAsia="Arial" w:hAnsi="Arial" w:cs="Arial"/>
          <w:sz w:val="20"/>
          <w:szCs w:val="20"/>
        </w:rPr>
      </w:pPr>
    </w:p>
    <w:p w14:paraId="7D77211A" w14:textId="77777777" w:rsidR="0093237A" w:rsidRDefault="0093237A">
      <w:pPr>
        <w:jc w:val="both"/>
        <w:rPr>
          <w:rFonts w:ascii="Arial" w:eastAsia="Arial" w:hAnsi="Arial" w:cs="Arial"/>
          <w:sz w:val="20"/>
          <w:szCs w:val="20"/>
        </w:rPr>
      </w:pPr>
    </w:p>
    <w:p w14:paraId="5E3DE605"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22 AGOSTO - Día 04: CRACOVIA – KALWARIA ZEBRZYDOWSKA – WADOWICE – AUSCHWITZ- CRACOVIA</w:t>
      </w:r>
    </w:p>
    <w:p w14:paraId="07AE2629"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Desayuno. Salida hacia </w:t>
      </w:r>
      <w:proofErr w:type="spellStart"/>
      <w:r>
        <w:rPr>
          <w:rFonts w:ascii="Arial" w:eastAsia="Arial" w:hAnsi="Arial" w:cs="Arial"/>
          <w:sz w:val="20"/>
          <w:szCs w:val="20"/>
        </w:rPr>
        <w:t>Kalwaria</w:t>
      </w:r>
      <w:proofErr w:type="spellEnd"/>
      <w:r>
        <w:rPr>
          <w:rFonts w:ascii="Arial" w:eastAsia="Arial" w:hAnsi="Arial" w:cs="Arial"/>
          <w:sz w:val="20"/>
          <w:szCs w:val="20"/>
        </w:rPr>
        <w:t xml:space="preserve"> </w:t>
      </w:r>
      <w:proofErr w:type="spellStart"/>
      <w:r>
        <w:rPr>
          <w:rFonts w:ascii="Arial" w:eastAsia="Arial" w:hAnsi="Arial" w:cs="Arial"/>
          <w:sz w:val="20"/>
          <w:szCs w:val="20"/>
        </w:rPr>
        <w:t>Zebrzydowska</w:t>
      </w:r>
      <w:proofErr w:type="spellEnd"/>
      <w:r>
        <w:rPr>
          <w:rFonts w:ascii="Arial" w:eastAsia="Arial" w:hAnsi="Arial" w:cs="Arial"/>
          <w:sz w:val="20"/>
          <w:szCs w:val="20"/>
        </w:rPr>
        <w:t xml:space="preserve"> famoso santuario de la Vía Crucis y continuación hacia </w:t>
      </w:r>
      <w:proofErr w:type="spellStart"/>
      <w:r>
        <w:rPr>
          <w:rFonts w:ascii="Arial" w:eastAsia="Arial" w:hAnsi="Arial" w:cs="Arial"/>
          <w:sz w:val="20"/>
          <w:szCs w:val="20"/>
        </w:rPr>
        <w:t>Wadowice</w:t>
      </w:r>
      <w:proofErr w:type="spellEnd"/>
      <w:r>
        <w:rPr>
          <w:rFonts w:ascii="Arial" w:eastAsia="Arial" w:hAnsi="Arial" w:cs="Arial"/>
          <w:sz w:val="20"/>
          <w:szCs w:val="20"/>
        </w:rPr>
        <w:t xml:space="preserve">, La ciudad natal del Papa Juan Pablo II, en la cual visitaremos la basílica donde </w:t>
      </w:r>
      <w:proofErr w:type="spellStart"/>
      <w:r>
        <w:rPr>
          <w:rFonts w:ascii="Arial" w:eastAsia="Arial" w:hAnsi="Arial" w:cs="Arial"/>
          <w:sz w:val="20"/>
          <w:szCs w:val="20"/>
        </w:rPr>
        <w:t>Karol</w:t>
      </w:r>
      <w:proofErr w:type="spellEnd"/>
      <w:r>
        <w:rPr>
          <w:rFonts w:ascii="Arial" w:eastAsia="Arial" w:hAnsi="Arial" w:cs="Arial"/>
          <w:sz w:val="20"/>
          <w:szCs w:val="20"/>
        </w:rPr>
        <w:t xml:space="preserve"> Wojtyla fue bautizado, la casa en la que pasó su infancia y demás. Continuación hacia el campo de concentración en Auschwitz. Regreso a Cracovia, cena y alojamiento.</w:t>
      </w:r>
    </w:p>
    <w:p w14:paraId="3EFAAC4A" w14:textId="77777777" w:rsidR="0093237A" w:rsidRDefault="0093237A">
      <w:pPr>
        <w:jc w:val="both"/>
        <w:rPr>
          <w:rFonts w:ascii="Arial" w:eastAsia="Arial" w:hAnsi="Arial" w:cs="Arial"/>
          <w:color w:val="FF0000"/>
          <w:sz w:val="20"/>
          <w:szCs w:val="20"/>
        </w:rPr>
      </w:pPr>
    </w:p>
    <w:p w14:paraId="31B071F8"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 xml:space="preserve">23 AGOSTO - Día 05: CRACOVIA – BUDAPEST.   </w:t>
      </w:r>
    </w:p>
    <w:p w14:paraId="5910FDD3" w14:textId="77777777" w:rsidR="0093237A" w:rsidRDefault="00000000">
      <w:pPr>
        <w:jc w:val="both"/>
        <w:rPr>
          <w:rFonts w:ascii="Arial" w:eastAsia="Arial" w:hAnsi="Arial" w:cs="Arial"/>
          <w:sz w:val="20"/>
          <w:szCs w:val="20"/>
        </w:rPr>
      </w:pPr>
      <w:r>
        <w:rPr>
          <w:rFonts w:ascii="Arial" w:eastAsia="Arial" w:hAnsi="Arial" w:cs="Arial"/>
          <w:sz w:val="20"/>
          <w:szCs w:val="20"/>
        </w:rPr>
        <w:t>Desayuno. Salida y continuaremos a la hermosa ciudad de Budapest llegada cena y alojamiento.</w:t>
      </w:r>
    </w:p>
    <w:p w14:paraId="7BE67379" w14:textId="77777777" w:rsidR="0093237A" w:rsidRDefault="0093237A">
      <w:pPr>
        <w:jc w:val="both"/>
        <w:rPr>
          <w:rFonts w:ascii="Arial" w:eastAsia="Arial" w:hAnsi="Arial" w:cs="Arial"/>
          <w:b/>
          <w:bCs/>
          <w:sz w:val="20"/>
          <w:szCs w:val="20"/>
        </w:rPr>
      </w:pPr>
    </w:p>
    <w:p w14:paraId="52E8D168"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24 AGOSTO - Día 06: BUDAPEST.</w:t>
      </w:r>
    </w:p>
    <w:p w14:paraId="48B664B6" w14:textId="77777777" w:rsidR="0093237A" w:rsidRDefault="00000000">
      <w:pPr>
        <w:pBdr>
          <w:top w:val="nil"/>
          <w:left w:val="nil"/>
          <w:bottom w:val="nil"/>
          <w:right w:val="nil"/>
          <w:between w:val="nil"/>
        </w:pBdr>
        <w:jc w:val="both"/>
        <w:rPr>
          <w:rFonts w:ascii="Arial" w:eastAsia="Arial" w:hAnsi="Arial" w:cs="Arial"/>
          <w:color w:val="212529"/>
          <w:sz w:val="20"/>
          <w:szCs w:val="20"/>
        </w:rPr>
      </w:pPr>
      <w:r>
        <w:rPr>
          <w:rFonts w:ascii="Arial" w:eastAsia="Arial" w:hAnsi="Arial" w:cs="Arial"/>
          <w:color w:val="212529"/>
          <w:sz w:val="20"/>
          <w:szCs w:val="20"/>
        </w:rPr>
        <w:t>Desayuno. Visita panorámica de la ciudad que se divide en dos zonas, Buda donde se encuentra la ciudad vieja, y Pest zona moderna comercial. Comenzaremos por la colina del castillo en Buda para contemplar el Danubio y toda la extensión de Pest. Recorreremos el barrio antiguo para conocer los orígenes de la ciudad, pasando por la catedral de Matías, símbolo de la época más gloriosa de Hungría, el Bastión de los Pescadores, etc. Cena y Alojamiento.</w:t>
      </w:r>
    </w:p>
    <w:p w14:paraId="18428378" w14:textId="77777777" w:rsidR="0093237A" w:rsidRDefault="0093237A">
      <w:pPr>
        <w:jc w:val="both"/>
        <w:rPr>
          <w:rFonts w:ascii="Arial" w:eastAsia="Arial" w:hAnsi="Arial" w:cs="Arial"/>
          <w:b/>
          <w:bCs/>
          <w:sz w:val="20"/>
          <w:szCs w:val="20"/>
        </w:rPr>
      </w:pPr>
    </w:p>
    <w:p w14:paraId="4ABA54E8"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 xml:space="preserve">25 AGOSTO - Día 07: BUDAPEST – LAGO BALATON – ZAGREB </w:t>
      </w:r>
    </w:p>
    <w:p w14:paraId="6958189A" w14:textId="77777777" w:rsidR="0093237A" w:rsidRDefault="00000000">
      <w:pPr>
        <w:pBdr>
          <w:top w:val="nil"/>
          <w:left w:val="nil"/>
          <w:bottom w:val="nil"/>
          <w:right w:val="nil"/>
          <w:between w:val="nil"/>
        </w:pBdr>
        <w:jc w:val="both"/>
        <w:rPr>
          <w:rFonts w:ascii="Arial" w:eastAsia="Arial" w:hAnsi="Arial" w:cs="Arial"/>
          <w:color w:val="212529"/>
          <w:sz w:val="20"/>
          <w:szCs w:val="20"/>
        </w:rPr>
      </w:pPr>
      <w:r>
        <w:rPr>
          <w:rFonts w:ascii="Arial" w:eastAsia="Arial" w:hAnsi="Arial" w:cs="Arial"/>
          <w:color w:val="212529"/>
          <w:sz w:val="20"/>
          <w:szCs w:val="20"/>
        </w:rPr>
        <w:t xml:space="preserve">Desayuno. a primeras horas salida a la ciudad de Zagreb, </w:t>
      </w:r>
      <w:r>
        <w:rPr>
          <w:rFonts w:ascii="Arial" w:eastAsia="Arial" w:hAnsi="Arial" w:cs="Arial"/>
          <w:b/>
          <w:bCs/>
          <w:color w:val="212529"/>
          <w:sz w:val="20"/>
          <w:szCs w:val="20"/>
        </w:rPr>
        <w:t xml:space="preserve">breve visita al Lago </w:t>
      </w:r>
      <w:proofErr w:type="spellStart"/>
      <w:proofErr w:type="gramStart"/>
      <w:r>
        <w:rPr>
          <w:rFonts w:ascii="Arial" w:eastAsia="Arial" w:hAnsi="Arial" w:cs="Arial"/>
          <w:b/>
          <w:bCs/>
          <w:color w:val="212529"/>
          <w:sz w:val="20"/>
          <w:szCs w:val="20"/>
        </w:rPr>
        <w:t>Balaton</w:t>
      </w:r>
      <w:proofErr w:type="spellEnd"/>
      <w:r>
        <w:rPr>
          <w:rFonts w:ascii="Arial" w:eastAsia="Arial" w:hAnsi="Arial" w:cs="Arial"/>
          <w:b/>
          <w:bCs/>
          <w:color w:val="212529"/>
          <w:sz w:val="20"/>
          <w:szCs w:val="20"/>
        </w:rPr>
        <w:t>,</w:t>
      </w:r>
      <w:r>
        <w:rPr>
          <w:rFonts w:ascii="Arial" w:eastAsia="Arial" w:hAnsi="Arial" w:cs="Arial"/>
          <w:color w:val="212529"/>
          <w:sz w:val="20"/>
          <w:szCs w:val="20"/>
        </w:rPr>
        <w:t xml:space="preserve">  </w:t>
      </w:r>
      <w:proofErr w:type="spellStart"/>
      <w:r>
        <w:rPr>
          <w:rFonts w:ascii="Arial" w:eastAsia="Arial" w:hAnsi="Arial" w:cs="Arial"/>
          <w:color w:val="474747"/>
          <w:sz w:val="20"/>
          <w:szCs w:val="20"/>
        </w:rPr>
        <w:t>Balatón</w:t>
      </w:r>
      <w:proofErr w:type="spellEnd"/>
      <w:proofErr w:type="gramEnd"/>
      <w:r>
        <w:rPr>
          <w:rFonts w:ascii="Arial" w:eastAsia="Arial" w:hAnsi="Arial" w:cs="Arial"/>
          <w:color w:val="474747"/>
          <w:sz w:val="20"/>
          <w:szCs w:val="20"/>
        </w:rPr>
        <w:t xml:space="preserve"> es un lago de agua dulce situado en la parte occidental de Hungría. Es un conocido destino turístico gracias a sus playas, región vinícola, con humedales protegidos y rutas de senderismo en el parque nacional Tierras Altas de </w:t>
      </w:r>
      <w:proofErr w:type="spellStart"/>
      <w:r>
        <w:rPr>
          <w:rFonts w:ascii="Arial" w:eastAsia="Arial" w:hAnsi="Arial" w:cs="Arial"/>
          <w:color w:val="474747"/>
          <w:sz w:val="20"/>
          <w:szCs w:val="20"/>
        </w:rPr>
        <w:t>Balatón</w:t>
      </w:r>
      <w:proofErr w:type="spellEnd"/>
      <w:r>
        <w:rPr>
          <w:rFonts w:ascii="Arial" w:eastAsia="Arial" w:hAnsi="Arial" w:cs="Arial"/>
          <w:color w:val="474747"/>
          <w:sz w:val="20"/>
          <w:szCs w:val="20"/>
        </w:rPr>
        <w:t>. Continuación a Zagreb</w:t>
      </w:r>
      <w:r>
        <w:rPr>
          <w:rFonts w:ascii="Arial" w:eastAsia="Arial" w:hAnsi="Arial" w:cs="Arial"/>
          <w:color w:val="212529"/>
          <w:sz w:val="20"/>
          <w:szCs w:val="20"/>
        </w:rPr>
        <w:t>. Cena y Alojamiento.</w:t>
      </w:r>
    </w:p>
    <w:p w14:paraId="73B4C15B" w14:textId="77777777" w:rsidR="0093237A" w:rsidRDefault="0093237A">
      <w:pPr>
        <w:jc w:val="both"/>
        <w:rPr>
          <w:rFonts w:ascii="Arial" w:eastAsia="Arial" w:hAnsi="Arial" w:cs="Arial"/>
          <w:b/>
          <w:bCs/>
          <w:sz w:val="20"/>
          <w:szCs w:val="20"/>
        </w:rPr>
      </w:pPr>
    </w:p>
    <w:p w14:paraId="786AB219"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 xml:space="preserve">26 AGOSTO - Día 08: ZAGREB </w:t>
      </w:r>
    </w:p>
    <w:p w14:paraId="303F549B" w14:textId="77777777" w:rsidR="0093237A" w:rsidRDefault="00000000">
      <w:pPr>
        <w:pBdr>
          <w:top w:val="nil"/>
          <w:left w:val="nil"/>
          <w:bottom w:val="nil"/>
          <w:right w:val="nil"/>
          <w:between w:val="nil"/>
        </w:pBdr>
        <w:jc w:val="both"/>
        <w:rPr>
          <w:rFonts w:ascii="Arial" w:eastAsia="Arial" w:hAnsi="Arial" w:cs="Arial"/>
          <w:color w:val="212529"/>
          <w:sz w:val="20"/>
          <w:szCs w:val="20"/>
        </w:rPr>
      </w:pPr>
      <w:r>
        <w:rPr>
          <w:rFonts w:ascii="Arial" w:eastAsia="Arial" w:hAnsi="Arial" w:cs="Arial"/>
          <w:color w:val="212529"/>
          <w:sz w:val="20"/>
          <w:szCs w:val="20"/>
        </w:rPr>
        <w:t>Desayuno. Por la mañana visita de la capital de Croacia incluye el paseo por el centro histórico “</w:t>
      </w:r>
      <w:proofErr w:type="spellStart"/>
      <w:r>
        <w:rPr>
          <w:rFonts w:ascii="Arial" w:eastAsia="Arial" w:hAnsi="Arial" w:cs="Arial"/>
          <w:color w:val="212529"/>
          <w:sz w:val="20"/>
          <w:szCs w:val="20"/>
        </w:rPr>
        <w:t>Gornji</w:t>
      </w:r>
      <w:proofErr w:type="spellEnd"/>
      <w:r>
        <w:rPr>
          <w:rFonts w:ascii="Arial" w:eastAsia="Arial" w:hAnsi="Arial" w:cs="Arial"/>
          <w:color w:val="212529"/>
          <w:sz w:val="20"/>
          <w:szCs w:val="20"/>
        </w:rPr>
        <w:t xml:space="preserve"> </w:t>
      </w:r>
      <w:proofErr w:type="spellStart"/>
      <w:r>
        <w:rPr>
          <w:rFonts w:ascii="Arial" w:eastAsia="Arial" w:hAnsi="Arial" w:cs="Arial"/>
          <w:color w:val="212529"/>
          <w:sz w:val="20"/>
          <w:szCs w:val="20"/>
        </w:rPr>
        <w:t>Grad</w:t>
      </w:r>
      <w:proofErr w:type="spellEnd"/>
      <w:r>
        <w:rPr>
          <w:rFonts w:ascii="Arial" w:eastAsia="Arial" w:hAnsi="Arial" w:cs="Arial"/>
          <w:color w:val="212529"/>
          <w:sz w:val="20"/>
          <w:szCs w:val="20"/>
        </w:rPr>
        <w:t xml:space="preserve">” con su famosa Catedral del siglo XIII, la iglesia de San Marcos y la Plaza del Rey </w:t>
      </w:r>
      <w:proofErr w:type="spellStart"/>
      <w:r>
        <w:rPr>
          <w:rFonts w:ascii="Arial" w:eastAsia="Arial" w:hAnsi="Arial" w:cs="Arial"/>
          <w:color w:val="212529"/>
          <w:sz w:val="20"/>
          <w:szCs w:val="20"/>
        </w:rPr>
        <w:t>Tomislav</w:t>
      </w:r>
      <w:proofErr w:type="spellEnd"/>
      <w:r>
        <w:rPr>
          <w:rFonts w:ascii="Arial" w:eastAsia="Arial" w:hAnsi="Arial" w:cs="Arial"/>
          <w:color w:val="212529"/>
          <w:sz w:val="20"/>
          <w:szCs w:val="20"/>
        </w:rPr>
        <w:t>. Cena y Alojamiento.</w:t>
      </w:r>
    </w:p>
    <w:p w14:paraId="089D8AF7" w14:textId="77777777" w:rsidR="0093237A" w:rsidRDefault="0093237A">
      <w:pPr>
        <w:pBdr>
          <w:top w:val="nil"/>
          <w:left w:val="nil"/>
          <w:bottom w:val="nil"/>
          <w:right w:val="nil"/>
          <w:between w:val="nil"/>
        </w:pBdr>
        <w:jc w:val="both"/>
        <w:rPr>
          <w:rFonts w:ascii="Arial" w:eastAsia="Arial" w:hAnsi="Arial" w:cs="Arial"/>
          <w:color w:val="FFFFFF"/>
          <w:sz w:val="20"/>
          <w:szCs w:val="20"/>
        </w:rPr>
      </w:pPr>
    </w:p>
    <w:p w14:paraId="1EE8D23D" w14:textId="77777777" w:rsidR="0093237A" w:rsidRDefault="00000000">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27 AGOSTO - Dia 09: ZAGREB - PLITIVICE - SPLIT</w:t>
      </w:r>
    </w:p>
    <w:p w14:paraId="64D643F3" w14:textId="77777777" w:rsidR="0093237A" w:rsidRDefault="00000000">
      <w:pPr>
        <w:pBdr>
          <w:top w:val="nil"/>
          <w:left w:val="nil"/>
          <w:bottom w:val="nil"/>
          <w:right w:val="nil"/>
          <w:between w:val="nil"/>
        </w:pBdr>
        <w:jc w:val="both"/>
        <w:rPr>
          <w:rFonts w:ascii="Arial" w:eastAsia="Arial" w:hAnsi="Arial" w:cs="Arial"/>
          <w:color w:val="212529"/>
          <w:sz w:val="20"/>
          <w:szCs w:val="20"/>
        </w:rPr>
      </w:pPr>
      <w:r>
        <w:rPr>
          <w:rFonts w:ascii="Arial" w:eastAsia="Arial" w:hAnsi="Arial" w:cs="Arial"/>
          <w:color w:val="212529"/>
          <w:sz w:val="20"/>
          <w:szCs w:val="20"/>
        </w:rPr>
        <w:t xml:space="preserve">Después del desayuno partiremos hacia el Parque Nacional de </w:t>
      </w:r>
      <w:proofErr w:type="spellStart"/>
      <w:r>
        <w:rPr>
          <w:rFonts w:ascii="Arial" w:eastAsia="Arial" w:hAnsi="Arial" w:cs="Arial"/>
          <w:color w:val="212529"/>
          <w:sz w:val="20"/>
          <w:szCs w:val="20"/>
        </w:rPr>
        <w:t>Plitvice</w:t>
      </w:r>
      <w:proofErr w:type="spellEnd"/>
      <w:r>
        <w:rPr>
          <w:rFonts w:ascii="Arial" w:eastAsia="Arial" w:hAnsi="Arial" w:cs="Arial"/>
          <w:color w:val="212529"/>
          <w:sz w:val="20"/>
          <w:szCs w:val="20"/>
        </w:rPr>
        <w:t>, declarado Patrimonio Mundial por la UNESCO. Entrada al parque, donde admiramos sus lagos y cataratas; pasearemos por sus senderos y en algunas ocasiones (cuando sea posible) tomaremos los barcos que cruzan las aguas verdes de estos lagos. Continuación hacia Split. Llegada y alojamiento en el hotel en Split.</w:t>
      </w:r>
    </w:p>
    <w:p w14:paraId="0AF9C0A9" w14:textId="77777777" w:rsidR="0093237A" w:rsidRDefault="0093237A">
      <w:pPr>
        <w:pBdr>
          <w:top w:val="nil"/>
          <w:left w:val="nil"/>
          <w:bottom w:val="nil"/>
          <w:right w:val="nil"/>
          <w:between w:val="nil"/>
        </w:pBdr>
        <w:jc w:val="both"/>
        <w:rPr>
          <w:rFonts w:ascii="Arial" w:eastAsia="Arial" w:hAnsi="Arial" w:cs="Arial"/>
          <w:color w:val="000000"/>
          <w:sz w:val="20"/>
          <w:szCs w:val="20"/>
        </w:rPr>
      </w:pPr>
    </w:p>
    <w:p w14:paraId="2A60BEC8" w14:textId="77777777" w:rsidR="0093237A" w:rsidRDefault="00000000">
      <w:pPr>
        <w:jc w:val="both"/>
        <w:rPr>
          <w:rFonts w:ascii="Arial" w:eastAsia="Arial" w:hAnsi="Arial" w:cs="Arial"/>
          <w:sz w:val="20"/>
          <w:szCs w:val="20"/>
        </w:rPr>
      </w:pPr>
      <w:r>
        <w:rPr>
          <w:rFonts w:ascii="Arial" w:eastAsia="Arial" w:hAnsi="Arial" w:cs="Arial"/>
          <w:b/>
          <w:bCs/>
          <w:sz w:val="20"/>
          <w:szCs w:val="20"/>
        </w:rPr>
        <w:t>28 AGOSTO - DÍA 10.   SPLIT – TIHALJINA - MEDJUGORJE</w:t>
      </w:r>
      <w:r>
        <w:rPr>
          <w:rFonts w:ascii="Arial" w:eastAsia="Arial" w:hAnsi="Arial" w:cs="Arial"/>
          <w:sz w:val="20"/>
          <w:szCs w:val="20"/>
        </w:rPr>
        <w:t xml:space="preserve">. </w:t>
      </w:r>
    </w:p>
    <w:p w14:paraId="5C83B8A6"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Desayuno, </w:t>
      </w:r>
      <w:r>
        <w:rPr>
          <w:rFonts w:ascii="Arial" w:eastAsia="Arial" w:hAnsi="Arial" w:cs="Arial"/>
          <w:color w:val="212529"/>
          <w:sz w:val="20"/>
          <w:szCs w:val="20"/>
        </w:rPr>
        <w:t xml:space="preserve">Visita de la ciudad que también está en la lista de la UNESCO con su Palacio de Diocleciano, construido en el siglo III y reformado en la Edad Media, la Catedral de San </w:t>
      </w:r>
      <w:proofErr w:type="spellStart"/>
      <w:r>
        <w:rPr>
          <w:rFonts w:ascii="Arial" w:eastAsia="Arial" w:hAnsi="Arial" w:cs="Arial"/>
          <w:color w:val="212529"/>
          <w:sz w:val="20"/>
          <w:szCs w:val="20"/>
        </w:rPr>
        <w:t>Duje</w:t>
      </w:r>
      <w:proofErr w:type="spellEnd"/>
      <w:r>
        <w:rPr>
          <w:rFonts w:ascii="Arial" w:eastAsia="Arial" w:hAnsi="Arial" w:cs="Arial"/>
          <w:color w:val="212529"/>
          <w:sz w:val="20"/>
          <w:szCs w:val="20"/>
        </w:rPr>
        <w:t xml:space="preserve">, el patrono de Split y el templo de Júpiter (exterior). </w:t>
      </w:r>
      <w:r>
        <w:rPr>
          <w:rFonts w:ascii="Arial" w:eastAsia="Arial" w:hAnsi="Arial" w:cs="Arial"/>
          <w:sz w:val="20"/>
          <w:szCs w:val="20"/>
        </w:rPr>
        <w:t xml:space="preserve">continuación de nuestro viaje hacia </w:t>
      </w:r>
      <w:proofErr w:type="spellStart"/>
      <w:r>
        <w:rPr>
          <w:rFonts w:ascii="Arial" w:eastAsia="Arial" w:hAnsi="Arial" w:cs="Arial"/>
          <w:sz w:val="20"/>
          <w:szCs w:val="20"/>
        </w:rPr>
        <w:t>Tihaljina</w:t>
      </w:r>
      <w:proofErr w:type="spellEnd"/>
      <w:r>
        <w:rPr>
          <w:rFonts w:ascii="Arial" w:eastAsia="Arial" w:hAnsi="Arial" w:cs="Arial"/>
          <w:sz w:val="20"/>
          <w:szCs w:val="20"/>
        </w:rPr>
        <w:t xml:space="preserve">. Allí se encuentra entronizada la imagen que se difundió en el mundo como la Virgen de </w:t>
      </w:r>
      <w:proofErr w:type="spellStart"/>
      <w:r>
        <w:rPr>
          <w:rFonts w:ascii="Arial" w:eastAsia="Arial" w:hAnsi="Arial" w:cs="Arial"/>
          <w:sz w:val="20"/>
          <w:szCs w:val="20"/>
        </w:rPr>
        <w:t>Medjugorje</w:t>
      </w:r>
      <w:proofErr w:type="spellEnd"/>
      <w:r>
        <w:rPr>
          <w:rFonts w:ascii="Arial" w:eastAsia="Arial" w:hAnsi="Arial" w:cs="Arial"/>
          <w:sz w:val="20"/>
          <w:szCs w:val="20"/>
        </w:rPr>
        <w:t xml:space="preserve">, Celebración de la Eucaristía, Visita al Cristo resucitado, continuación a </w:t>
      </w:r>
      <w:proofErr w:type="spellStart"/>
      <w:r>
        <w:rPr>
          <w:rFonts w:ascii="Arial" w:eastAsia="Arial" w:hAnsi="Arial" w:cs="Arial"/>
          <w:sz w:val="20"/>
          <w:szCs w:val="20"/>
        </w:rPr>
        <w:t>Medjugorje</w:t>
      </w:r>
      <w:proofErr w:type="spellEnd"/>
      <w:r>
        <w:rPr>
          <w:rFonts w:ascii="Arial" w:eastAsia="Arial" w:hAnsi="Arial" w:cs="Arial"/>
          <w:sz w:val="20"/>
          <w:szCs w:val="20"/>
        </w:rPr>
        <w:t>, cena y Alojamiento.</w:t>
      </w:r>
    </w:p>
    <w:p w14:paraId="444FA8C6" w14:textId="77777777" w:rsidR="0093237A" w:rsidRDefault="0093237A">
      <w:pPr>
        <w:jc w:val="both"/>
        <w:rPr>
          <w:rFonts w:ascii="Arial" w:eastAsia="Arial" w:hAnsi="Arial" w:cs="Arial"/>
          <w:sz w:val="20"/>
          <w:szCs w:val="20"/>
        </w:rPr>
      </w:pPr>
    </w:p>
    <w:p w14:paraId="3F0A800F" w14:textId="77777777" w:rsidR="0093237A" w:rsidRDefault="00000000">
      <w:pPr>
        <w:jc w:val="both"/>
        <w:rPr>
          <w:rFonts w:ascii="Arial" w:eastAsia="Arial" w:hAnsi="Arial" w:cs="Arial"/>
          <w:sz w:val="20"/>
          <w:szCs w:val="20"/>
        </w:rPr>
      </w:pPr>
      <w:r>
        <w:rPr>
          <w:rFonts w:ascii="Arial" w:eastAsia="Arial" w:hAnsi="Arial" w:cs="Arial"/>
          <w:b/>
          <w:bCs/>
          <w:sz w:val="20"/>
          <w:szCs w:val="20"/>
        </w:rPr>
        <w:lastRenderedPageBreak/>
        <w:t>29 AGOSTO - DÍA 11. MEDJUGORJE - VISITA A CERRO APARICIÓN DE LA VIRGEN.</w:t>
      </w:r>
      <w:r>
        <w:rPr>
          <w:rFonts w:ascii="Arial" w:eastAsia="Arial" w:hAnsi="Arial" w:cs="Arial"/>
          <w:sz w:val="20"/>
          <w:szCs w:val="20"/>
        </w:rPr>
        <w:t xml:space="preserve"> Visita al Cerro de las apariciones, visita a la iglesia principal del </w:t>
      </w:r>
      <w:proofErr w:type="spellStart"/>
      <w:r>
        <w:rPr>
          <w:rFonts w:ascii="Arial" w:eastAsia="Arial" w:hAnsi="Arial" w:cs="Arial"/>
          <w:sz w:val="20"/>
          <w:szCs w:val="20"/>
        </w:rPr>
        <w:t>Medjugorje</w:t>
      </w:r>
      <w:proofErr w:type="spellEnd"/>
      <w:r>
        <w:rPr>
          <w:rFonts w:ascii="Arial" w:eastAsia="Arial" w:hAnsi="Arial" w:cs="Arial"/>
          <w:sz w:val="20"/>
          <w:szCs w:val="20"/>
        </w:rPr>
        <w:t xml:space="preserve"> y en la noche vigilia. El 24 de junio de 1981 comenzaron los reportes de las apariciones de la Santísima Virgen María a seis niños en la aldea de </w:t>
      </w:r>
      <w:proofErr w:type="spellStart"/>
      <w:r>
        <w:rPr>
          <w:rFonts w:ascii="Arial" w:eastAsia="Arial" w:hAnsi="Arial" w:cs="Arial"/>
          <w:sz w:val="20"/>
          <w:szCs w:val="20"/>
        </w:rPr>
        <w:t>Medjugorje</w:t>
      </w:r>
      <w:proofErr w:type="spellEnd"/>
      <w:r>
        <w:rPr>
          <w:rFonts w:ascii="Arial" w:eastAsia="Arial" w:hAnsi="Arial" w:cs="Arial"/>
          <w:sz w:val="20"/>
          <w:szCs w:val="20"/>
        </w:rPr>
        <w:t xml:space="preserve">, situada en Bosnia Herzegovina (parte de la antigua Yugoslavia). El aniversario se celebra el 25 de junio porque el primer día los niños se asustaron y huyeron y no fue sino al día siguiente que los niños hablaron con la virgen por primera vez. Desde entonces, millones de peregrinos han venido a rezar y meditar los mensajes en el lugar en el que se experimenta una profunda paz e intimidad con Dios. </w:t>
      </w:r>
      <w:proofErr w:type="spellStart"/>
      <w:r>
        <w:rPr>
          <w:rFonts w:ascii="Arial" w:eastAsia="Arial" w:hAnsi="Arial" w:cs="Arial"/>
          <w:sz w:val="20"/>
          <w:szCs w:val="20"/>
        </w:rPr>
        <w:t>Medjugorje</w:t>
      </w:r>
      <w:proofErr w:type="spellEnd"/>
      <w:r>
        <w:rPr>
          <w:rFonts w:ascii="Arial" w:eastAsia="Arial" w:hAnsi="Arial" w:cs="Arial"/>
          <w:sz w:val="20"/>
          <w:szCs w:val="20"/>
        </w:rPr>
        <w:t xml:space="preserve"> se ha convertido en uno de los centros marianos más grandes del mundo. La presencia de la Virgen se ha hecho sentir en el mundo entero. Por todas partes son ya conocidas las imágenes de La Virgen que aquí se hicieron populares. Las conversiones, curaciones y profundización de la fe que allí ocurre es un poderoso testimonio. El centro de la espiritualidad de </w:t>
      </w:r>
      <w:proofErr w:type="spellStart"/>
      <w:r>
        <w:rPr>
          <w:rFonts w:ascii="Arial" w:eastAsia="Arial" w:hAnsi="Arial" w:cs="Arial"/>
          <w:sz w:val="20"/>
          <w:szCs w:val="20"/>
        </w:rPr>
        <w:t>Medjugorje</w:t>
      </w:r>
      <w:proofErr w:type="spellEnd"/>
      <w:r>
        <w:rPr>
          <w:rFonts w:ascii="Arial" w:eastAsia="Arial" w:hAnsi="Arial" w:cs="Arial"/>
          <w:sz w:val="20"/>
          <w:szCs w:val="20"/>
        </w:rPr>
        <w:t xml:space="preserve"> es La Santa Misa y la Confesión. Las muchas Misas diarias están siempre llenas y llama la atención la reverencia de los participantes. </w:t>
      </w:r>
    </w:p>
    <w:p w14:paraId="10DF87E8" w14:textId="77777777" w:rsidR="0093237A" w:rsidRDefault="0093237A">
      <w:pPr>
        <w:jc w:val="both"/>
        <w:rPr>
          <w:rFonts w:ascii="Arial" w:eastAsia="Arial" w:hAnsi="Arial" w:cs="Arial"/>
          <w:sz w:val="20"/>
          <w:szCs w:val="20"/>
        </w:rPr>
      </w:pPr>
    </w:p>
    <w:p w14:paraId="6A6D9B8E"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30 AGOSTO - DÍA 12. MEDJUGORJE – DUBROVNIK</w:t>
      </w:r>
    </w:p>
    <w:p w14:paraId="09F59358" w14:textId="77777777" w:rsidR="0093237A" w:rsidRDefault="00000000">
      <w:pPr>
        <w:jc w:val="both"/>
        <w:rPr>
          <w:rFonts w:ascii="Arial" w:eastAsia="Arial" w:hAnsi="Arial" w:cs="Arial"/>
          <w:color w:val="212529"/>
          <w:sz w:val="20"/>
          <w:szCs w:val="20"/>
        </w:rPr>
      </w:pPr>
      <w:r>
        <w:rPr>
          <w:rFonts w:ascii="Arial" w:eastAsia="Arial" w:hAnsi="Arial" w:cs="Arial"/>
          <w:sz w:val="20"/>
          <w:szCs w:val="20"/>
        </w:rPr>
        <w:t xml:space="preserve">Desayuno. Tiempo libre en </w:t>
      </w:r>
      <w:proofErr w:type="spellStart"/>
      <w:r>
        <w:rPr>
          <w:rFonts w:ascii="Arial" w:eastAsia="Arial" w:hAnsi="Arial" w:cs="Arial"/>
          <w:sz w:val="20"/>
          <w:szCs w:val="20"/>
        </w:rPr>
        <w:t>Medjugorje</w:t>
      </w:r>
      <w:proofErr w:type="spellEnd"/>
      <w:r>
        <w:rPr>
          <w:rFonts w:ascii="Arial" w:eastAsia="Arial" w:hAnsi="Arial" w:cs="Arial"/>
          <w:sz w:val="20"/>
          <w:szCs w:val="20"/>
        </w:rPr>
        <w:t>. A continuación, hacia Dubrovnik "La Perla</w:t>
      </w:r>
      <w:r>
        <w:rPr>
          <w:rFonts w:ascii="Arial" w:eastAsia="Arial" w:hAnsi="Arial" w:cs="Arial"/>
          <w:color w:val="212529"/>
          <w:sz w:val="20"/>
          <w:szCs w:val="20"/>
        </w:rPr>
        <w:t xml:space="preserve"> del Adriático”. La antigua ciudad está en la lista de la UNESCO. Visitaremos la Catedral y el Monasterio Franciscano con la farmacia más antigua del mundo. </w:t>
      </w:r>
      <w:r>
        <w:rPr>
          <w:rFonts w:ascii="Arial" w:eastAsia="Arial" w:hAnsi="Arial" w:cs="Arial"/>
          <w:sz w:val="20"/>
          <w:szCs w:val="20"/>
        </w:rPr>
        <w:t>Cena y Alojamiento.</w:t>
      </w:r>
    </w:p>
    <w:p w14:paraId="2D225B01" w14:textId="77777777" w:rsidR="0093237A" w:rsidRDefault="0093237A">
      <w:pPr>
        <w:jc w:val="both"/>
        <w:rPr>
          <w:rFonts w:ascii="Arial" w:eastAsia="Arial" w:hAnsi="Arial" w:cs="Arial"/>
          <w:b/>
          <w:bCs/>
          <w:sz w:val="20"/>
          <w:szCs w:val="20"/>
        </w:rPr>
      </w:pPr>
    </w:p>
    <w:p w14:paraId="1A0A0C82"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31 AGOSTO - DÍA 13. DUBROVNIK – ESTAMBUL</w:t>
      </w:r>
    </w:p>
    <w:p w14:paraId="0E8E9439" w14:textId="77777777" w:rsidR="0093237A" w:rsidRDefault="00000000">
      <w:pPr>
        <w:jc w:val="both"/>
        <w:rPr>
          <w:rFonts w:ascii="Arial" w:eastAsia="Arial" w:hAnsi="Arial" w:cs="Arial"/>
          <w:sz w:val="20"/>
          <w:szCs w:val="20"/>
        </w:rPr>
      </w:pPr>
      <w:r>
        <w:rPr>
          <w:rFonts w:ascii="Arial" w:eastAsia="Arial" w:hAnsi="Arial" w:cs="Arial"/>
          <w:b/>
          <w:bCs/>
          <w:sz w:val="20"/>
          <w:szCs w:val="20"/>
        </w:rPr>
        <w:t xml:space="preserve">Desayuno si el tiempo lo permite - </w:t>
      </w:r>
      <w:r>
        <w:rPr>
          <w:rFonts w:ascii="Arial" w:eastAsia="Arial" w:hAnsi="Arial" w:cs="Arial"/>
          <w:sz w:val="20"/>
          <w:szCs w:val="20"/>
        </w:rPr>
        <w:t>Tiempo libre y a la hora indicada traslado al aeropuerto para iniciar vuelo con destino de Estambul (Turquía), traslado a nuestro hotel Alojamiento.</w:t>
      </w:r>
    </w:p>
    <w:p w14:paraId="0ED8FCA4" w14:textId="77777777" w:rsidR="0093237A" w:rsidRDefault="0093237A">
      <w:pPr>
        <w:jc w:val="both"/>
        <w:rPr>
          <w:rFonts w:ascii="Arial" w:eastAsia="Arial" w:hAnsi="Arial" w:cs="Arial"/>
          <w:sz w:val="20"/>
          <w:szCs w:val="20"/>
        </w:rPr>
      </w:pPr>
    </w:p>
    <w:p w14:paraId="3560E051"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01 SEPTIEMBRE - DÍA 14. ESTAMBUL – COLOMBIA.</w:t>
      </w:r>
    </w:p>
    <w:p w14:paraId="608A5ADE" w14:textId="77777777" w:rsidR="0093237A" w:rsidRDefault="00000000">
      <w:pPr>
        <w:jc w:val="both"/>
        <w:rPr>
          <w:rFonts w:ascii="Arial" w:eastAsia="Arial" w:hAnsi="Arial" w:cs="Arial"/>
          <w:sz w:val="20"/>
          <w:szCs w:val="20"/>
        </w:rPr>
      </w:pPr>
      <w:r>
        <w:rPr>
          <w:rFonts w:ascii="Arial" w:eastAsia="Arial" w:hAnsi="Arial" w:cs="Arial"/>
          <w:b/>
          <w:bCs/>
          <w:sz w:val="20"/>
          <w:szCs w:val="20"/>
        </w:rPr>
        <w:t xml:space="preserve">Desayuno si el tiempo lo permite - </w:t>
      </w:r>
      <w:r>
        <w:rPr>
          <w:rFonts w:ascii="Arial" w:eastAsia="Arial" w:hAnsi="Arial" w:cs="Arial"/>
          <w:sz w:val="20"/>
          <w:szCs w:val="20"/>
        </w:rPr>
        <w:t xml:space="preserve">Tiempo libre y a la hora indicada traslado al aeropuerto para iniciar nuestro viaje de regreso a Colombia. </w:t>
      </w:r>
    </w:p>
    <w:p w14:paraId="36CCCF84" w14:textId="77777777" w:rsidR="0093237A" w:rsidRDefault="0093237A">
      <w:pPr>
        <w:spacing w:line="259" w:lineRule="auto"/>
        <w:rPr>
          <w:rFonts w:ascii="Arial" w:eastAsia="Arial" w:hAnsi="Arial" w:cs="Arial"/>
          <w:sz w:val="20"/>
          <w:szCs w:val="20"/>
        </w:rPr>
      </w:pPr>
    </w:p>
    <w:p w14:paraId="6A41BEC3" w14:textId="77777777" w:rsidR="0093237A" w:rsidRDefault="00000000">
      <w:pPr>
        <w:spacing w:line="278" w:lineRule="auto"/>
        <w:ind w:left="360"/>
        <w:jc w:val="center"/>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 xml:space="preserve">FIN DE NUESTROS SERVICIOS- </w:t>
      </w:r>
    </w:p>
    <w:p w14:paraId="77402770" w14:textId="77777777" w:rsidR="0093237A" w:rsidRDefault="0093237A">
      <w:pPr>
        <w:spacing w:line="278" w:lineRule="auto"/>
        <w:ind w:left="360"/>
        <w:jc w:val="center"/>
        <w:rPr>
          <w:rFonts w:ascii="Arial" w:eastAsia="Arial" w:hAnsi="Arial" w:cs="Arial"/>
          <w:b/>
          <w:bCs/>
          <w:sz w:val="20"/>
          <w:szCs w:val="20"/>
        </w:rPr>
      </w:pPr>
    </w:p>
    <w:p w14:paraId="7335E367" w14:textId="77777777" w:rsidR="0093237A" w:rsidRDefault="0093237A">
      <w:pPr>
        <w:spacing w:line="278" w:lineRule="auto"/>
        <w:ind w:left="360"/>
        <w:jc w:val="center"/>
        <w:rPr>
          <w:rFonts w:ascii="Arial" w:eastAsia="Arial" w:hAnsi="Arial" w:cs="Arial"/>
          <w:b/>
          <w:bCs/>
          <w:sz w:val="20"/>
          <w:szCs w:val="20"/>
        </w:rPr>
      </w:pPr>
    </w:p>
    <w:sdt>
      <w:sdtPr>
        <w:tag w:val="goog_rdk_0"/>
        <w:id w:val="561178892"/>
        <w:lock w:val="contentLocked"/>
      </w:sdtPr>
      <w:sdtContent>
        <w:tbl>
          <w:tblPr>
            <w:tblStyle w:val="a0"/>
            <w:tblW w:w="883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115"/>
            <w:gridCol w:w="2115"/>
            <w:gridCol w:w="2115"/>
          </w:tblGrid>
          <w:tr w:rsidR="0093237A" w14:paraId="46DC3EE4" w14:textId="77777777">
            <w:tc>
              <w:tcPr>
                <w:tcW w:w="8835" w:type="dxa"/>
                <w:gridSpan w:val="4"/>
                <w:shd w:val="clear" w:color="auto" w:fill="4A86E8"/>
                <w:tcMar>
                  <w:top w:w="100" w:type="dxa"/>
                  <w:left w:w="100" w:type="dxa"/>
                  <w:bottom w:w="100" w:type="dxa"/>
                  <w:right w:w="100" w:type="dxa"/>
                </w:tcMar>
              </w:tcPr>
              <w:p w14:paraId="7561E006" w14:textId="77777777" w:rsidR="009323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PRECIOS POR PERSONA</w:t>
                </w:r>
              </w:p>
            </w:tc>
          </w:tr>
          <w:tr w:rsidR="0093237A" w14:paraId="3246AA54" w14:textId="77777777">
            <w:tc>
              <w:tcPr>
                <w:tcW w:w="2490" w:type="dxa"/>
                <w:shd w:val="clear" w:color="auto" w:fill="4A86E8"/>
                <w:tcMar>
                  <w:top w:w="100" w:type="dxa"/>
                  <w:left w:w="100" w:type="dxa"/>
                  <w:bottom w:w="100" w:type="dxa"/>
                  <w:right w:w="100" w:type="dxa"/>
                </w:tcMar>
              </w:tcPr>
              <w:p w14:paraId="0A657C49" w14:textId="77777777" w:rsidR="009323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Fechas de salida</w:t>
                </w:r>
              </w:p>
            </w:tc>
            <w:tc>
              <w:tcPr>
                <w:tcW w:w="2115" w:type="dxa"/>
                <w:shd w:val="clear" w:color="auto" w:fill="4A86E8"/>
                <w:tcMar>
                  <w:top w:w="100" w:type="dxa"/>
                  <w:left w:w="100" w:type="dxa"/>
                  <w:bottom w:w="100" w:type="dxa"/>
                  <w:right w:w="100" w:type="dxa"/>
                </w:tcMar>
              </w:tcPr>
              <w:p w14:paraId="725DAC9F" w14:textId="77777777" w:rsidR="009323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 xml:space="preserve">Sencilla </w:t>
                </w:r>
              </w:p>
            </w:tc>
            <w:tc>
              <w:tcPr>
                <w:tcW w:w="2115" w:type="dxa"/>
                <w:shd w:val="clear" w:color="auto" w:fill="4A86E8"/>
                <w:tcMar>
                  <w:top w:w="100" w:type="dxa"/>
                  <w:left w:w="100" w:type="dxa"/>
                  <w:bottom w:w="100" w:type="dxa"/>
                  <w:right w:w="100" w:type="dxa"/>
                </w:tcMar>
              </w:tcPr>
              <w:p w14:paraId="0EB44122" w14:textId="77777777" w:rsidR="009323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Doble / Triple</w:t>
                </w:r>
              </w:p>
            </w:tc>
            <w:tc>
              <w:tcPr>
                <w:tcW w:w="2115" w:type="dxa"/>
                <w:shd w:val="clear" w:color="auto" w:fill="4A86E8"/>
                <w:tcMar>
                  <w:top w:w="100" w:type="dxa"/>
                  <w:left w:w="100" w:type="dxa"/>
                  <w:bottom w:w="100" w:type="dxa"/>
                  <w:right w:w="100" w:type="dxa"/>
                </w:tcMar>
              </w:tcPr>
              <w:p w14:paraId="34336216" w14:textId="77777777" w:rsidR="009323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Niño 4 a 7 Años</w:t>
                </w:r>
              </w:p>
            </w:tc>
          </w:tr>
          <w:tr w:rsidR="0093237A" w14:paraId="2ADCF70D" w14:textId="77777777">
            <w:tc>
              <w:tcPr>
                <w:tcW w:w="2490" w:type="dxa"/>
                <w:shd w:val="clear" w:color="auto" w:fill="auto"/>
                <w:tcMar>
                  <w:top w:w="100" w:type="dxa"/>
                  <w:left w:w="100" w:type="dxa"/>
                  <w:bottom w:w="100" w:type="dxa"/>
                  <w:right w:w="100" w:type="dxa"/>
                </w:tcMar>
              </w:tcPr>
              <w:p w14:paraId="5C01252A" w14:textId="77777777" w:rsidR="0093237A" w:rsidRDefault="00000000">
                <w:pPr>
                  <w:widowControl w:val="0"/>
                  <w:pBdr>
                    <w:top w:val="nil"/>
                    <w:left w:val="nil"/>
                    <w:bottom w:val="nil"/>
                    <w:right w:val="nil"/>
                    <w:between w:val="nil"/>
                  </w:pBdr>
                  <w:jc w:val="center"/>
                  <w:rPr>
                    <w:rFonts w:ascii="Arial" w:eastAsia="Arial" w:hAnsi="Arial" w:cs="Arial"/>
                    <w:b/>
                    <w:bCs/>
                    <w:sz w:val="20"/>
                    <w:szCs w:val="20"/>
                  </w:rPr>
                </w:pPr>
                <w:r>
                  <w:rPr>
                    <w:rFonts w:ascii="Arial" w:eastAsia="Arial" w:hAnsi="Arial" w:cs="Arial"/>
                    <w:b/>
                    <w:bCs/>
                    <w:sz w:val="20"/>
                    <w:szCs w:val="20"/>
                  </w:rPr>
                  <w:t>19 de Agosto de 2026</w:t>
                </w:r>
              </w:p>
            </w:tc>
            <w:tc>
              <w:tcPr>
                <w:tcW w:w="2115" w:type="dxa"/>
                <w:shd w:val="clear" w:color="auto" w:fill="auto"/>
                <w:tcMar>
                  <w:top w:w="100" w:type="dxa"/>
                  <w:left w:w="100" w:type="dxa"/>
                  <w:bottom w:w="100" w:type="dxa"/>
                  <w:right w:w="100" w:type="dxa"/>
                </w:tcMar>
              </w:tcPr>
              <w:p w14:paraId="32FBB57E" w14:textId="77777777" w:rsidR="0093237A" w:rsidRDefault="00000000">
                <w:pPr>
                  <w:widowControl w:val="0"/>
                  <w:pBdr>
                    <w:top w:val="nil"/>
                    <w:left w:val="nil"/>
                    <w:bottom w:val="nil"/>
                    <w:right w:val="nil"/>
                    <w:between w:val="nil"/>
                  </w:pBdr>
                  <w:jc w:val="center"/>
                  <w:rPr>
                    <w:rFonts w:ascii="Arial" w:eastAsia="Arial" w:hAnsi="Arial" w:cs="Arial"/>
                    <w:b/>
                    <w:bCs/>
                    <w:sz w:val="20"/>
                    <w:szCs w:val="20"/>
                  </w:rPr>
                </w:pPr>
                <w:r>
                  <w:rPr>
                    <w:rFonts w:ascii="Arial" w:eastAsia="Arial" w:hAnsi="Arial" w:cs="Arial"/>
                    <w:b/>
                    <w:bCs/>
                    <w:sz w:val="20"/>
                    <w:szCs w:val="20"/>
                  </w:rPr>
                  <w:t>6.490 USD</w:t>
                </w:r>
              </w:p>
            </w:tc>
            <w:tc>
              <w:tcPr>
                <w:tcW w:w="2115" w:type="dxa"/>
                <w:shd w:val="clear" w:color="auto" w:fill="auto"/>
                <w:tcMar>
                  <w:top w:w="100" w:type="dxa"/>
                  <w:left w:w="100" w:type="dxa"/>
                  <w:bottom w:w="100" w:type="dxa"/>
                  <w:right w:w="100" w:type="dxa"/>
                </w:tcMar>
              </w:tcPr>
              <w:p w14:paraId="7D6E7890" w14:textId="77777777" w:rsidR="0093237A" w:rsidRDefault="00000000">
                <w:pPr>
                  <w:widowControl w:val="0"/>
                  <w:pBdr>
                    <w:top w:val="nil"/>
                    <w:left w:val="nil"/>
                    <w:bottom w:val="nil"/>
                    <w:right w:val="nil"/>
                    <w:between w:val="nil"/>
                  </w:pBdr>
                  <w:jc w:val="center"/>
                  <w:rPr>
                    <w:rFonts w:ascii="Arial" w:eastAsia="Arial" w:hAnsi="Arial" w:cs="Arial"/>
                    <w:b/>
                    <w:bCs/>
                    <w:sz w:val="20"/>
                    <w:szCs w:val="20"/>
                  </w:rPr>
                </w:pPr>
                <w:r>
                  <w:rPr>
                    <w:rFonts w:ascii="Arial" w:eastAsia="Arial" w:hAnsi="Arial" w:cs="Arial"/>
                    <w:b/>
                    <w:bCs/>
                    <w:sz w:val="20"/>
                    <w:szCs w:val="20"/>
                  </w:rPr>
                  <w:t>5.790 USD</w:t>
                </w:r>
              </w:p>
            </w:tc>
            <w:tc>
              <w:tcPr>
                <w:tcW w:w="2115" w:type="dxa"/>
                <w:shd w:val="clear" w:color="auto" w:fill="auto"/>
                <w:tcMar>
                  <w:top w:w="100" w:type="dxa"/>
                  <w:left w:w="100" w:type="dxa"/>
                  <w:bottom w:w="100" w:type="dxa"/>
                  <w:right w:w="100" w:type="dxa"/>
                </w:tcMar>
              </w:tcPr>
              <w:p w14:paraId="12142BB2" w14:textId="77777777" w:rsidR="0093237A" w:rsidRDefault="00000000">
                <w:pPr>
                  <w:widowControl w:val="0"/>
                  <w:pBdr>
                    <w:top w:val="nil"/>
                    <w:left w:val="nil"/>
                    <w:bottom w:val="nil"/>
                    <w:right w:val="nil"/>
                    <w:between w:val="nil"/>
                  </w:pBdr>
                  <w:jc w:val="center"/>
                  <w:rPr>
                    <w:rFonts w:ascii="Arial" w:eastAsia="Arial" w:hAnsi="Arial" w:cs="Arial"/>
                    <w:b/>
                    <w:bCs/>
                    <w:sz w:val="20"/>
                    <w:szCs w:val="20"/>
                  </w:rPr>
                </w:pPr>
                <w:r>
                  <w:rPr>
                    <w:rFonts w:ascii="Arial" w:eastAsia="Arial" w:hAnsi="Arial" w:cs="Arial"/>
                    <w:b/>
                    <w:bCs/>
                    <w:sz w:val="20"/>
                    <w:szCs w:val="20"/>
                  </w:rPr>
                  <w:t>5.090 USD</w:t>
                </w:r>
              </w:p>
            </w:tc>
          </w:tr>
        </w:tbl>
      </w:sdtContent>
    </w:sdt>
    <w:p w14:paraId="79FE67B7" w14:textId="77777777" w:rsidR="0093237A" w:rsidRDefault="0093237A">
      <w:pPr>
        <w:spacing w:line="278" w:lineRule="auto"/>
        <w:rPr>
          <w:rFonts w:ascii="Arial" w:eastAsia="Arial" w:hAnsi="Arial" w:cs="Arial"/>
          <w:b/>
          <w:bCs/>
          <w:sz w:val="20"/>
          <w:szCs w:val="20"/>
        </w:rPr>
      </w:pPr>
    </w:p>
    <w:p w14:paraId="2FDDC7F3" w14:textId="77777777" w:rsidR="0093237A" w:rsidRDefault="0093237A">
      <w:pPr>
        <w:spacing w:line="278" w:lineRule="auto"/>
        <w:rPr>
          <w:rFonts w:ascii="Arial" w:eastAsia="Arial" w:hAnsi="Arial" w:cs="Arial"/>
          <w:b/>
          <w:bCs/>
          <w:sz w:val="20"/>
          <w:szCs w:val="20"/>
        </w:rPr>
      </w:pPr>
    </w:p>
    <w:p w14:paraId="6A4C817A" w14:textId="77777777" w:rsidR="0093237A" w:rsidRDefault="0093237A">
      <w:pPr>
        <w:spacing w:line="278" w:lineRule="auto"/>
        <w:rPr>
          <w:rFonts w:ascii="Arial" w:eastAsia="Arial" w:hAnsi="Arial" w:cs="Arial"/>
          <w:b/>
          <w:bCs/>
          <w:sz w:val="20"/>
          <w:szCs w:val="20"/>
        </w:rPr>
      </w:pPr>
    </w:p>
    <w:p w14:paraId="0FE27269" w14:textId="77777777" w:rsidR="00AF6378" w:rsidRDefault="00AF6378">
      <w:pPr>
        <w:spacing w:line="278" w:lineRule="auto"/>
        <w:rPr>
          <w:rFonts w:ascii="Arial" w:eastAsia="Arial" w:hAnsi="Arial" w:cs="Arial"/>
          <w:b/>
          <w:bCs/>
          <w:sz w:val="20"/>
          <w:szCs w:val="20"/>
        </w:rPr>
      </w:pPr>
    </w:p>
    <w:p w14:paraId="62ABF1A3" w14:textId="77777777" w:rsidR="00AF6378" w:rsidRDefault="00AF6378">
      <w:pPr>
        <w:spacing w:line="278" w:lineRule="auto"/>
        <w:rPr>
          <w:rFonts w:ascii="Arial" w:eastAsia="Arial" w:hAnsi="Arial" w:cs="Arial"/>
          <w:b/>
          <w:bCs/>
          <w:sz w:val="20"/>
          <w:szCs w:val="20"/>
        </w:rPr>
      </w:pPr>
    </w:p>
    <w:p w14:paraId="3D04C13C" w14:textId="77777777" w:rsidR="00AF6378" w:rsidRDefault="00AF6378">
      <w:pPr>
        <w:spacing w:line="278" w:lineRule="auto"/>
        <w:rPr>
          <w:rFonts w:ascii="Arial" w:eastAsia="Arial" w:hAnsi="Arial" w:cs="Arial"/>
          <w:b/>
          <w:bCs/>
          <w:sz w:val="20"/>
          <w:szCs w:val="20"/>
        </w:rPr>
      </w:pPr>
    </w:p>
    <w:p w14:paraId="14101B1C" w14:textId="77777777" w:rsidR="0093237A" w:rsidRDefault="0093237A">
      <w:pPr>
        <w:spacing w:line="278" w:lineRule="auto"/>
        <w:rPr>
          <w:rFonts w:ascii="Arial" w:eastAsia="Arial" w:hAnsi="Arial" w:cs="Arial"/>
          <w:b/>
          <w:bCs/>
          <w:sz w:val="20"/>
          <w:szCs w:val="20"/>
        </w:rPr>
      </w:pPr>
    </w:p>
    <w:p w14:paraId="48ECC954" w14:textId="77777777" w:rsidR="0093237A" w:rsidRDefault="0093237A">
      <w:pPr>
        <w:spacing w:line="278" w:lineRule="auto"/>
        <w:rPr>
          <w:rFonts w:ascii="Arial" w:eastAsia="Arial" w:hAnsi="Arial" w:cs="Arial"/>
          <w:b/>
          <w:bCs/>
          <w:sz w:val="20"/>
          <w:szCs w:val="20"/>
        </w:rPr>
      </w:pPr>
    </w:p>
    <w:p w14:paraId="3EF47248" w14:textId="77777777" w:rsidR="0093237A" w:rsidRDefault="00000000">
      <w:pPr>
        <w:shd w:val="clear" w:color="auto" w:fill="D9D9D9"/>
        <w:spacing w:after="160" w:line="259" w:lineRule="auto"/>
        <w:rPr>
          <w:rFonts w:ascii="Arial" w:eastAsia="Arial" w:hAnsi="Arial" w:cs="Arial"/>
          <w:b/>
          <w:bCs/>
          <w:sz w:val="20"/>
          <w:szCs w:val="20"/>
        </w:rPr>
      </w:pPr>
      <w:r>
        <w:rPr>
          <w:rFonts w:ascii="Arial" w:eastAsia="Arial" w:hAnsi="Arial" w:cs="Arial"/>
          <w:b/>
          <w:bCs/>
          <w:sz w:val="20"/>
          <w:szCs w:val="20"/>
        </w:rPr>
        <w:t xml:space="preserve">SERVICIOS INCLUIDOS </w:t>
      </w:r>
    </w:p>
    <w:p w14:paraId="42D11B08"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Tiquete aéreo internacional, con equipaje de bodega de 23 kilos y articulo personal.</w:t>
      </w:r>
    </w:p>
    <w:p w14:paraId="6B06EACE"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 xml:space="preserve">Impuestos de tiquete </w:t>
      </w:r>
    </w:p>
    <w:p w14:paraId="036AC611"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Vuelo nacional a Bogotá</w:t>
      </w:r>
    </w:p>
    <w:p w14:paraId="323D3CF0"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Traslados aeropuerto – hotel – aeropuerto en grupo.</w:t>
      </w:r>
    </w:p>
    <w:p w14:paraId="725796F4"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Alojamiento con desayunos diarios</w:t>
      </w:r>
    </w:p>
    <w:p w14:paraId="254711B1"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Fee Bancario</w:t>
      </w:r>
    </w:p>
    <w:p w14:paraId="327E814D"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Bus turístico durante todo el recorrido</w:t>
      </w:r>
    </w:p>
    <w:p w14:paraId="3A33442F"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 xml:space="preserve">Guía acompañante </w:t>
      </w:r>
    </w:p>
    <w:p w14:paraId="5BCB976A"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 xml:space="preserve">Acompañamiento espiritual </w:t>
      </w:r>
    </w:p>
    <w:p w14:paraId="2C7C9D45"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 xml:space="preserve">Visita panorámica de medio día con guía local en Cracovia, Budapest, Zagreb, Split, </w:t>
      </w:r>
      <w:proofErr w:type="spellStart"/>
      <w:r>
        <w:rPr>
          <w:rFonts w:ascii="Arial" w:eastAsia="Arial" w:hAnsi="Arial" w:cs="Arial"/>
          <w:sz w:val="20"/>
          <w:szCs w:val="20"/>
        </w:rPr>
        <w:t>Međugorje</w:t>
      </w:r>
      <w:proofErr w:type="spellEnd"/>
      <w:r>
        <w:rPr>
          <w:rFonts w:ascii="Arial" w:eastAsia="Arial" w:hAnsi="Arial" w:cs="Arial"/>
          <w:sz w:val="20"/>
          <w:szCs w:val="20"/>
        </w:rPr>
        <w:t>, Dubrovnik.</w:t>
      </w:r>
    </w:p>
    <w:p w14:paraId="43AA18CA"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 xml:space="preserve">Entrada al parque </w:t>
      </w:r>
      <w:proofErr w:type="spellStart"/>
      <w:r>
        <w:rPr>
          <w:rFonts w:ascii="Arial" w:eastAsia="Arial" w:hAnsi="Arial" w:cs="Arial"/>
          <w:sz w:val="20"/>
          <w:szCs w:val="20"/>
        </w:rPr>
        <w:t>Plitvice</w:t>
      </w:r>
      <w:proofErr w:type="spellEnd"/>
    </w:p>
    <w:p w14:paraId="6F85C41D"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11 cenas sin bebidas</w:t>
      </w:r>
    </w:p>
    <w:p w14:paraId="79C1785B"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10 almuerzos sin bebidas</w:t>
      </w:r>
    </w:p>
    <w:p w14:paraId="0E332396" w14:textId="77777777" w:rsidR="0093237A" w:rsidRDefault="00000000">
      <w:pPr>
        <w:numPr>
          <w:ilvl w:val="0"/>
          <w:numId w:val="16"/>
        </w:numPr>
        <w:jc w:val="both"/>
        <w:rPr>
          <w:rFonts w:ascii="Arial" w:eastAsia="Arial" w:hAnsi="Arial" w:cs="Arial"/>
          <w:sz w:val="20"/>
          <w:szCs w:val="20"/>
        </w:rPr>
      </w:pPr>
      <w:r>
        <w:rPr>
          <w:rFonts w:ascii="Arial" w:eastAsia="Arial" w:hAnsi="Arial" w:cs="Arial"/>
          <w:sz w:val="20"/>
          <w:szCs w:val="20"/>
        </w:rPr>
        <w:t>Tarjeta de Asistencia médica con seguro de cancelación</w:t>
      </w:r>
    </w:p>
    <w:p w14:paraId="5AE8F3F4" w14:textId="77777777" w:rsidR="0093237A" w:rsidRDefault="0093237A">
      <w:pPr>
        <w:jc w:val="both"/>
        <w:rPr>
          <w:rFonts w:ascii="Arial" w:eastAsia="Arial" w:hAnsi="Arial" w:cs="Arial"/>
          <w:sz w:val="20"/>
          <w:szCs w:val="20"/>
        </w:rPr>
      </w:pPr>
    </w:p>
    <w:p w14:paraId="35E3B5E7" w14:textId="77777777" w:rsidR="0093237A" w:rsidRDefault="00000000">
      <w:pPr>
        <w:shd w:val="clear" w:color="auto" w:fill="D9D9D9"/>
        <w:spacing w:after="160" w:line="259" w:lineRule="auto"/>
        <w:rPr>
          <w:rFonts w:ascii="Arial" w:eastAsia="Arial" w:hAnsi="Arial" w:cs="Arial"/>
          <w:sz w:val="20"/>
          <w:szCs w:val="20"/>
        </w:rPr>
      </w:pPr>
      <w:r>
        <w:rPr>
          <w:rFonts w:ascii="Arial" w:eastAsia="Arial" w:hAnsi="Arial" w:cs="Arial"/>
          <w:b/>
          <w:bCs/>
          <w:sz w:val="20"/>
          <w:szCs w:val="20"/>
        </w:rPr>
        <w:t xml:space="preserve">SERVICIOS NO INCLUIDOS  </w:t>
      </w:r>
    </w:p>
    <w:p w14:paraId="7BC625B9" w14:textId="77777777" w:rsidR="0093237A" w:rsidRDefault="00000000">
      <w:pPr>
        <w:numPr>
          <w:ilvl w:val="0"/>
          <w:numId w:val="10"/>
        </w:numPr>
        <w:jc w:val="both"/>
        <w:rPr>
          <w:rFonts w:ascii="Arial" w:eastAsia="Arial" w:hAnsi="Arial" w:cs="Arial"/>
          <w:sz w:val="20"/>
          <w:szCs w:val="20"/>
        </w:rPr>
      </w:pPr>
      <w:r>
        <w:rPr>
          <w:rFonts w:ascii="Arial" w:eastAsia="Arial" w:hAnsi="Arial" w:cs="Arial"/>
          <w:sz w:val="20"/>
          <w:szCs w:val="20"/>
        </w:rPr>
        <w:t xml:space="preserve">Vuelos internos en Europa </w:t>
      </w:r>
    </w:p>
    <w:p w14:paraId="7BA21CFE" w14:textId="77777777" w:rsidR="0093237A" w:rsidRDefault="00000000">
      <w:pPr>
        <w:numPr>
          <w:ilvl w:val="0"/>
          <w:numId w:val="10"/>
        </w:numPr>
        <w:jc w:val="both"/>
        <w:rPr>
          <w:rFonts w:ascii="Arial" w:eastAsia="Arial" w:hAnsi="Arial" w:cs="Arial"/>
          <w:sz w:val="20"/>
          <w:szCs w:val="20"/>
        </w:rPr>
      </w:pPr>
      <w:r>
        <w:rPr>
          <w:rFonts w:ascii="Arial" w:eastAsia="Arial" w:hAnsi="Arial" w:cs="Arial"/>
          <w:sz w:val="20"/>
          <w:szCs w:val="20"/>
        </w:rPr>
        <w:t>Alimentaciones no descritas en el incluye</w:t>
      </w:r>
    </w:p>
    <w:p w14:paraId="153F46F8" w14:textId="77777777" w:rsidR="0093237A" w:rsidRDefault="00000000">
      <w:pPr>
        <w:numPr>
          <w:ilvl w:val="0"/>
          <w:numId w:val="10"/>
        </w:numPr>
        <w:jc w:val="both"/>
        <w:rPr>
          <w:rFonts w:ascii="Arial" w:eastAsia="Arial" w:hAnsi="Arial" w:cs="Arial"/>
          <w:sz w:val="20"/>
          <w:szCs w:val="20"/>
        </w:rPr>
      </w:pPr>
      <w:r>
        <w:rPr>
          <w:rFonts w:ascii="Arial" w:eastAsia="Arial" w:hAnsi="Arial" w:cs="Arial"/>
          <w:sz w:val="20"/>
          <w:szCs w:val="20"/>
        </w:rPr>
        <w:t>Refrescos y bebidas</w:t>
      </w:r>
    </w:p>
    <w:p w14:paraId="379253F6" w14:textId="77777777" w:rsidR="0093237A" w:rsidRDefault="00000000">
      <w:pPr>
        <w:numPr>
          <w:ilvl w:val="0"/>
          <w:numId w:val="10"/>
        </w:numPr>
        <w:jc w:val="both"/>
        <w:rPr>
          <w:rFonts w:ascii="Arial" w:eastAsia="Arial" w:hAnsi="Arial" w:cs="Arial"/>
          <w:sz w:val="20"/>
          <w:szCs w:val="20"/>
        </w:rPr>
      </w:pPr>
      <w:r>
        <w:rPr>
          <w:rFonts w:ascii="Arial" w:eastAsia="Arial" w:hAnsi="Arial" w:cs="Arial"/>
          <w:sz w:val="20"/>
          <w:szCs w:val="20"/>
        </w:rPr>
        <w:t>Maleteros en aeropuertos y hoteles</w:t>
      </w:r>
    </w:p>
    <w:p w14:paraId="03ABE33B" w14:textId="77777777" w:rsidR="0093237A" w:rsidRDefault="00000000">
      <w:pPr>
        <w:numPr>
          <w:ilvl w:val="0"/>
          <w:numId w:val="10"/>
        </w:numPr>
        <w:jc w:val="both"/>
        <w:rPr>
          <w:rFonts w:ascii="Arial" w:eastAsia="Arial" w:hAnsi="Arial" w:cs="Arial"/>
          <w:sz w:val="20"/>
          <w:szCs w:val="20"/>
        </w:rPr>
      </w:pPr>
      <w:r>
        <w:rPr>
          <w:rFonts w:ascii="Arial" w:eastAsia="Arial" w:hAnsi="Arial" w:cs="Arial"/>
          <w:sz w:val="20"/>
          <w:szCs w:val="20"/>
        </w:rPr>
        <w:t xml:space="preserve">Visitas opcionales </w:t>
      </w:r>
    </w:p>
    <w:p w14:paraId="74390042" w14:textId="77777777" w:rsidR="0093237A" w:rsidRDefault="00000000">
      <w:pPr>
        <w:numPr>
          <w:ilvl w:val="0"/>
          <w:numId w:val="10"/>
        </w:numPr>
        <w:jc w:val="both"/>
        <w:rPr>
          <w:rFonts w:ascii="Arial" w:eastAsia="Arial" w:hAnsi="Arial" w:cs="Arial"/>
          <w:sz w:val="20"/>
          <w:szCs w:val="20"/>
        </w:rPr>
      </w:pPr>
      <w:r>
        <w:rPr>
          <w:rFonts w:ascii="Arial" w:eastAsia="Arial" w:hAnsi="Arial" w:cs="Arial"/>
          <w:sz w:val="20"/>
          <w:szCs w:val="20"/>
        </w:rPr>
        <w:t xml:space="preserve">Gastos personales </w:t>
      </w:r>
    </w:p>
    <w:p w14:paraId="49CBDC29" w14:textId="77777777" w:rsidR="0093237A" w:rsidRDefault="00000000">
      <w:pPr>
        <w:numPr>
          <w:ilvl w:val="0"/>
          <w:numId w:val="10"/>
        </w:numPr>
        <w:jc w:val="both"/>
        <w:rPr>
          <w:rFonts w:ascii="Arial" w:eastAsia="Arial" w:hAnsi="Arial" w:cs="Arial"/>
          <w:sz w:val="20"/>
          <w:szCs w:val="20"/>
        </w:rPr>
      </w:pPr>
      <w:r>
        <w:rPr>
          <w:rFonts w:ascii="Arial" w:eastAsia="Arial" w:hAnsi="Arial" w:cs="Arial"/>
          <w:sz w:val="20"/>
          <w:szCs w:val="20"/>
        </w:rPr>
        <w:t xml:space="preserve">Propinas a guías, conductor y maleteros se estima en promedio (60 </w:t>
      </w:r>
      <w:proofErr w:type="gramStart"/>
      <w:r>
        <w:rPr>
          <w:rFonts w:ascii="Arial" w:eastAsia="Arial" w:hAnsi="Arial" w:cs="Arial"/>
          <w:sz w:val="20"/>
          <w:szCs w:val="20"/>
        </w:rPr>
        <w:t>Euros</w:t>
      </w:r>
      <w:proofErr w:type="gramEnd"/>
      <w:r>
        <w:rPr>
          <w:rFonts w:ascii="Arial" w:eastAsia="Arial" w:hAnsi="Arial" w:cs="Arial"/>
          <w:sz w:val="20"/>
          <w:szCs w:val="20"/>
        </w:rPr>
        <w:t xml:space="preserve">) por persona. </w:t>
      </w:r>
    </w:p>
    <w:p w14:paraId="2CC9F839" w14:textId="77777777" w:rsidR="0093237A" w:rsidRDefault="00000000">
      <w:pPr>
        <w:numPr>
          <w:ilvl w:val="0"/>
          <w:numId w:val="10"/>
        </w:numPr>
        <w:jc w:val="both"/>
        <w:rPr>
          <w:rFonts w:ascii="Arial" w:eastAsia="Arial" w:hAnsi="Arial" w:cs="Arial"/>
          <w:sz w:val="20"/>
          <w:szCs w:val="20"/>
        </w:rPr>
      </w:pPr>
      <w:r>
        <w:rPr>
          <w:rFonts w:ascii="Arial" w:eastAsia="Arial" w:hAnsi="Arial" w:cs="Arial"/>
          <w:sz w:val="20"/>
          <w:szCs w:val="20"/>
        </w:rPr>
        <w:t>Cualquier otro servicio NO indicado en el incluye.</w:t>
      </w:r>
    </w:p>
    <w:p w14:paraId="5B4468B0" w14:textId="77777777" w:rsidR="0093237A" w:rsidRDefault="0093237A">
      <w:pPr>
        <w:jc w:val="both"/>
        <w:rPr>
          <w:rFonts w:ascii="Arial" w:eastAsia="Arial" w:hAnsi="Arial" w:cs="Arial"/>
          <w:sz w:val="20"/>
          <w:szCs w:val="20"/>
        </w:rPr>
      </w:pPr>
    </w:p>
    <w:p w14:paraId="6A711ACD" w14:textId="77777777" w:rsidR="0093237A" w:rsidRDefault="0093237A">
      <w:pPr>
        <w:jc w:val="both"/>
        <w:rPr>
          <w:rFonts w:ascii="Arial" w:eastAsia="Arial" w:hAnsi="Arial" w:cs="Arial"/>
          <w:sz w:val="20"/>
          <w:szCs w:val="20"/>
        </w:rPr>
      </w:pPr>
    </w:p>
    <w:p w14:paraId="101E15C6" w14:textId="77777777" w:rsidR="0093237A" w:rsidRDefault="0093237A">
      <w:pPr>
        <w:jc w:val="both"/>
        <w:rPr>
          <w:rFonts w:ascii="Arial" w:eastAsia="Arial" w:hAnsi="Arial" w:cs="Arial"/>
          <w:sz w:val="20"/>
          <w:szCs w:val="20"/>
        </w:rPr>
      </w:pPr>
    </w:p>
    <w:p w14:paraId="6D360499" w14:textId="77777777" w:rsidR="0093237A" w:rsidRDefault="0093237A">
      <w:pPr>
        <w:jc w:val="both"/>
        <w:rPr>
          <w:rFonts w:ascii="Arial" w:eastAsia="Arial" w:hAnsi="Arial" w:cs="Arial"/>
          <w:sz w:val="20"/>
          <w:szCs w:val="20"/>
        </w:rPr>
      </w:pPr>
    </w:p>
    <w:p w14:paraId="4C5B6036" w14:textId="77777777" w:rsidR="0093237A" w:rsidRDefault="0093237A">
      <w:pPr>
        <w:jc w:val="both"/>
        <w:rPr>
          <w:rFonts w:ascii="Arial" w:eastAsia="Arial" w:hAnsi="Arial" w:cs="Arial"/>
          <w:sz w:val="20"/>
          <w:szCs w:val="20"/>
        </w:rPr>
      </w:pPr>
    </w:p>
    <w:p w14:paraId="6886D08E" w14:textId="77777777" w:rsidR="0093237A" w:rsidRDefault="0093237A">
      <w:pPr>
        <w:jc w:val="both"/>
        <w:rPr>
          <w:rFonts w:ascii="Arial" w:eastAsia="Arial" w:hAnsi="Arial" w:cs="Arial"/>
          <w:sz w:val="20"/>
          <w:szCs w:val="20"/>
        </w:rPr>
      </w:pPr>
    </w:p>
    <w:p w14:paraId="16FBC8BB" w14:textId="77777777" w:rsidR="0093237A" w:rsidRDefault="0093237A">
      <w:pPr>
        <w:jc w:val="both"/>
        <w:rPr>
          <w:rFonts w:ascii="Arial" w:eastAsia="Arial" w:hAnsi="Arial" w:cs="Arial"/>
          <w:sz w:val="20"/>
          <w:szCs w:val="20"/>
        </w:rPr>
      </w:pPr>
    </w:p>
    <w:p w14:paraId="54506C0C" w14:textId="77777777" w:rsidR="0093237A" w:rsidRDefault="0093237A">
      <w:pPr>
        <w:jc w:val="both"/>
        <w:rPr>
          <w:rFonts w:ascii="Arial" w:eastAsia="Arial" w:hAnsi="Arial" w:cs="Arial"/>
          <w:sz w:val="20"/>
          <w:szCs w:val="20"/>
        </w:rPr>
      </w:pPr>
    </w:p>
    <w:p w14:paraId="2C4DF874" w14:textId="77777777" w:rsidR="0093237A" w:rsidRDefault="0093237A">
      <w:pPr>
        <w:jc w:val="both"/>
        <w:rPr>
          <w:rFonts w:ascii="Arial" w:eastAsia="Arial" w:hAnsi="Arial" w:cs="Arial"/>
          <w:sz w:val="20"/>
          <w:szCs w:val="20"/>
        </w:rPr>
      </w:pPr>
    </w:p>
    <w:p w14:paraId="464149CA" w14:textId="77777777" w:rsidR="0093237A" w:rsidRDefault="0093237A">
      <w:pPr>
        <w:jc w:val="both"/>
        <w:rPr>
          <w:rFonts w:ascii="Arial" w:eastAsia="Arial" w:hAnsi="Arial" w:cs="Arial"/>
          <w:sz w:val="20"/>
          <w:szCs w:val="20"/>
        </w:rPr>
      </w:pPr>
    </w:p>
    <w:p w14:paraId="51B8A771" w14:textId="77777777" w:rsidR="0093237A" w:rsidRDefault="0093237A">
      <w:pPr>
        <w:jc w:val="both"/>
        <w:rPr>
          <w:rFonts w:ascii="Arial" w:eastAsia="Arial" w:hAnsi="Arial" w:cs="Arial"/>
          <w:sz w:val="20"/>
          <w:szCs w:val="20"/>
        </w:rPr>
      </w:pPr>
    </w:p>
    <w:p w14:paraId="33FC8AD2" w14:textId="77777777" w:rsidR="0093237A" w:rsidRDefault="0093237A">
      <w:pPr>
        <w:jc w:val="both"/>
        <w:rPr>
          <w:rFonts w:ascii="Arial" w:eastAsia="Arial" w:hAnsi="Arial" w:cs="Arial"/>
          <w:sz w:val="20"/>
          <w:szCs w:val="20"/>
        </w:rPr>
      </w:pPr>
    </w:p>
    <w:p w14:paraId="7A665BEC" w14:textId="77777777" w:rsidR="0093237A" w:rsidRDefault="0093237A">
      <w:pPr>
        <w:jc w:val="both"/>
        <w:rPr>
          <w:rFonts w:ascii="Arial" w:eastAsia="Arial" w:hAnsi="Arial" w:cs="Arial"/>
          <w:sz w:val="20"/>
          <w:szCs w:val="20"/>
        </w:rPr>
      </w:pPr>
    </w:p>
    <w:p w14:paraId="43E1716F" w14:textId="77777777" w:rsidR="0093237A" w:rsidRDefault="0093237A">
      <w:pPr>
        <w:jc w:val="both"/>
        <w:rPr>
          <w:rFonts w:ascii="Arial" w:eastAsia="Arial" w:hAnsi="Arial" w:cs="Arial"/>
          <w:sz w:val="20"/>
          <w:szCs w:val="20"/>
        </w:rPr>
      </w:pPr>
    </w:p>
    <w:p w14:paraId="3AC97D2D" w14:textId="77777777" w:rsidR="0093237A" w:rsidRDefault="0093237A">
      <w:pPr>
        <w:jc w:val="both"/>
        <w:rPr>
          <w:rFonts w:ascii="Arial" w:eastAsia="Arial" w:hAnsi="Arial" w:cs="Arial"/>
          <w:sz w:val="20"/>
          <w:szCs w:val="20"/>
        </w:rPr>
      </w:pPr>
    </w:p>
    <w:p w14:paraId="5ED3F69F" w14:textId="77777777" w:rsidR="0093237A" w:rsidRDefault="0093237A">
      <w:pPr>
        <w:jc w:val="both"/>
        <w:rPr>
          <w:rFonts w:ascii="Arial" w:eastAsia="Arial" w:hAnsi="Arial" w:cs="Arial"/>
          <w:sz w:val="20"/>
          <w:szCs w:val="20"/>
        </w:rPr>
      </w:pPr>
    </w:p>
    <w:p w14:paraId="04A91259" w14:textId="77777777" w:rsidR="0093237A" w:rsidRDefault="0093237A">
      <w:pPr>
        <w:jc w:val="both"/>
        <w:rPr>
          <w:rFonts w:ascii="Arial" w:eastAsia="Arial" w:hAnsi="Arial" w:cs="Arial"/>
          <w:sz w:val="20"/>
          <w:szCs w:val="20"/>
        </w:rPr>
      </w:pPr>
    </w:p>
    <w:p w14:paraId="653198FA" w14:textId="77777777" w:rsidR="0093237A" w:rsidRDefault="00000000">
      <w:pPr>
        <w:jc w:val="center"/>
        <w:rPr>
          <w:rFonts w:ascii="Arial" w:eastAsia="Arial" w:hAnsi="Arial" w:cs="Arial"/>
          <w:sz w:val="20"/>
          <w:szCs w:val="20"/>
        </w:rPr>
      </w:pPr>
      <w:r>
        <w:rPr>
          <w:rFonts w:ascii="Arial" w:eastAsia="Arial" w:hAnsi="Arial" w:cs="Arial"/>
          <w:b/>
          <w:bCs/>
          <w:sz w:val="20"/>
          <w:szCs w:val="20"/>
        </w:rPr>
        <w:t>INFORMACIÓN IMPORTANTE</w:t>
      </w:r>
    </w:p>
    <w:p w14:paraId="3AC694F3" w14:textId="77777777" w:rsidR="0093237A" w:rsidRDefault="0093237A">
      <w:pPr>
        <w:jc w:val="both"/>
        <w:rPr>
          <w:rFonts w:ascii="Arial" w:eastAsia="Arial" w:hAnsi="Arial" w:cs="Arial"/>
          <w:sz w:val="20"/>
          <w:szCs w:val="20"/>
        </w:rPr>
      </w:pPr>
    </w:p>
    <w:p w14:paraId="6F4CF7DB"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 ¡Atención! Información Importante sobre Reservas y Pagos</w:t>
      </w:r>
    </w:p>
    <w:p w14:paraId="76CD74A2"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Gente </w:t>
      </w:r>
      <w:proofErr w:type="gramStart"/>
      <w:r>
        <w:rPr>
          <w:rFonts w:ascii="Arial" w:eastAsia="Arial" w:hAnsi="Arial" w:cs="Arial"/>
          <w:sz w:val="20"/>
          <w:szCs w:val="20"/>
        </w:rPr>
        <w:t>Mayorista  recuerda</w:t>
      </w:r>
      <w:proofErr w:type="gramEnd"/>
      <w:r>
        <w:rPr>
          <w:rFonts w:ascii="Arial" w:eastAsia="Arial" w:hAnsi="Arial" w:cs="Arial"/>
          <w:sz w:val="20"/>
          <w:szCs w:val="20"/>
        </w:rPr>
        <w:t xml:space="preserve"> a sus clientes los lineamientos clave para la correcta gestión de sus reservas: </w:t>
      </w:r>
    </w:p>
    <w:p w14:paraId="4300503B" w14:textId="77777777" w:rsidR="0093237A" w:rsidRDefault="0093237A">
      <w:pPr>
        <w:jc w:val="both"/>
        <w:rPr>
          <w:rFonts w:ascii="Arial" w:eastAsia="Arial" w:hAnsi="Arial" w:cs="Arial"/>
          <w:sz w:val="20"/>
          <w:szCs w:val="20"/>
        </w:rPr>
      </w:pPr>
    </w:p>
    <w:p w14:paraId="7E12B821"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 Pagos de Reserva Tiquetes.</w:t>
      </w:r>
    </w:p>
    <w:p w14:paraId="2F2EBBE1" w14:textId="77777777" w:rsidR="0093237A" w:rsidRDefault="00000000">
      <w:pPr>
        <w:jc w:val="both"/>
        <w:rPr>
          <w:rFonts w:ascii="Arial" w:eastAsia="Arial" w:hAnsi="Arial" w:cs="Arial"/>
          <w:color w:val="FF0000"/>
          <w:sz w:val="20"/>
          <w:szCs w:val="20"/>
        </w:rPr>
      </w:pPr>
      <w:r>
        <w:rPr>
          <w:rFonts w:ascii="Arial" w:eastAsia="Arial" w:hAnsi="Arial" w:cs="Arial"/>
          <w:sz w:val="20"/>
          <w:szCs w:val="20"/>
        </w:rPr>
        <w:t xml:space="preserve">Para que tu reserva sea tomada y separada, debes realizar un pago equivalente a $3.000.000 COP, valor de </w:t>
      </w:r>
      <w:proofErr w:type="gramStart"/>
      <w:r>
        <w:rPr>
          <w:rFonts w:ascii="Arial" w:eastAsia="Arial" w:hAnsi="Arial" w:cs="Arial"/>
          <w:sz w:val="20"/>
          <w:szCs w:val="20"/>
        </w:rPr>
        <w:t>separación ,dentro</w:t>
      </w:r>
      <w:proofErr w:type="gramEnd"/>
      <w:r>
        <w:rPr>
          <w:rFonts w:ascii="Arial" w:eastAsia="Arial" w:hAnsi="Arial" w:cs="Arial"/>
          <w:sz w:val="20"/>
          <w:szCs w:val="20"/>
        </w:rPr>
        <w:t xml:space="preserve"> de los primeros (8) días calendario siguientes a la fecha de la solicitud de reservación. </w:t>
      </w:r>
      <w:r>
        <w:rPr>
          <w:rFonts w:ascii="Arial" w:eastAsia="Arial" w:hAnsi="Arial" w:cs="Arial"/>
          <w:color w:val="FF0000"/>
          <w:sz w:val="20"/>
          <w:szCs w:val="20"/>
        </w:rPr>
        <w:t>(Valor no reembolsable).</w:t>
      </w:r>
    </w:p>
    <w:p w14:paraId="2EEA842D" w14:textId="77777777" w:rsidR="0093237A" w:rsidRDefault="0093237A">
      <w:pPr>
        <w:jc w:val="both"/>
        <w:rPr>
          <w:rFonts w:ascii="Arial" w:eastAsia="Arial" w:hAnsi="Arial" w:cs="Arial"/>
          <w:color w:val="FF0000"/>
          <w:sz w:val="20"/>
          <w:szCs w:val="20"/>
        </w:rPr>
      </w:pPr>
    </w:p>
    <w:p w14:paraId="75DD793A"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 Enviar el comprobante de pago a su asesor operativo, incluyendo la fotografía del desprendible de pago con el cual se lleva el proceso de reserva. </w:t>
      </w:r>
    </w:p>
    <w:p w14:paraId="4C809FD4" w14:textId="77777777" w:rsidR="0093237A" w:rsidRDefault="00000000">
      <w:pPr>
        <w:jc w:val="both"/>
        <w:rPr>
          <w:rFonts w:ascii="Arial" w:eastAsia="Arial" w:hAnsi="Arial" w:cs="Arial"/>
          <w:sz w:val="20"/>
          <w:szCs w:val="20"/>
        </w:rPr>
      </w:pPr>
      <w:r>
        <w:rPr>
          <w:rFonts w:ascii="Arial" w:eastAsia="Arial" w:hAnsi="Arial" w:cs="Arial"/>
          <w:sz w:val="20"/>
          <w:szCs w:val="20"/>
        </w:rPr>
        <w:t>El envío debe realizarse indicando como referencia los nombres de los pasajeros y la fecha de viaje, para efectos de validación y seguimiento de su programa.</w:t>
      </w:r>
    </w:p>
    <w:p w14:paraId="7D80684C" w14:textId="77777777" w:rsidR="0093237A" w:rsidRDefault="0093237A">
      <w:pPr>
        <w:jc w:val="both"/>
        <w:rPr>
          <w:rFonts w:ascii="Arial" w:eastAsia="Arial" w:hAnsi="Arial" w:cs="Arial"/>
          <w:sz w:val="20"/>
          <w:szCs w:val="20"/>
        </w:rPr>
      </w:pPr>
    </w:p>
    <w:p w14:paraId="422E151C"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 xml:space="preserve">🚌 Pagos para Servicios Terrestres </w:t>
      </w:r>
    </w:p>
    <w:p w14:paraId="7CECA36B" w14:textId="77777777" w:rsidR="0093237A" w:rsidRDefault="00000000">
      <w:pPr>
        <w:jc w:val="both"/>
        <w:rPr>
          <w:rFonts w:ascii="Arial" w:eastAsia="Arial" w:hAnsi="Arial" w:cs="Arial"/>
          <w:sz w:val="20"/>
          <w:szCs w:val="20"/>
        </w:rPr>
      </w:pPr>
      <w:r>
        <w:rPr>
          <w:rFonts w:ascii="Arial" w:eastAsia="Arial" w:hAnsi="Arial" w:cs="Arial"/>
          <w:sz w:val="20"/>
          <w:szCs w:val="20"/>
        </w:rPr>
        <w:t>Para servicios terrestres, el pago total debe estar saldado al menos 60 días antes del viaje.</w:t>
      </w:r>
    </w:p>
    <w:p w14:paraId="1D462E51"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 De no cumplirse este plazo, no se garantizará la reserva ni el servicio solicitado. </w:t>
      </w:r>
    </w:p>
    <w:p w14:paraId="286BA960" w14:textId="77777777" w:rsidR="0093237A" w:rsidRDefault="0093237A">
      <w:pPr>
        <w:jc w:val="both"/>
        <w:rPr>
          <w:rFonts w:ascii="Arial" w:eastAsia="Arial" w:hAnsi="Arial" w:cs="Arial"/>
          <w:sz w:val="20"/>
          <w:szCs w:val="20"/>
        </w:rPr>
      </w:pPr>
    </w:p>
    <w:p w14:paraId="454D9A72"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 xml:space="preserve">📬 Solicitudes de Reserva </w:t>
      </w:r>
    </w:p>
    <w:p w14:paraId="4D2AE7B2" w14:textId="77777777" w:rsidR="0093237A" w:rsidRDefault="00000000">
      <w:pPr>
        <w:jc w:val="both"/>
        <w:rPr>
          <w:rFonts w:ascii="Arial" w:eastAsia="Arial" w:hAnsi="Arial" w:cs="Arial"/>
          <w:sz w:val="20"/>
          <w:szCs w:val="20"/>
        </w:rPr>
      </w:pPr>
      <w:r>
        <w:rPr>
          <w:rFonts w:ascii="Arial" w:eastAsia="Arial" w:hAnsi="Arial" w:cs="Arial"/>
          <w:sz w:val="20"/>
          <w:szCs w:val="20"/>
        </w:rPr>
        <w:t>Todas las solicitudes deberán realizarse exclusivamente por correo electrónico a su ejecutivo de cuenta o a la persona encargada de notificaciones asignada, según corresponda.</w:t>
      </w:r>
    </w:p>
    <w:p w14:paraId="0207812B"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Enviar </w:t>
      </w:r>
      <w:proofErr w:type="gramStart"/>
      <w:r>
        <w:rPr>
          <w:rFonts w:ascii="Arial" w:eastAsia="Arial" w:hAnsi="Arial" w:cs="Arial"/>
          <w:sz w:val="20"/>
          <w:szCs w:val="20"/>
        </w:rPr>
        <w:t>datos :</w:t>
      </w:r>
      <w:proofErr w:type="gramEnd"/>
      <w:r>
        <w:rPr>
          <w:rFonts w:ascii="Arial" w:eastAsia="Arial" w:hAnsi="Arial" w:cs="Arial"/>
          <w:sz w:val="20"/>
          <w:szCs w:val="20"/>
        </w:rPr>
        <w:t xml:space="preserve"> Nombres/pasaportes / acomodación (sencilla-doble-triple) </w:t>
      </w:r>
    </w:p>
    <w:p w14:paraId="74F2F881"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Fotos de </w:t>
      </w:r>
      <w:proofErr w:type="gramStart"/>
      <w:r>
        <w:rPr>
          <w:rFonts w:ascii="Arial" w:eastAsia="Arial" w:hAnsi="Arial" w:cs="Arial"/>
          <w:sz w:val="20"/>
          <w:szCs w:val="20"/>
        </w:rPr>
        <w:t>pasaportes ,</w:t>
      </w:r>
      <w:proofErr w:type="gramEnd"/>
      <w:r>
        <w:rPr>
          <w:rFonts w:ascii="Arial" w:eastAsia="Arial" w:hAnsi="Arial" w:cs="Arial"/>
          <w:sz w:val="20"/>
          <w:szCs w:val="20"/>
        </w:rPr>
        <w:t xml:space="preserve"> número de teléfono , correo electrónico.</w:t>
      </w:r>
    </w:p>
    <w:p w14:paraId="28345B50" w14:textId="77777777" w:rsidR="0093237A" w:rsidRDefault="00000000">
      <w:pPr>
        <w:jc w:val="both"/>
        <w:rPr>
          <w:rFonts w:ascii="Arial" w:eastAsia="Arial" w:hAnsi="Arial" w:cs="Arial"/>
          <w:sz w:val="20"/>
          <w:szCs w:val="20"/>
        </w:rPr>
      </w:pPr>
      <w:sdt>
        <w:sdtPr>
          <w:tag w:val="goog_rdk_1"/>
          <w:id w:val="547782249"/>
        </w:sdtPr>
        <w:sdtContent>
          <w:r>
            <w:rPr>
              <w:rFonts w:ascii="Arial Unicode MS" w:eastAsia="Arial Unicode MS" w:hAnsi="Arial Unicode MS" w:cs="Arial Unicode MS"/>
              <w:sz w:val="20"/>
              <w:szCs w:val="20"/>
            </w:rPr>
            <w:t xml:space="preserve">❌ Las solicitudes enviadas por otros medios digitales (WhatsApp, redes sociales u otros) no serán tenidas en cuenta, </w:t>
          </w:r>
          <w:proofErr w:type="gramStart"/>
          <w:r>
            <w:rPr>
              <w:rFonts w:ascii="Arial Unicode MS" w:eastAsia="Arial Unicode MS" w:hAnsi="Arial Unicode MS" w:cs="Arial Unicode MS"/>
              <w:sz w:val="20"/>
              <w:szCs w:val="20"/>
            </w:rPr>
            <w:t>ya que</w:t>
          </w:r>
          <w:proofErr w:type="gramEnd"/>
          <w:r>
            <w:rPr>
              <w:rFonts w:ascii="Arial Unicode MS" w:eastAsia="Arial Unicode MS" w:hAnsi="Arial Unicode MS" w:cs="Arial Unicode MS"/>
              <w:sz w:val="20"/>
              <w:szCs w:val="20"/>
            </w:rPr>
            <w:t xml:space="preserve"> para efectos de control, trazabilidad y correcta gestión de la información, únicamente se procesarán las solicitudes recibidas por correo electrónico.</w:t>
          </w:r>
        </w:sdtContent>
      </w:sdt>
    </w:p>
    <w:p w14:paraId="7B9FCC93"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 Excepciones en condiciones de pago podrán evaluarse según cada negociación. </w:t>
      </w:r>
    </w:p>
    <w:p w14:paraId="3C780C4D" w14:textId="77777777" w:rsidR="0093237A" w:rsidRDefault="00000000">
      <w:pPr>
        <w:jc w:val="both"/>
        <w:rPr>
          <w:rFonts w:ascii="Arial" w:eastAsia="Arial" w:hAnsi="Arial" w:cs="Arial"/>
          <w:sz w:val="20"/>
          <w:szCs w:val="20"/>
        </w:rPr>
      </w:pPr>
      <w:r>
        <w:rPr>
          <w:rFonts w:ascii="Arial" w:eastAsia="Arial" w:hAnsi="Arial" w:cs="Arial"/>
          <w:sz w:val="20"/>
          <w:szCs w:val="20"/>
        </w:rPr>
        <w:t xml:space="preserve">📌 Tiquetes No </w:t>
      </w:r>
      <w:proofErr w:type="gramStart"/>
      <w:r>
        <w:rPr>
          <w:rFonts w:ascii="Arial" w:eastAsia="Arial" w:hAnsi="Arial" w:cs="Arial"/>
          <w:sz w:val="20"/>
          <w:szCs w:val="20"/>
        </w:rPr>
        <w:t>reembolsables ,</w:t>
      </w:r>
      <w:proofErr w:type="gramEnd"/>
      <w:r>
        <w:rPr>
          <w:rFonts w:ascii="Arial" w:eastAsia="Arial" w:hAnsi="Arial" w:cs="Arial"/>
          <w:sz w:val="20"/>
          <w:szCs w:val="20"/>
        </w:rPr>
        <w:t xml:space="preserve"> aplican Términos y Condiciones.</w:t>
      </w:r>
    </w:p>
    <w:p w14:paraId="647CCB33" w14:textId="77777777" w:rsidR="0093237A" w:rsidRDefault="0093237A">
      <w:pPr>
        <w:jc w:val="both"/>
        <w:rPr>
          <w:rFonts w:ascii="Arial" w:eastAsia="Arial" w:hAnsi="Arial" w:cs="Arial"/>
          <w:sz w:val="20"/>
          <w:szCs w:val="20"/>
        </w:rPr>
      </w:pPr>
    </w:p>
    <w:p w14:paraId="228C4C94" w14:textId="77777777" w:rsidR="0093237A" w:rsidRDefault="00000000">
      <w:pPr>
        <w:jc w:val="both"/>
        <w:rPr>
          <w:rFonts w:ascii="Arial" w:eastAsia="Arial" w:hAnsi="Arial" w:cs="Arial"/>
          <w:sz w:val="20"/>
          <w:szCs w:val="20"/>
        </w:rPr>
      </w:pPr>
      <w:sdt>
        <w:sdtPr>
          <w:tag w:val="goog_rdk_2"/>
          <w:id w:val="2057288932"/>
        </w:sdtPr>
        <w:sdtContent>
          <w:r>
            <w:rPr>
              <w:rFonts w:ascii="Arial Unicode MS" w:eastAsia="Arial Unicode MS" w:hAnsi="Arial Unicode MS" w:cs="Arial Unicode MS"/>
              <w:sz w:val="20"/>
              <w:szCs w:val="20"/>
            </w:rPr>
            <w:t xml:space="preserve">✅ Planifica con tiempo. Cumple con los plazos. Asegura tu experiencia. </w:t>
          </w:r>
        </w:sdtContent>
      </w:sdt>
    </w:p>
    <w:p w14:paraId="7B629690" w14:textId="77777777" w:rsidR="0093237A" w:rsidRDefault="0093237A">
      <w:pPr>
        <w:jc w:val="both"/>
        <w:rPr>
          <w:rFonts w:ascii="Arial" w:eastAsia="Arial" w:hAnsi="Arial" w:cs="Arial"/>
          <w:b/>
          <w:bCs/>
          <w:sz w:val="20"/>
          <w:szCs w:val="20"/>
        </w:rPr>
      </w:pPr>
    </w:p>
    <w:p w14:paraId="1037197D" w14:textId="77777777" w:rsidR="0093237A" w:rsidRDefault="0093237A">
      <w:pPr>
        <w:jc w:val="center"/>
        <w:rPr>
          <w:rFonts w:ascii="Arial" w:eastAsia="Arial" w:hAnsi="Arial" w:cs="Arial"/>
          <w:b/>
          <w:bCs/>
          <w:sz w:val="20"/>
          <w:szCs w:val="20"/>
        </w:rPr>
      </w:pPr>
    </w:p>
    <w:p w14:paraId="2CD97799" w14:textId="77777777" w:rsidR="0093237A" w:rsidRDefault="0093237A">
      <w:pPr>
        <w:jc w:val="center"/>
        <w:rPr>
          <w:rFonts w:ascii="Arial" w:eastAsia="Arial" w:hAnsi="Arial" w:cs="Arial"/>
          <w:b/>
          <w:bCs/>
          <w:sz w:val="20"/>
          <w:szCs w:val="20"/>
        </w:rPr>
      </w:pPr>
    </w:p>
    <w:p w14:paraId="2DCE0259" w14:textId="77777777" w:rsidR="0093237A" w:rsidRDefault="0093237A">
      <w:pPr>
        <w:jc w:val="center"/>
        <w:rPr>
          <w:rFonts w:ascii="Arial" w:eastAsia="Arial" w:hAnsi="Arial" w:cs="Arial"/>
          <w:b/>
          <w:bCs/>
          <w:sz w:val="20"/>
          <w:szCs w:val="20"/>
        </w:rPr>
      </w:pPr>
    </w:p>
    <w:p w14:paraId="533CDB09" w14:textId="77777777" w:rsidR="0093237A" w:rsidRDefault="0093237A">
      <w:pPr>
        <w:jc w:val="center"/>
        <w:rPr>
          <w:rFonts w:ascii="Arial" w:eastAsia="Arial" w:hAnsi="Arial" w:cs="Arial"/>
          <w:b/>
          <w:bCs/>
          <w:sz w:val="20"/>
          <w:szCs w:val="20"/>
        </w:rPr>
      </w:pPr>
    </w:p>
    <w:p w14:paraId="60ABC5C7" w14:textId="77777777" w:rsidR="0093237A" w:rsidRDefault="0093237A">
      <w:pPr>
        <w:jc w:val="center"/>
        <w:rPr>
          <w:rFonts w:ascii="Arial" w:eastAsia="Arial" w:hAnsi="Arial" w:cs="Arial"/>
          <w:b/>
          <w:bCs/>
          <w:sz w:val="20"/>
          <w:szCs w:val="20"/>
        </w:rPr>
      </w:pPr>
    </w:p>
    <w:p w14:paraId="38CF5782" w14:textId="77777777" w:rsidR="0093237A" w:rsidRDefault="0093237A">
      <w:pPr>
        <w:jc w:val="center"/>
        <w:rPr>
          <w:rFonts w:ascii="Arial" w:eastAsia="Arial" w:hAnsi="Arial" w:cs="Arial"/>
          <w:b/>
          <w:bCs/>
          <w:sz w:val="20"/>
          <w:szCs w:val="20"/>
        </w:rPr>
      </w:pPr>
    </w:p>
    <w:p w14:paraId="055CE581" w14:textId="77777777" w:rsidR="0093237A" w:rsidRDefault="0093237A">
      <w:pPr>
        <w:jc w:val="center"/>
        <w:rPr>
          <w:rFonts w:ascii="Arial" w:eastAsia="Arial" w:hAnsi="Arial" w:cs="Arial"/>
          <w:b/>
          <w:bCs/>
          <w:sz w:val="20"/>
          <w:szCs w:val="20"/>
        </w:rPr>
      </w:pPr>
    </w:p>
    <w:p w14:paraId="57DD4015" w14:textId="77777777" w:rsidR="0093237A" w:rsidRDefault="0093237A">
      <w:pPr>
        <w:jc w:val="center"/>
        <w:rPr>
          <w:rFonts w:ascii="Arial" w:eastAsia="Arial" w:hAnsi="Arial" w:cs="Arial"/>
          <w:b/>
          <w:bCs/>
          <w:sz w:val="20"/>
          <w:szCs w:val="20"/>
        </w:rPr>
      </w:pPr>
    </w:p>
    <w:p w14:paraId="5DF044A3" w14:textId="77777777" w:rsidR="0093237A" w:rsidRDefault="0093237A">
      <w:pPr>
        <w:jc w:val="center"/>
        <w:rPr>
          <w:rFonts w:ascii="Arial" w:eastAsia="Arial" w:hAnsi="Arial" w:cs="Arial"/>
          <w:b/>
          <w:bCs/>
          <w:sz w:val="20"/>
          <w:szCs w:val="20"/>
        </w:rPr>
      </w:pPr>
    </w:p>
    <w:p w14:paraId="65860757" w14:textId="77777777" w:rsidR="0093237A" w:rsidRDefault="0093237A">
      <w:pPr>
        <w:jc w:val="center"/>
        <w:rPr>
          <w:rFonts w:ascii="Arial" w:eastAsia="Arial" w:hAnsi="Arial" w:cs="Arial"/>
          <w:b/>
          <w:bCs/>
          <w:sz w:val="20"/>
          <w:szCs w:val="20"/>
        </w:rPr>
      </w:pPr>
    </w:p>
    <w:p w14:paraId="61D4848C" w14:textId="77777777" w:rsidR="0093237A" w:rsidRDefault="00000000">
      <w:pPr>
        <w:jc w:val="center"/>
        <w:rPr>
          <w:rFonts w:ascii="Arial" w:eastAsia="Arial" w:hAnsi="Arial" w:cs="Arial"/>
          <w:b/>
          <w:bCs/>
          <w:sz w:val="20"/>
          <w:szCs w:val="20"/>
        </w:rPr>
      </w:pPr>
      <w:r>
        <w:rPr>
          <w:rFonts w:ascii="Arial" w:eastAsia="Arial" w:hAnsi="Arial" w:cs="Arial"/>
          <w:b/>
          <w:bCs/>
          <w:sz w:val="20"/>
          <w:szCs w:val="20"/>
        </w:rPr>
        <w:t>NOTAS</w:t>
      </w:r>
    </w:p>
    <w:p w14:paraId="30EDD6F0" w14:textId="77777777" w:rsidR="0093237A" w:rsidRDefault="0093237A">
      <w:pPr>
        <w:jc w:val="both"/>
        <w:rPr>
          <w:rFonts w:ascii="Arial" w:eastAsia="Arial" w:hAnsi="Arial" w:cs="Arial"/>
          <w:sz w:val="20"/>
          <w:szCs w:val="20"/>
        </w:rPr>
      </w:pPr>
    </w:p>
    <w:p w14:paraId="2F5B7421"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Cupos limitados.</w:t>
      </w:r>
    </w:p>
    <w:p w14:paraId="6282DFA4"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51CA859F"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El plan no reembolsable, no endosable y no revisable.</w:t>
      </w:r>
    </w:p>
    <w:p w14:paraId="617505F1"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6171DEF1"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6882AF12"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El orden o día de las excursiones podrá modificarse por situaciones no previstas, sin que ello implique la cancelación o pérdida de los servicios incluidos.</w:t>
      </w:r>
    </w:p>
    <w:p w14:paraId="7883387A"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5D1A9296"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5F765E7B"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5B13744A"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14613265"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6FD71BAA"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del Gobierno.</w:t>
      </w:r>
    </w:p>
    <w:p w14:paraId="2A4D33D5"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6ECA3B95" w14:textId="77777777" w:rsidR="0093237A" w:rsidRDefault="00000000">
      <w:pPr>
        <w:numPr>
          <w:ilvl w:val="0"/>
          <w:numId w:val="26"/>
        </w:numPr>
        <w:jc w:val="both"/>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5F5CAEB9" w14:textId="77777777" w:rsidR="0093237A" w:rsidRDefault="0093237A">
      <w:pPr>
        <w:jc w:val="both"/>
        <w:rPr>
          <w:rFonts w:ascii="Arial" w:eastAsia="Arial" w:hAnsi="Arial" w:cs="Arial"/>
          <w:sz w:val="20"/>
          <w:szCs w:val="20"/>
        </w:rPr>
      </w:pPr>
    </w:p>
    <w:p w14:paraId="01A7E91F" w14:textId="77777777" w:rsidR="0093237A" w:rsidRDefault="0093237A">
      <w:pPr>
        <w:jc w:val="center"/>
        <w:rPr>
          <w:rFonts w:ascii="Arial" w:eastAsia="Arial" w:hAnsi="Arial" w:cs="Arial"/>
          <w:b/>
          <w:bCs/>
          <w:sz w:val="20"/>
          <w:szCs w:val="20"/>
        </w:rPr>
      </w:pPr>
    </w:p>
    <w:p w14:paraId="21A6EBAF" w14:textId="77777777" w:rsidR="0093237A" w:rsidRDefault="0093237A">
      <w:pPr>
        <w:jc w:val="center"/>
        <w:rPr>
          <w:rFonts w:ascii="Arial" w:eastAsia="Arial" w:hAnsi="Arial" w:cs="Arial"/>
          <w:b/>
          <w:bCs/>
          <w:sz w:val="20"/>
          <w:szCs w:val="20"/>
        </w:rPr>
      </w:pPr>
    </w:p>
    <w:p w14:paraId="1BAC4C81" w14:textId="77777777" w:rsidR="0093237A" w:rsidRDefault="0093237A">
      <w:pPr>
        <w:jc w:val="center"/>
        <w:rPr>
          <w:rFonts w:ascii="Arial" w:eastAsia="Arial" w:hAnsi="Arial" w:cs="Arial"/>
          <w:b/>
          <w:bCs/>
          <w:sz w:val="20"/>
          <w:szCs w:val="20"/>
        </w:rPr>
      </w:pPr>
    </w:p>
    <w:p w14:paraId="3BFFAB1F" w14:textId="77777777" w:rsidR="0093237A" w:rsidRDefault="0093237A">
      <w:pPr>
        <w:jc w:val="center"/>
        <w:rPr>
          <w:rFonts w:ascii="Arial" w:eastAsia="Arial" w:hAnsi="Arial" w:cs="Arial"/>
          <w:b/>
          <w:bCs/>
          <w:sz w:val="20"/>
          <w:szCs w:val="20"/>
        </w:rPr>
      </w:pPr>
    </w:p>
    <w:p w14:paraId="5A549392" w14:textId="77777777" w:rsidR="0093237A" w:rsidRDefault="0093237A">
      <w:pPr>
        <w:jc w:val="center"/>
        <w:rPr>
          <w:rFonts w:ascii="Arial" w:eastAsia="Arial" w:hAnsi="Arial" w:cs="Arial"/>
          <w:b/>
          <w:bCs/>
          <w:sz w:val="20"/>
          <w:szCs w:val="20"/>
        </w:rPr>
      </w:pPr>
    </w:p>
    <w:p w14:paraId="79AE3F52" w14:textId="77777777" w:rsidR="0093237A" w:rsidRDefault="0093237A">
      <w:pPr>
        <w:jc w:val="center"/>
        <w:rPr>
          <w:rFonts w:ascii="Arial" w:eastAsia="Arial" w:hAnsi="Arial" w:cs="Arial"/>
          <w:b/>
          <w:bCs/>
          <w:sz w:val="20"/>
          <w:szCs w:val="20"/>
        </w:rPr>
      </w:pPr>
    </w:p>
    <w:p w14:paraId="2CC03396" w14:textId="77777777" w:rsidR="0093237A" w:rsidRDefault="0093237A">
      <w:pPr>
        <w:jc w:val="center"/>
        <w:rPr>
          <w:rFonts w:ascii="Arial" w:eastAsia="Arial" w:hAnsi="Arial" w:cs="Arial"/>
          <w:b/>
          <w:bCs/>
          <w:sz w:val="20"/>
          <w:szCs w:val="20"/>
        </w:rPr>
      </w:pPr>
    </w:p>
    <w:p w14:paraId="6487D2A3" w14:textId="77777777" w:rsidR="0093237A" w:rsidRDefault="0093237A">
      <w:pPr>
        <w:jc w:val="center"/>
        <w:rPr>
          <w:rFonts w:ascii="Arial" w:eastAsia="Arial" w:hAnsi="Arial" w:cs="Arial"/>
          <w:b/>
          <w:bCs/>
          <w:sz w:val="20"/>
          <w:szCs w:val="20"/>
        </w:rPr>
      </w:pPr>
    </w:p>
    <w:p w14:paraId="49A8AC8D" w14:textId="77777777" w:rsidR="0093237A" w:rsidRDefault="0093237A">
      <w:pPr>
        <w:jc w:val="center"/>
        <w:rPr>
          <w:rFonts w:ascii="Arial" w:eastAsia="Arial" w:hAnsi="Arial" w:cs="Arial"/>
          <w:b/>
          <w:bCs/>
          <w:sz w:val="20"/>
          <w:szCs w:val="20"/>
        </w:rPr>
      </w:pPr>
    </w:p>
    <w:p w14:paraId="66F0884B" w14:textId="77777777" w:rsidR="0093237A" w:rsidRDefault="00000000">
      <w:pPr>
        <w:jc w:val="center"/>
        <w:rPr>
          <w:rFonts w:ascii="Arial" w:eastAsia="Arial" w:hAnsi="Arial" w:cs="Arial"/>
          <w:b/>
          <w:bCs/>
          <w:sz w:val="20"/>
          <w:szCs w:val="20"/>
        </w:rPr>
      </w:pPr>
      <w:r>
        <w:rPr>
          <w:rFonts w:ascii="Arial" w:eastAsia="Arial" w:hAnsi="Arial" w:cs="Arial"/>
          <w:b/>
          <w:bCs/>
          <w:sz w:val="20"/>
          <w:szCs w:val="20"/>
        </w:rPr>
        <w:t>Términos y Condiciones Generales</w:t>
      </w:r>
    </w:p>
    <w:p w14:paraId="34A994BE"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Validez:</w:t>
      </w:r>
    </w:p>
    <w:p w14:paraId="68BBFB49" w14:textId="77777777" w:rsidR="0093237A" w:rsidRDefault="00000000">
      <w:pPr>
        <w:numPr>
          <w:ilvl w:val="0"/>
          <w:numId w:val="21"/>
        </w:numPr>
        <w:spacing w:before="240"/>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0EA41D8D" w14:textId="77777777" w:rsidR="0093237A" w:rsidRDefault="00000000">
      <w:pPr>
        <w:numPr>
          <w:ilvl w:val="0"/>
          <w:numId w:val="21"/>
        </w:numPr>
        <w:jc w:val="both"/>
        <w:rPr>
          <w:rFonts w:ascii="Arial" w:eastAsia="Arial" w:hAnsi="Arial" w:cs="Arial"/>
          <w:sz w:val="20"/>
          <w:szCs w:val="20"/>
        </w:rPr>
      </w:pPr>
      <w:r>
        <w:rPr>
          <w:rFonts w:ascii="Arial" w:eastAsia="Arial" w:hAnsi="Arial" w:cs="Arial"/>
          <w:sz w:val="20"/>
          <w:szCs w:val="20"/>
        </w:rPr>
        <w:t>Los precios no aplican para el periodo de Año Nuevo, según el destino a visitar. Consulte el suplemento correspondiente, en caso de aplicar.</w:t>
      </w:r>
    </w:p>
    <w:p w14:paraId="490E71A1"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Precios:</w:t>
      </w:r>
    </w:p>
    <w:p w14:paraId="4A2A0B4C" w14:textId="77777777" w:rsidR="0093237A" w:rsidRDefault="00000000">
      <w:pPr>
        <w:numPr>
          <w:ilvl w:val="0"/>
          <w:numId w:val="5"/>
        </w:numPr>
        <w:spacing w:line="276" w:lineRule="auto"/>
        <w:jc w:val="both"/>
        <w:rPr>
          <w:rFonts w:ascii="Arial" w:eastAsia="Arial" w:hAnsi="Arial" w:cs="Arial"/>
          <w:sz w:val="20"/>
          <w:szCs w:val="20"/>
        </w:rPr>
      </w:pPr>
      <w:r>
        <w:rPr>
          <w:rFonts w:ascii="Arial" w:eastAsia="Arial" w:hAnsi="Arial" w:cs="Arial"/>
          <w:sz w:val="20"/>
          <w:szCs w:val="20"/>
        </w:rPr>
        <w:t>Las tarifas están sujetas a cambios debido a las fluctuaciones de la moneda en cada país.</w:t>
      </w:r>
    </w:p>
    <w:p w14:paraId="4A004C55" w14:textId="77777777" w:rsidR="0093237A" w:rsidRDefault="00000000">
      <w:pPr>
        <w:numPr>
          <w:ilvl w:val="0"/>
          <w:numId w:val="5"/>
        </w:numPr>
        <w:spacing w:after="240" w:line="276"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087D3E09"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Cancelación de Servicios:</w:t>
      </w:r>
    </w:p>
    <w:p w14:paraId="47C19AFD" w14:textId="77777777" w:rsidR="0093237A" w:rsidRDefault="00000000">
      <w:pPr>
        <w:numPr>
          <w:ilvl w:val="0"/>
          <w:numId w:val="22"/>
        </w:numPr>
        <w:spacing w:before="240"/>
        <w:jc w:val="both"/>
        <w:rPr>
          <w:rFonts w:ascii="Arial" w:eastAsia="Arial" w:hAnsi="Arial" w:cs="Arial"/>
          <w:b/>
          <w:bCs/>
          <w:sz w:val="20"/>
          <w:szCs w:val="20"/>
        </w:rPr>
      </w:pPr>
      <w:r>
        <w:rPr>
          <w:rFonts w:ascii="Arial" w:eastAsia="Arial" w:hAnsi="Arial" w:cs="Arial"/>
          <w:b/>
          <w:bCs/>
          <w:sz w:val="20"/>
          <w:szCs w:val="20"/>
        </w:rPr>
        <w:t>Cancelaciones hasta 65 días antes de la llegada:</w:t>
      </w:r>
    </w:p>
    <w:p w14:paraId="6963ACD5" w14:textId="77777777" w:rsidR="0093237A" w:rsidRDefault="00000000">
      <w:pPr>
        <w:numPr>
          <w:ilvl w:val="1"/>
          <w:numId w:val="22"/>
        </w:numPr>
        <w:jc w:val="both"/>
        <w:rPr>
          <w:rFonts w:ascii="Arial" w:eastAsia="Arial" w:hAnsi="Arial" w:cs="Arial"/>
          <w:sz w:val="20"/>
          <w:szCs w:val="20"/>
        </w:rPr>
      </w:pPr>
      <w:r>
        <w:rPr>
          <w:rFonts w:ascii="Arial" w:eastAsia="Arial" w:hAnsi="Arial" w:cs="Arial"/>
          <w:sz w:val="20"/>
          <w:szCs w:val="20"/>
        </w:rPr>
        <w:t>No se generarán gastos de cancelación. El depósito inicial de separación no es reembolsable. Los valores abonados con posterioridad al depósito inicial serán reembolsados en su totalidad.</w:t>
      </w:r>
    </w:p>
    <w:p w14:paraId="2FEA47D0" w14:textId="77777777" w:rsidR="0093237A" w:rsidRDefault="00000000">
      <w:pPr>
        <w:numPr>
          <w:ilvl w:val="1"/>
          <w:numId w:val="22"/>
        </w:numPr>
        <w:jc w:val="both"/>
        <w:rPr>
          <w:rFonts w:ascii="Arial" w:eastAsia="Arial" w:hAnsi="Arial" w:cs="Arial"/>
          <w:sz w:val="20"/>
          <w:szCs w:val="20"/>
        </w:rPr>
      </w:pPr>
      <w:r>
        <w:rPr>
          <w:rFonts w:ascii="Arial" w:eastAsia="Arial" w:hAnsi="Arial" w:cs="Arial"/>
          <w:sz w:val="20"/>
          <w:szCs w:val="20"/>
        </w:rPr>
        <w:t>En el caso de los tiquetes aéreos emitidos, no son reembolsables; únicamente serán reembolsables los impuestos aeroportuarios, de acuerdo con la normativa de la aerolínea correspondiente.</w:t>
      </w:r>
    </w:p>
    <w:p w14:paraId="49D1C7A2" w14:textId="77777777" w:rsidR="0093237A" w:rsidRDefault="00000000">
      <w:pPr>
        <w:numPr>
          <w:ilvl w:val="0"/>
          <w:numId w:val="22"/>
        </w:numPr>
        <w:jc w:val="both"/>
        <w:rPr>
          <w:sz w:val="20"/>
          <w:szCs w:val="20"/>
        </w:rPr>
      </w:pPr>
      <w:r>
        <w:rPr>
          <w:rFonts w:ascii="Arial" w:eastAsia="Arial" w:hAnsi="Arial" w:cs="Arial"/>
          <w:sz w:val="20"/>
          <w:szCs w:val="20"/>
        </w:rPr>
        <w:t xml:space="preserve"> </w:t>
      </w:r>
      <w:r>
        <w:rPr>
          <w:rFonts w:ascii="Arial" w:eastAsia="Arial" w:hAnsi="Arial" w:cs="Arial"/>
          <w:b/>
          <w:bCs/>
          <w:sz w:val="20"/>
          <w:szCs w:val="20"/>
        </w:rPr>
        <w:t>Cancelaciones entre 64 y 35 días antes de la llegada:</w:t>
      </w:r>
    </w:p>
    <w:p w14:paraId="0FE48039" w14:textId="77777777" w:rsidR="0093237A" w:rsidRDefault="00000000">
      <w:pPr>
        <w:numPr>
          <w:ilvl w:val="1"/>
          <w:numId w:val="22"/>
        </w:numPr>
        <w:jc w:val="both"/>
        <w:rPr>
          <w:rFonts w:ascii="Arial" w:eastAsia="Arial" w:hAnsi="Arial" w:cs="Arial"/>
          <w:sz w:val="20"/>
          <w:szCs w:val="20"/>
        </w:rPr>
      </w:pPr>
      <w:r>
        <w:rPr>
          <w:rFonts w:ascii="Arial" w:eastAsia="Arial" w:hAnsi="Arial" w:cs="Arial"/>
          <w:sz w:val="20"/>
          <w:szCs w:val="20"/>
        </w:rPr>
        <w:t>Se aplicará un cargo del 50% sobre el valor total del programa. El depósito inicial de separación no es reembolsable. Los valores pagados después del depósito inicial serán reembolsados aplicando la penalidad correspondiente. En cuanto a los tiquetes aéreos emitidos, únicamente serán reembolsables los impuestos aeroportuarios, conforme a las condiciones de la aerolínea.</w:t>
      </w:r>
    </w:p>
    <w:p w14:paraId="4C17D389" w14:textId="77777777" w:rsidR="0093237A" w:rsidRDefault="00000000">
      <w:pPr>
        <w:numPr>
          <w:ilvl w:val="0"/>
          <w:numId w:val="22"/>
        </w:numPr>
        <w:jc w:val="both"/>
        <w:rPr>
          <w:rFonts w:ascii="Arial" w:eastAsia="Arial" w:hAnsi="Arial" w:cs="Arial"/>
          <w:b/>
          <w:bCs/>
          <w:sz w:val="20"/>
          <w:szCs w:val="20"/>
        </w:rPr>
      </w:pPr>
      <w:r>
        <w:rPr>
          <w:rFonts w:ascii="Arial" w:eastAsia="Arial" w:hAnsi="Arial" w:cs="Arial"/>
          <w:b/>
          <w:bCs/>
          <w:sz w:val="20"/>
          <w:szCs w:val="20"/>
        </w:rPr>
        <w:t>Cancelaciones entre 34 y 1 día antes de la llegada:</w:t>
      </w:r>
    </w:p>
    <w:p w14:paraId="491B1DE3" w14:textId="77777777" w:rsidR="0093237A" w:rsidRDefault="00000000">
      <w:pPr>
        <w:numPr>
          <w:ilvl w:val="0"/>
          <w:numId w:val="22"/>
        </w:numPr>
        <w:ind w:left="1440"/>
        <w:jc w:val="both"/>
        <w:rPr>
          <w:rFonts w:ascii="Arial" w:eastAsia="Arial" w:hAnsi="Arial" w:cs="Arial"/>
          <w:sz w:val="20"/>
          <w:szCs w:val="20"/>
        </w:rPr>
      </w:pPr>
      <w:r>
        <w:rPr>
          <w:rFonts w:ascii="Arial" w:eastAsia="Arial" w:hAnsi="Arial" w:cs="Arial"/>
          <w:sz w:val="20"/>
          <w:szCs w:val="20"/>
        </w:rPr>
        <w:t>Se aplicará el 100% de gastos de cancelación, por lo tanto, no habrá lugar a reembolso de los valores pagados, incluyendo el depósito inicial de separación. En el caso de los tiquetes aéreos emitidos, únicamente serán reembolsables los impuestos aeroportuarios si la normativa de la aerolínea lo permita.</w:t>
      </w:r>
    </w:p>
    <w:p w14:paraId="3056759E"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Propinas:</w:t>
      </w:r>
    </w:p>
    <w:p w14:paraId="7FEAF44E" w14:textId="77777777" w:rsidR="0093237A" w:rsidRDefault="00000000">
      <w:pPr>
        <w:numPr>
          <w:ilvl w:val="0"/>
          <w:numId w:val="28"/>
        </w:numPr>
        <w:spacing w:line="276"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73AB403B" w14:textId="77777777" w:rsidR="0093237A" w:rsidRDefault="00000000">
      <w:pPr>
        <w:numPr>
          <w:ilvl w:val="0"/>
          <w:numId w:val="28"/>
        </w:numPr>
        <w:spacing w:after="240" w:line="276"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0BCC06DB" w14:textId="77777777" w:rsidR="0093237A" w:rsidRDefault="0093237A">
      <w:pPr>
        <w:spacing w:after="240" w:line="276" w:lineRule="auto"/>
        <w:jc w:val="both"/>
        <w:rPr>
          <w:rFonts w:ascii="Arial" w:eastAsia="Arial" w:hAnsi="Arial" w:cs="Arial"/>
          <w:sz w:val="20"/>
          <w:szCs w:val="20"/>
        </w:rPr>
      </w:pPr>
    </w:p>
    <w:p w14:paraId="2D2FB6EF" w14:textId="77777777" w:rsidR="0093237A" w:rsidRDefault="0093237A">
      <w:pPr>
        <w:spacing w:after="240" w:line="276" w:lineRule="auto"/>
        <w:jc w:val="both"/>
        <w:rPr>
          <w:rFonts w:ascii="Arial" w:eastAsia="Arial" w:hAnsi="Arial" w:cs="Arial"/>
          <w:sz w:val="20"/>
          <w:szCs w:val="20"/>
        </w:rPr>
      </w:pPr>
    </w:p>
    <w:p w14:paraId="1A89AB38" w14:textId="77777777" w:rsidR="0093237A" w:rsidRDefault="00000000">
      <w:pPr>
        <w:spacing w:after="240" w:line="276" w:lineRule="auto"/>
        <w:jc w:val="both"/>
        <w:rPr>
          <w:rFonts w:ascii="Arial" w:eastAsia="Arial" w:hAnsi="Arial" w:cs="Arial"/>
          <w:b/>
          <w:bCs/>
          <w:sz w:val="20"/>
          <w:szCs w:val="20"/>
        </w:rPr>
      </w:pPr>
      <w:r>
        <w:rPr>
          <w:rFonts w:ascii="Arial" w:eastAsia="Arial" w:hAnsi="Arial" w:cs="Arial"/>
          <w:b/>
          <w:bCs/>
          <w:sz w:val="20"/>
          <w:szCs w:val="20"/>
        </w:rPr>
        <w:t>Servicios:</w:t>
      </w:r>
    </w:p>
    <w:p w14:paraId="2E7A4642" w14:textId="77777777" w:rsidR="0093237A" w:rsidRDefault="00000000">
      <w:pPr>
        <w:numPr>
          <w:ilvl w:val="0"/>
          <w:numId w:val="11"/>
        </w:numPr>
        <w:spacing w:line="276"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23E60D52" w14:textId="77777777" w:rsidR="0093237A" w:rsidRDefault="00000000">
      <w:pPr>
        <w:numPr>
          <w:ilvl w:val="0"/>
          <w:numId w:val="11"/>
        </w:numPr>
        <w:spacing w:after="240" w:line="276"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4B99D73C" w14:textId="77777777" w:rsidR="0093237A" w:rsidRDefault="00000000">
      <w:pPr>
        <w:spacing w:after="240" w:line="276" w:lineRule="auto"/>
        <w:jc w:val="both"/>
        <w:rPr>
          <w:rFonts w:ascii="Arial" w:eastAsia="Arial" w:hAnsi="Arial" w:cs="Arial"/>
          <w:b/>
          <w:bCs/>
          <w:sz w:val="20"/>
          <w:szCs w:val="20"/>
        </w:rPr>
      </w:pPr>
      <w:r>
        <w:rPr>
          <w:rFonts w:ascii="Arial" w:eastAsia="Arial" w:hAnsi="Arial" w:cs="Arial"/>
          <w:b/>
          <w:bCs/>
          <w:sz w:val="20"/>
          <w:szCs w:val="20"/>
        </w:rPr>
        <w:t>Equipaje:</w:t>
      </w:r>
    </w:p>
    <w:p w14:paraId="67E2E778" w14:textId="77777777" w:rsidR="0093237A" w:rsidRDefault="00000000">
      <w:pPr>
        <w:numPr>
          <w:ilvl w:val="0"/>
          <w:numId w:val="7"/>
        </w:numPr>
        <w:spacing w:before="240"/>
        <w:jc w:val="both"/>
        <w:rPr>
          <w:rFonts w:ascii="Arial" w:eastAsia="Arial" w:hAnsi="Arial" w:cs="Arial"/>
          <w:sz w:val="20"/>
          <w:szCs w:val="20"/>
        </w:rPr>
      </w:pPr>
      <w:r>
        <w:rPr>
          <w:rFonts w:ascii="Arial" w:eastAsia="Arial" w:hAnsi="Arial" w:cs="Arial"/>
          <w:sz w:val="20"/>
          <w:szCs w:val="20"/>
        </w:rPr>
        <w:t>Circuito terrestre: Se permite una maleta facturada de hasta 23 kg, un equipaje de mano de 8 kg y un artículo personal. No hay disponibilidad para equipaje adicional.</w:t>
      </w:r>
    </w:p>
    <w:p w14:paraId="06D6DC29" w14:textId="77777777" w:rsidR="0093237A" w:rsidRDefault="00000000">
      <w:pPr>
        <w:numPr>
          <w:ilvl w:val="0"/>
          <w:numId w:val="7"/>
        </w:numPr>
        <w:jc w:val="both"/>
        <w:rPr>
          <w:rFonts w:ascii="Arial" w:eastAsia="Arial" w:hAnsi="Arial" w:cs="Arial"/>
          <w:sz w:val="20"/>
          <w:szCs w:val="20"/>
        </w:rPr>
      </w:pPr>
      <w:r>
        <w:rPr>
          <w:rFonts w:ascii="Arial" w:eastAsia="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7BC8C424" w14:textId="77777777" w:rsidR="0093237A" w:rsidRDefault="00000000">
      <w:pPr>
        <w:numPr>
          <w:ilvl w:val="0"/>
          <w:numId w:val="7"/>
        </w:numPr>
        <w:jc w:val="both"/>
        <w:rPr>
          <w:rFonts w:ascii="Arial" w:eastAsia="Arial" w:hAnsi="Arial" w:cs="Arial"/>
          <w:sz w:val="20"/>
          <w:szCs w:val="20"/>
        </w:rPr>
      </w:pPr>
      <w:r>
        <w:rPr>
          <w:rFonts w:ascii="Arial" w:eastAsia="Arial" w:hAnsi="Arial" w:cs="Arial"/>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6019A292"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Hotelería:</w:t>
      </w:r>
    </w:p>
    <w:p w14:paraId="527EA0DE" w14:textId="77777777" w:rsidR="0093237A" w:rsidRDefault="00000000">
      <w:pPr>
        <w:numPr>
          <w:ilvl w:val="0"/>
          <w:numId w:val="17"/>
        </w:numPr>
        <w:spacing w:line="276" w:lineRule="auto"/>
        <w:jc w:val="both"/>
        <w:rPr>
          <w:rFonts w:ascii="Arial" w:eastAsia="Arial" w:hAnsi="Arial" w:cs="Arial"/>
          <w:sz w:val="20"/>
          <w:szCs w:val="20"/>
        </w:rPr>
      </w:pPr>
      <w:r>
        <w:rPr>
          <w:rFonts w:ascii="Arial" w:eastAsia="Arial" w:hAnsi="Arial" w:cs="Arial"/>
          <w:sz w:val="20"/>
          <w:szCs w:val="20"/>
        </w:rPr>
        <w:t>Pueden ser similares a los previstos, no sólo los mencionados en este circuito. Las categorías de hoteles que recomendamos corresponden a la clasificación oficial del Ministerio de Turismo de cada país.</w:t>
      </w:r>
    </w:p>
    <w:p w14:paraId="5EEE38B7" w14:textId="77777777" w:rsidR="0093237A" w:rsidRDefault="00000000">
      <w:pPr>
        <w:numPr>
          <w:ilvl w:val="0"/>
          <w:numId w:val="17"/>
        </w:numPr>
        <w:spacing w:after="400" w:line="276" w:lineRule="auto"/>
        <w:jc w:val="both"/>
        <w:rPr>
          <w:rFonts w:ascii="Arial" w:eastAsia="Arial" w:hAnsi="Arial" w:cs="Arial"/>
          <w:sz w:val="20"/>
          <w:szCs w:val="20"/>
        </w:rPr>
      </w:pPr>
      <w:r>
        <w:rPr>
          <w:rFonts w:ascii="Arial" w:eastAsia="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7402BD0A"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Comidas en los hoteles:</w:t>
      </w:r>
    </w:p>
    <w:p w14:paraId="281B0C70" w14:textId="77777777" w:rsidR="0093237A" w:rsidRDefault="00000000">
      <w:pPr>
        <w:numPr>
          <w:ilvl w:val="0"/>
          <w:numId w:val="2"/>
        </w:numPr>
        <w:spacing w:line="276"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30B8FC6E" w14:textId="77777777" w:rsidR="0093237A" w:rsidRDefault="00000000">
      <w:pPr>
        <w:numPr>
          <w:ilvl w:val="0"/>
          <w:numId w:val="2"/>
        </w:numPr>
        <w:spacing w:line="276"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43B8D656" w14:textId="77777777" w:rsidR="0093237A" w:rsidRDefault="00000000">
      <w:pPr>
        <w:numPr>
          <w:ilvl w:val="0"/>
          <w:numId w:val="2"/>
        </w:numPr>
        <w:spacing w:line="276" w:lineRule="auto"/>
        <w:jc w:val="both"/>
        <w:rPr>
          <w:rFonts w:ascii="Arial" w:eastAsia="Arial" w:hAnsi="Arial" w:cs="Arial"/>
          <w:sz w:val="20"/>
          <w:szCs w:val="20"/>
        </w:rPr>
      </w:pPr>
      <w:r>
        <w:rPr>
          <w:rFonts w:ascii="Arial" w:eastAsia="Arial" w:hAnsi="Arial" w:cs="Arial"/>
          <w:sz w:val="20"/>
          <w:szCs w:val="20"/>
        </w:rPr>
        <w:t xml:space="preserve">Bebidas: Las bebidas no están incluidas en las comidas, salvo que se especifique expresamente en el itinerario. En caso de que el itinerario indique la inclusión de bebidas, </w:t>
      </w:r>
      <w:r>
        <w:rPr>
          <w:rFonts w:ascii="Arial" w:eastAsia="Arial" w:hAnsi="Arial" w:cs="Arial"/>
          <w:sz w:val="20"/>
          <w:szCs w:val="20"/>
        </w:rPr>
        <w:lastRenderedPageBreak/>
        <w:t>estas serán proporcionadas según las condiciones detalladas. Para los desayunos, las bebidas calientes (como café, té o infusiones) sí están incluidas de manera general.</w:t>
      </w:r>
    </w:p>
    <w:p w14:paraId="25037AEF" w14:textId="77777777" w:rsidR="0093237A" w:rsidRDefault="00000000">
      <w:pPr>
        <w:numPr>
          <w:ilvl w:val="0"/>
          <w:numId w:val="2"/>
        </w:numPr>
        <w:spacing w:line="276"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118FE690" w14:textId="77777777" w:rsidR="0093237A" w:rsidRDefault="00000000">
      <w:pPr>
        <w:numPr>
          <w:ilvl w:val="0"/>
          <w:numId w:val="2"/>
        </w:numPr>
        <w:spacing w:line="276" w:lineRule="auto"/>
        <w:jc w:val="both"/>
        <w:rPr>
          <w:rFonts w:ascii="Arial" w:eastAsia="Arial" w:hAnsi="Arial" w:cs="Arial"/>
          <w:sz w:val="20"/>
          <w:szCs w:val="20"/>
        </w:rPr>
      </w:pPr>
      <w:r>
        <w:rPr>
          <w:rFonts w:ascii="Arial" w:eastAsia="Arial" w:hAnsi="Arial" w:cs="Arial"/>
          <w:sz w:val="20"/>
          <w:szCs w:val="20"/>
        </w:rPr>
        <w:t>Las variaciones en el menú o el régimen alimenticio no serán consideradas como motivo de reembolso, salvo que representen un incumplimiento grave de lo especificado en el itinerario.</w:t>
      </w:r>
    </w:p>
    <w:p w14:paraId="588CDD94" w14:textId="77777777" w:rsidR="0093237A" w:rsidRDefault="00000000">
      <w:pPr>
        <w:numPr>
          <w:ilvl w:val="0"/>
          <w:numId w:val="2"/>
        </w:numPr>
        <w:spacing w:after="400" w:line="276" w:lineRule="auto"/>
        <w:jc w:val="both"/>
        <w:rPr>
          <w:rFonts w:ascii="Arial" w:eastAsia="Arial" w:hAnsi="Arial" w:cs="Arial"/>
          <w:sz w:val="20"/>
          <w:szCs w:val="20"/>
        </w:rPr>
      </w:pPr>
      <w:r>
        <w:rPr>
          <w:rFonts w:ascii="Arial" w:eastAsia="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2F1D6A9B" w14:textId="77777777" w:rsidR="0093237A" w:rsidRDefault="00000000">
      <w:pPr>
        <w:spacing w:after="400" w:line="276" w:lineRule="auto"/>
        <w:jc w:val="center"/>
        <w:rPr>
          <w:rFonts w:ascii="Arial" w:eastAsia="Arial" w:hAnsi="Arial" w:cs="Arial"/>
          <w:b/>
          <w:bCs/>
          <w:sz w:val="20"/>
          <w:szCs w:val="20"/>
        </w:rPr>
      </w:pPr>
      <w:r>
        <w:rPr>
          <w:rFonts w:ascii="Arial" w:eastAsia="Arial" w:hAnsi="Arial" w:cs="Arial"/>
          <w:b/>
          <w:bCs/>
          <w:sz w:val="20"/>
          <w:szCs w:val="20"/>
        </w:rPr>
        <w:t>Condiciones Generales</w:t>
      </w:r>
    </w:p>
    <w:p w14:paraId="168F8F1B" w14:textId="77777777" w:rsidR="0093237A" w:rsidRDefault="00000000">
      <w:pPr>
        <w:spacing w:after="400" w:line="276" w:lineRule="auto"/>
        <w:rPr>
          <w:rFonts w:ascii="Arial" w:eastAsia="Arial" w:hAnsi="Arial" w:cs="Arial"/>
          <w:b/>
          <w:bCs/>
          <w:sz w:val="20"/>
          <w:szCs w:val="20"/>
        </w:rPr>
      </w:pPr>
      <w:r>
        <w:rPr>
          <w:rFonts w:ascii="Arial" w:eastAsia="Arial" w:hAnsi="Arial" w:cs="Arial"/>
          <w:b/>
          <w:bCs/>
          <w:sz w:val="20"/>
          <w:szCs w:val="20"/>
        </w:rPr>
        <w:t>Participación y Puntualidad:</w:t>
      </w:r>
    </w:p>
    <w:p w14:paraId="1C71CDA3" w14:textId="77777777" w:rsidR="0093237A" w:rsidRDefault="00000000">
      <w:pPr>
        <w:numPr>
          <w:ilvl w:val="0"/>
          <w:numId w:val="27"/>
        </w:numPr>
        <w:spacing w:line="276" w:lineRule="auto"/>
        <w:rPr>
          <w:rFonts w:ascii="Arial" w:eastAsia="Arial" w:hAnsi="Arial" w:cs="Arial"/>
          <w:sz w:val="20"/>
          <w:szCs w:val="20"/>
        </w:rPr>
      </w:pPr>
      <w:r>
        <w:rPr>
          <w:rFonts w:ascii="Arial" w:eastAsia="Arial" w:hAnsi="Arial" w:cs="Arial"/>
          <w:sz w:val="20"/>
          <w:szCs w:val="20"/>
        </w:rPr>
        <w:t>El cliente es responsable de revisar el itinerario y las inclusiones antes del inicio del viaje.</w:t>
      </w:r>
    </w:p>
    <w:p w14:paraId="54EA9CFD" w14:textId="77777777" w:rsidR="0093237A" w:rsidRDefault="00000000">
      <w:pPr>
        <w:numPr>
          <w:ilvl w:val="0"/>
          <w:numId w:val="27"/>
        </w:numPr>
        <w:spacing w:line="276"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47956748" w14:textId="77777777" w:rsidR="0093237A" w:rsidRDefault="00000000">
      <w:pPr>
        <w:numPr>
          <w:ilvl w:val="0"/>
          <w:numId w:val="27"/>
        </w:numPr>
        <w:spacing w:line="276"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49A81909" w14:textId="77777777" w:rsidR="0093237A" w:rsidRDefault="00000000">
      <w:pPr>
        <w:numPr>
          <w:ilvl w:val="0"/>
          <w:numId w:val="27"/>
        </w:numPr>
        <w:spacing w:line="276"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50D54CFA" w14:textId="77777777" w:rsidR="0093237A" w:rsidRDefault="00000000">
      <w:pPr>
        <w:numPr>
          <w:ilvl w:val="0"/>
          <w:numId w:val="23"/>
        </w:numPr>
        <w:spacing w:after="240" w:line="276"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21F70371"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Información inicial:</w:t>
      </w:r>
    </w:p>
    <w:p w14:paraId="1C4BB9C1" w14:textId="77777777" w:rsidR="0093237A" w:rsidRDefault="00000000">
      <w:pPr>
        <w:numPr>
          <w:ilvl w:val="0"/>
          <w:numId w:val="18"/>
        </w:numPr>
        <w:spacing w:after="240" w:line="276"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2021E154"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Recepción en el aeropuerto:</w:t>
      </w:r>
    </w:p>
    <w:p w14:paraId="4ECE208B" w14:textId="77777777" w:rsidR="0093237A" w:rsidRDefault="00000000">
      <w:pPr>
        <w:numPr>
          <w:ilvl w:val="0"/>
          <w:numId w:val="19"/>
        </w:numPr>
        <w:spacing w:line="276"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54C343D8" w14:textId="77777777" w:rsidR="0093237A" w:rsidRDefault="00000000">
      <w:pPr>
        <w:numPr>
          <w:ilvl w:val="0"/>
          <w:numId w:val="19"/>
        </w:numPr>
        <w:spacing w:line="276"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620E9D05" w14:textId="77777777" w:rsidR="0093237A" w:rsidRDefault="00000000">
      <w:pPr>
        <w:numPr>
          <w:ilvl w:val="0"/>
          <w:numId w:val="19"/>
        </w:numPr>
        <w:spacing w:line="276"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65AAA3B4" w14:textId="77777777" w:rsidR="0093237A" w:rsidRDefault="00000000">
      <w:pPr>
        <w:numPr>
          <w:ilvl w:val="0"/>
          <w:numId w:val="19"/>
        </w:numPr>
        <w:spacing w:line="276" w:lineRule="auto"/>
        <w:jc w:val="both"/>
        <w:rPr>
          <w:rFonts w:ascii="Arial" w:eastAsia="Arial" w:hAnsi="Arial" w:cs="Arial"/>
          <w:sz w:val="20"/>
          <w:szCs w:val="20"/>
        </w:rPr>
      </w:pPr>
      <w:r>
        <w:rPr>
          <w:rFonts w:ascii="Arial" w:eastAsia="Arial" w:hAnsi="Arial" w:cs="Arial"/>
          <w:sz w:val="20"/>
          <w:szCs w:val="20"/>
        </w:rPr>
        <w:lastRenderedPageBreak/>
        <w:t>El personal encargado proporcionará información sobre cambio de dinero, excursiones disponibles y responderá a cualquier consulta turística.</w:t>
      </w:r>
    </w:p>
    <w:p w14:paraId="5E5716E4" w14:textId="77777777" w:rsidR="0093237A" w:rsidRDefault="00000000">
      <w:pPr>
        <w:numPr>
          <w:ilvl w:val="0"/>
          <w:numId w:val="19"/>
        </w:numPr>
        <w:spacing w:after="240" w:line="276"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4E161540"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Horario de recogida:</w:t>
      </w:r>
    </w:p>
    <w:p w14:paraId="403A0BB8" w14:textId="77777777" w:rsidR="0093237A" w:rsidRDefault="00000000">
      <w:pPr>
        <w:numPr>
          <w:ilvl w:val="0"/>
          <w:numId w:val="4"/>
        </w:numPr>
        <w:spacing w:line="276"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0DE07906" w14:textId="77777777" w:rsidR="0093237A" w:rsidRDefault="00000000">
      <w:pPr>
        <w:numPr>
          <w:ilvl w:val="0"/>
          <w:numId w:val="4"/>
        </w:numPr>
        <w:spacing w:after="240" w:line="276"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778F9339"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Conexión a Internet en el Aeropuerto</w:t>
      </w:r>
    </w:p>
    <w:p w14:paraId="5A0FECD0" w14:textId="77777777" w:rsidR="0093237A" w:rsidRDefault="00000000">
      <w:pPr>
        <w:numPr>
          <w:ilvl w:val="0"/>
          <w:numId w:val="9"/>
        </w:numPr>
        <w:spacing w:line="276"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2FFCD230" w14:textId="77777777" w:rsidR="0093237A" w:rsidRDefault="00000000">
      <w:pPr>
        <w:numPr>
          <w:ilvl w:val="0"/>
          <w:numId w:val="9"/>
        </w:numPr>
        <w:spacing w:after="240" w:line="276"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11184120"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Horarios Libres Durante Excursiones</w:t>
      </w:r>
    </w:p>
    <w:p w14:paraId="6A871940" w14:textId="77777777" w:rsidR="0093237A" w:rsidRDefault="00000000">
      <w:pPr>
        <w:numPr>
          <w:ilvl w:val="0"/>
          <w:numId w:val="13"/>
        </w:numPr>
        <w:spacing w:after="240" w:line="276"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5BE0A808"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549B1771" w14:textId="77777777" w:rsidR="0093237A" w:rsidRDefault="00000000">
      <w:pPr>
        <w:numPr>
          <w:ilvl w:val="0"/>
          <w:numId w:val="14"/>
        </w:numPr>
        <w:spacing w:after="240" w:line="276"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5CDF3067"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Información de Horarios del Circuito</w:t>
      </w:r>
    </w:p>
    <w:p w14:paraId="7950BDE6" w14:textId="77777777" w:rsidR="0093237A" w:rsidRDefault="00000000">
      <w:pPr>
        <w:numPr>
          <w:ilvl w:val="0"/>
          <w:numId w:val="25"/>
        </w:numPr>
        <w:spacing w:line="276"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299222A2" w14:textId="77777777" w:rsidR="0093237A" w:rsidRDefault="00000000">
      <w:pPr>
        <w:numPr>
          <w:ilvl w:val="0"/>
          <w:numId w:val="25"/>
        </w:numPr>
        <w:spacing w:after="240" w:line="276"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664760EA"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t>Recomendaciones</w:t>
      </w:r>
    </w:p>
    <w:p w14:paraId="5B5DD676" w14:textId="77777777" w:rsidR="0093237A" w:rsidRDefault="00000000">
      <w:pPr>
        <w:numPr>
          <w:ilvl w:val="0"/>
          <w:numId w:val="15"/>
        </w:numPr>
        <w:spacing w:line="276"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39F94476" w14:textId="77777777" w:rsidR="0093237A" w:rsidRDefault="00000000">
      <w:pPr>
        <w:numPr>
          <w:ilvl w:val="0"/>
          <w:numId w:val="15"/>
        </w:numPr>
        <w:spacing w:after="240" w:line="276"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2AC4234F" w14:textId="77777777" w:rsidR="0093237A" w:rsidRDefault="0093237A">
      <w:pPr>
        <w:spacing w:before="240"/>
        <w:jc w:val="both"/>
        <w:rPr>
          <w:rFonts w:ascii="Arial" w:eastAsia="Arial" w:hAnsi="Arial" w:cs="Arial"/>
          <w:b/>
          <w:bCs/>
          <w:sz w:val="20"/>
          <w:szCs w:val="20"/>
        </w:rPr>
      </w:pPr>
    </w:p>
    <w:p w14:paraId="418B4944" w14:textId="77777777" w:rsidR="0093237A" w:rsidRDefault="00000000">
      <w:pPr>
        <w:spacing w:before="240"/>
        <w:jc w:val="both"/>
        <w:rPr>
          <w:rFonts w:ascii="Arial" w:eastAsia="Arial" w:hAnsi="Arial" w:cs="Arial"/>
          <w:b/>
          <w:bCs/>
          <w:sz w:val="20"/>
          <w:szCs w:val="20"/>
        </w:rPr>
      </w:pPr>
      <w:r>
        <w:rPr>
          <w:rFonts w:ascii="Arial" w:eastAsia="Arial" w:hAnsi="Arial" w:cs="Arial"/>
          <w:b/>
          <w:bCs/>
          <w:sz w:val="20"/>
          <w:szCs w:val="20"/>
        </w:rPr>
        <w:lastRenderedPageBreak/>
        <w:t xml:space="preserve">Días festivos </w:t>
      </w:r>
      <w:proofErr w:type="gramStart"/>
      <w:r>
        <w:rPr>
          <w:rFonts w:ascii="Arial" w:eastAsia="Arial" w:hAnsi="Arial" w:cs="Arial"/>
          <w:b/>
          <w:bCs/>
          <w:sz w:val="20"/>
          <w:szCs w:val="20"/>
        </w:rPr>
        <w:t>2026 :</w:t>
      </w:r>
      <w:proofErr w:type="gramEnd"/>
    </w:p>
    <w:p w14:paraId="17869F0E" w14:textId="77777777" w:rsidR="0093237A" w:rsidRDefault="00000000">
      <w:pPr>
        <w:numPr>
          <w:ilvl w:val="0"/>
          <w:numId w:val="24"/>
        </w:numPr>
        <w:spacing w:after="240" w:line="276"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22909E66" w14:textId="77777777" w:rsidR="0093237A" w:rsidRDefault="00000000">
      <w:pPr>
        <w:spacing w:line="276" w:lineRule="auto"/>
        <w:jc w:val="both"/>
        <w:rPr>
          <w:rFonts w:ascii="Arial" w:eastAsia="Arial" w:hAnsi="Arial" w:cs="Arial"/>
          <w:b/>
          <w:bCs/>
          <w:sz w:val="20"/>
          <w:szCs w:val="20"/>
        </w:rPr>
      </w:pPr>
      <w:r>
        <w:rPr>
          <w:rFonts w:ascii="Arial" w:eastAsia="Arial" w:hAnsi="Arial" w:cs="Arial"/>
          <w:b/>
          <w:bCs/>
          <w:sz w:val="20"/>
          <w:szCs w:val="20"/>
        </w:rPr>
        <w:t>Condiciones generales salubridad:</w:t>
      </w:r>
    </w:p>
    <w:p w14:paraId="21197F61" w14:textId="77777777" w:rsidR="0093237A" w:rsidRDefault="00000000">
      <w:pPr>
        <w:numPr>
          <w:ilvl w:val="0"/>
          <w:numId w:val="12"/>
        </w:numPr>
        <w:spacing w:before="240"/>
        <w:jc w:val="both"/>
      </w:pPr>
      <w:r>
        <w:rPr>
          <w:rFonts w:ascii="Arial" w:eastAsia="Arial" w:hAnsi="Arial" w:cs="Arial"/>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sz w:val="20"/>
          <w:szCs w:val="20"/>
        </w:rPr>
        <w:t>mpox</w:t>
      </w:r>
      <w:proofErr w:type="spellEnd"/>
      <w:r>
        <w:rPr>
          <w:rFonts w:ascii="Arial" w:eastAsia="Arial" w:hAnsi="Arial" w:cs="Arial"/>
          <w:sz w:val="20"/>
          <w:szCs w:val="20"/>
        </w:rPr>
        <w:t>), influenza H1N1, fiebre amarilla, o aquellas que puedan ser declaradas por las autoridades sanitarias competentes.</w:t>
      </w:r>
    </w:p>
    <w:p w14:paraId="6A387B49" w14:textId="77777777" w:rsidR="0093237A" w:rsidRDefault="00000000">
      <w:pPr>
        <w:numPr>
          <w:ilvl w:val="0"/>
          <w:numId w:val="12"/>
        </w:numPr>
        <w:jc w:val="both"/>
      </w:pPr>
      <w:r>
        <w:rPr>
          <w:rFonts w:ascii="Arial" w:eastAsia="Arial" w:hAnsi="Arial" w:cs="Arial"/>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13DE9190" w14:textId="77777777" w:rsidR="0093237A" w:rsidRDefault="00000000">
      <w:pPr>
        <w:numPr>
          <w:ilvl w:val="0"/>
          <w:numId w:val="12"/>
        </w:numPr>
        <w:jc w:val="both"/>
      </w:pPr>
      <w:r>
        <w:rPr>
          <w:rFonts w:ascii="Arial" w:eastAsia="Arial" w:hAnsi="Arial" w:cs="Arial"/>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C830652" w14:textId="77777777" w:rsidR="0093237A" w:rsidRDefault="00000000">
      <w:pPr>
        <w:numPr>
          <w:ilvl w:val="0"/>
          <w:numId w:val="12"/>
        </w:numPr>
        <w:jc w:val="both"/>
      </w:pPr>
      <w:r>
        <w:rPr>
          <w:rFonts w:ascii="Arial" w:eastAsia="Arial" w:hAnsi="Arial" w:cs="Arial"/>
          <w:sz w:val="20"/>
          <w:szCs w:val="20"/>
        </w:rPr>
        <w:t>Cualquier visita, excursión o servicio que no sea tomado por decisión del pasajero, por itinerarios de vuelos, restricciones sanitarias o causas personales, no será reembolsable.</w:t>
      </w:r>
    </w:p>
    <w:p w14:paraId="29965CCB" w14:textId="77777777" w:rsidR="0093237A" w:rsidRDefault="00000000">
      <w:pPr>
        <w:numPr>
          <w:ilvl w:val="0"/>
          <w:numId w:val="12"/>
        </w:numPr>
        <w:jc w:val="both"/>
      </w:pPr>
      <w:r>
        <w:rPr>
          <w:rFonts w:ascii="Arial" w:eastAsia="Arial" w:hAnsi="Arial" w:cs="Arial"/>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0872ABE5" w14:textId="77777777" w:rsidR="0093237A" w:rsidRDefault="00000000">
      <w:pPr>
        <w:numPr>
          <w:ilvl w:val="0"/>
          <w:numId w:val="12"/>
        </w:numPr>
        <w:jc w:val="both"/>
      </w:pPr>
      <w:r>
        <w:rPr>
          <w:rFonts w:ascii="Arial" w:eastAsia="Arial" w:hAnsi="Arial" w:cs="Arial"/>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323922FE" w14:textId="77777777" w:rsidR="0093237A" w:rsidRDefault="00000000">
      <w:pPr>
        <w:numPr>
          <w:ilvl w:val="0"/>
          <w:numId w:val="12"/>
        </w:numPr>
        <w:jc w:val="both"/>
      </w:pPr>
      <w:r>
        <w:rPr>
          <w:rFonts w:ascii="Arial" w:eastAsia="Arial" w:hAnsi="Arial" w:cs="Arial"/>
          <w:sz w:val="20"/>
          <w:szCs w:val="20"/>
        </w:rPr>
        <w:t>Al ser un programa especial para salidas en grupo, los pasajeros aceptan y asumen todas las condiciones, tanto de aerolíneas como operadores al momento de reservar este programa.</w:t>
      </w:r>
    </w:p>
    <w:p w14:paraId="550049F5" w14:textId="77777777" w:rsidR="0093237A" w:rsidRDefault="0093237A">
      <w:pPr>
        <w:jc w:val="both"/>
        <w:rPr>
          <w:rFonts w:ascii="Arial" w:eastAsia="Arial" w:hAnsi="Arial" w:cs="Arial"/>
          <w:b/>
          <w:bCs/>
          <w:sz w:val="20"/>
          <w:szCs w:val="20"/>
        </w:rPr>
      </w:pPr>
    </w:p>
    <w:p w14:paraId="07221420" w14:textId="77777777" w:rsidR="0093237A" w:rsidRDefault="00000000">
      <w:pPr>
        <w:jc w:val="both"/>
        <w:rPr>
          <w:rFonts w:ascii="Arial" w:eastAsia="Arial" w:hAnsi="Arial" w:cs="Arial"/>
          <w:b/>
          <w:bCs/>
          <w:sz w:val="20"/>
          <w:szCs w:val="20"/>
        </w:rPr>
      </w:pPr>
      <w:r>
        <w:rPr>
          <w:rFonts w:ascii="Arial" w:eastAsia="Arial" w:hAnsi="Arial" w:cs="Arial"/>
          <w:b/>
          <w:bCs/>
          <w:sz w:val="20"/>
          <w:szCs w:val="20"/>
        </w:rPr>
        <w:t>Uso de imagen:</w:t>
      </w:r>
    </w:p>
    <w:p w14:paraId="416AB41E" w14:textId="77777777" w:rsidR="0093237A" w:rsidRDefault="00000000">
      <w:pPr>
        <w:numPr>
          <w:ilvl w:val="0"/>
          <w:numId w:val="12"/>
        </w:numPr>
        <w:spacing w:before="240"/>
        <w:jc w:val="both"/>
      </w:pPr>
      <w:r>
        <w:rPr>
          <w:rFonts w:ascii="Arial" w:eastAsia="Arial" w:hAnsi="Arial" w:cs="Arial"/>
          <w:sz w:val="20"/>
          <w:szCs w:val="20"/>
        </w:rPr>
        <w:t xml:space="preserve">El pasajero al pagar los </w:t>
      </w:r>
      <w:proofErr w:type="gramStart"/>
      <w:r>
        <w:rPr>
          <w:rFonts w:ascii="Arial" w:eastAsia="Arial" w:hAnsi="Arial" w:cs="Arial"/>
          <w:sz w:val="20"/>
          <w:szCs w:val="20"/>
        </w:rPr>
        <w:t>servicios ,</w:t>
      </w:r>
      <w:proofErr w:type="gramEnd"/>
      <w:r>
        <w:rPr>
          <w:rFonts w:ascii="Arial" w:eastAsia="Arial" w:hAnsi="Arial" w:cs="Arial"/>
          <w:sz w:val="20"/>
          <w:szCs w:val="20"/>
        </w:rPr>
        <w:t xml:space="preserve"> autoriza el uso de imagen derivadas de fotos y videos tomadas durante la ejecución del programa.</w:t>
      </w:r>
    </w:p>
    <w:p w14:paraId="358CA7FC" w14:textId="77777777" w:rsidR="0093237A" w:rsidRDefault="00000000">
      <w:pPr>
        <w:spacing w:line="276" w:lineRule="auto"/>
        <w:jc w:val="both"/>
        <w:rPr>
          <w:rFonts w:ascii="Arial" w:eastAsia="Arial" w:hAnsi="Arial" w:cs="Arial"/>
          <w:sz w:val="20"/>
          <w:szCs w:val="20"/>
        </w:rPr>
      </w:pPr>
      <w:r>
        <w:rPr>
          <w:rFonts w:ascii="Arial" w:eastAsia="Arial" w:hAnsi="Arial" w:cs="Arial"/>
          <w:sz w:val="20"/>
          <w:szCs w:val="20"/>
        </w:rPr>
        <w:t xml:space="preserve"> </w:t>
      </w:r>
    </w:p>
    <w:p w14:paraId="70153427" w14:textId="77777777" w:rsidR="0093237A" w:rsidRDefault="00000000">
      <w:pPr>
        <w:spacing w:line="276" w:lineRule="auto"/>
        <w:ind w:left="720"/>
        <w:jc w:val="center"/>
        <w:rPr>
          <w:rFonts w:ascii="Arial" w:eastAsia="Arial" w:hAnsi="Arial" w:cs="Arial"/>
          <w:b/>
          <w:bCs/>
          <w:sz w:val="20"/>
          <w:szCs w:val="20"/>
        </w:rPr>
      </w:pPr>
      <w:r>
        <w:rPr>
          <w:rFonts w:ascii="Arial" w:eastAsia="Arial" w:hAnsi="Arial" w:cs="Arial"/>
          <w:b/>
          <w:bCs/>
          <w:sz w:val="20"/>
          <w:szCs w:val="20"/>
        </w:rPr>
        <w:lastRenderedPageBreak/>
        <w:t xml:space="preserve"> </w:t>
      </w:r>
    </w:p>
    <w:p w14:paraId="787EB28D" w14:textId="77777777" w:rsidR="0093237A" w:rsidRDefault="00000000">
      <w:pPr>
        <w:spacing w:line="276"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2F94CB20" w14:textId="77777777" w:rsidR="0093237A" w:rsidRDefault="00000000">
      <w:pPr>
        <w:spacing w:line="276" w:lineRule="auto"/>
        <w:ind w:left="720"/>
        <w:jc w:val="center"/>
        <w:rPr>
          <w:rFonts w:ascii="Arial" w:eastAsia="Arial" w:hAnsi="Arial" w:cs="Arial"/>
          <w:b/>
          <w:bCs/>
          <w:sz w:val="20"/>
          <w:szCs w:val="20"/>
        </w:rPr>
      </w:pPr>
      <w:r>
        <w:rPr>
          <w:rFonts w:ascii="Arial" w:eastAsia="Arial" w:hAnsi="Arial" w:cs="Arial"/>
          <w:b/>
          <w:bCs/>
          <w:sz w:val="20"/>
          <w:szCs w:val="20"/>
        </w:rPr>
        <w:t xml:space="preserve"> </w:t>
      </w:r>
    </w:p>
    <w:p w14:paraId="7A4166DC" w14:textId="77777777" w:rsidR="0093237A" w:rsidRDefault="00000000">
      <w:pPr>
        <w:numPr>
          <w:ilvl w:val="0"/>
          <w:numId w:val="3"/>
        </w:numPr>
        <w:spacing w:after="240" w:line="276"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3A13F6C4" w14:textId="77777777" w:rsidR="0093237A" w:rsidRDefault="00000000">
      <w:pPr>
        <w:spacing w:after="240" w:line="276"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2AEE85F6" w14:textId="77777777" w:rsidR="0093237A"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1B95F028" w14:textId="77777777" w:rsidR="0093237A"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622AF470" w14:textId="77777777" w:rsidR="0093237A"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24F05896" w14:textId="77777777" w:rsidR="0093237A"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33833B8C" w14:textId="77777777" w:rsidR="0093237A"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4C904785" w14:textId="77777777" w:rsidR="0093237A"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w:t>
      </w:r>
      <w:r>
        <w:rPr>
          <w:rFonts w:ascii="Arial" w:eastAsia="Arial" w:hAnsi="Arial" w:cs="Arial"/>
          <w:sz w:val="20"/>
          <w:szCs w:val="20"/>
        </w:rPr>
        <w:lastRenderedPageBreak/>
        <w:t>y culturales, congresos, ferias, exposiciones y similares se sujetarán a las condiciones que señalen las empresas organizadoras de tales eventos, las cuales deben ser claramente informadas al usuario.</w:t>
      </w:r>
    </w:p>
    <w:p w14:paraId="5614951A" w14:textId="77777777" w:rsidR="0093237A" w:rsidRDefault="00000000">
      <w:pPr>
        <w:numPr>
          <w:ilvl w:val="0"/>
          <w:numId w:val="6"/>
        </w:numPr>
        <w:spacing w:line="276"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EA8F3D7" w14:textId="77777777" w:rsidR="0093237A" w:rsidRDefault="00000000">
      <w:pPr>
        <w:numPr>
          <w:ilvl w:val="0"/>
          <w:numId w:val="6"/>
        </w:numPr>
        <w:spacing w:after="240" w:line="276"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629F606F" w14:textId="77777777" w:rsidR="0093237A" w:rsidRDefault="00000000">
      <w:pPr>
        <w:spacing w:line="276"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174380BB" w14:textId="77777777" w:rsidR="0093237A" w:rsidRDefault="00000000">
      <w:pPr>
        <w:spacing w:line="276" w:lineRule="auto"/>
        <w:jc w:val="both"/>
        <w:rPr>
          <w:rFonts w:ascii="Arial" w:eastAsia="Arial" w:hAnsi="Arial" w:cs="Arial"/>
          <w:b/>
          <w:bCs/>
          <w:sz w:val="20"/>
          <w:szCs w:val="20"/>
        </w:rPr>
      </w:pPr>
      <w:r>
        <w:rPr>
          <w:rFonts w:ascii="Arial" w:eastAsia="Arial" w:hAnsi="Arial" w:cs="Arial"/>
          <w:b/>
          <w:bCs/>
          <w:sz w:val="20"/>
          <w:szCs w:val="20"/>
        </w:rPr>
        <w:t>TURISMO RESPONSABLE</w:t>
      </w:r>
    </w:p>
    <w:p w14:paraId="13AE49D2" w14:textId="77777777" w:rsidR="0093237A" w:rsidRDefault="00000000">
      <w:pPr>
        <w:spacing w:line="276" w:lineRule="auto"/>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2052C67F" w14:textId="77777777" w:rsidR="0093237A" w:rsidRDefault="0093237A">
      <w:pPr>
        <w:spacing w:line="276" w:lineRule="auto"/>
        <w:jc w:val="both"/>
        <w:rPr>
          <w:rFonts w:ascii="Arial" w:eastAsia="Arial" w:hAnsi="Arial" w:cs="Arial"/>
          <w:sz w:val="20"/>
          <w:szCs w:val="20"/>
        </w:rPr>
      </w:pPr>
    </w:p>
    <w:p w14:paraId="2295BB5F" w14:textId="77777777" w:rsidR="0093237A" w:rsidRDefault="00000000">
      <w:pPr>
        <w:numPr>
          <w:ilvl w:val="0"/>
          <w:numId w:val="20"/>
        </w:numPr>
        <w:spacing w:line="276"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6541FF0E" w14:textId="77777777" w:rsidR="0093237A" w:rsidRDefault="00000000">
      <w:pPr>
        <w:numPr>
          <w:ilvl w:val="0"/>
          <w:numId w:val="20"/>
        </w:numPr>
        <w:spacing w:after="240" w:line="276"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2FE2AA3B" w14:textId="77777777" w:rsidR="0093237A" w:rsidRDefault="00000000">
      <w:pPr>
        <w:jc w:val="center"/>
        <w:rPr>
          <w:rFonts w:ascii="Arial" w:eastAsia="Arial" w:hAnsi="Arial" w:cs="Arial"/>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25A973B9" w14:textId="77777777" w:rsidR="0093237A" w:rsidRDefault="0093237A">
      <w:pPr>
        <w:jc w:val="both"/>
        <w:rPr>
          <w:rFonts w:ascii="Arial" w:eastAsia="Arial" w:hAnsi="Arial" w:cs="Arial"/>
          <w:sz w:val="20"/>
          <w:szCs w:val="20"/>
        </w:rPr>
      </w:pPr>
    </w:p>
    <w:sectPr w:rsidR="0093237A">
      <w:headerReference w:type="default" r:id="rId8"/>
      <w:pgSz w:w="12240" w:h="15840"/>
      <w:pgMar w:top="409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884AF" w14:textId="77777777" w:rsidR="00E748E7" w:rsidRDefault="00E748E7">
      <w:r>
        <w:separator/>
      </w:r>
    </w:p>
  </w:endnote>
  <w:endnote w:type="continuationSeparator" w:id="0">
    <w:p w14:paraId="1F232738" w14:textId="77777777" w:rsidR="00E748E7" w:rsidRDefault="00E74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4C208CF-D6A8-4771-8189-8C63F4E98905}"/>
    <w:embedBold r:id="rId2" w:fontKey="{B7D3A8C8-99C8-4264-B25B-D7200CE89A14}"/>
  </w:font>
  <w:font w:name="Georgia">
    <w:panose1 w:val="02040502050405020303"/>
    <w:charset w:val="00"/>
    <w:family w:val="roman"/>
    <w:pitch w:val="variable"/>
    <w:sig w:usb0="00000287" w:usb1="00000000" w:usb2="00000000" w:usb3="00000000" w:csb0="0000009F" w:csb1="00000000"/>
    <w:embedItalic r:id="rId3" w:fontKey="{3193EFE6-8C47-4896-B779-4BC8FC981DAB}"/>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21177034-8FE9-4863-AC1F-4EFAEA1F65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C875D" w14:textId="77777777" w:rsidR="00E748E7" w:rsidRDefault="00E748E7">
      <w:r>
        <w:separator/>
      </w:r>
    </w:p>
  </w:footnote>
  <w:footnote w:type="continuationSeparator" w:id="0">
    <w:p w14:paraId="79AAE03C" w14:textId="77777777" w:rsidR="00E748E7" w:rsidRDefault="00E74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D7DD" w14:textId="77777777" w:rsidR="0093237A"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5BCD189" wp14:editId="67BF5F51">
          <wp:simplePos x="0" y="0"/>
          <wp:positionH relativeFrom="column">
            <wp:posOffset>-1080134</wp:posOffset>
          </wp:positionH>
          <wp:positionV relativeFrom="paragraph">
            <wp:posOffset>-735329</wp:posOffset>
          </wp:positionV>
          <wp:extent cx="7772400" cy="2686618"/>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6767"/>
                  <a:stretch>
                    <a:fillRect/>
                  </a:stretch>
                </pic:blipFill>
                <pic:spPr>
                  <a:xfrm>
                    <a:off x="0" y="0"/>
                    <a:ext cx="7772400" cy="26866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0A2"/>
    <w:multiLevelType w:val="multilevel"/>
    <w:tmpl w:val="84588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61ADE"/>
    <w:multiLevelType w:val="multilevel"/>
    <w:tmpl w:val="E848A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E633A"/>
    <w:multiLevelType w:val="multilevel"/>
    <w:tmpl w:val="C6368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B95400"/>
    <w:multiLevelType w:val="multilevel"/>
    <w:tmpl w:val="AD94A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A35D8"/>
    <w:multiLevelType w:val="multilevel"/>
    <w:tmpl w:val="B0EE5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D26418"/>
    <w:multiLevelType w:val="multilevel"/>
    <w:tmpl w:val="907EA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5F5E39"/>
    <w:multiLevelType w:val="multilevel"/>
    <w:tmpl w:val="D804A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61056C"/>
    <w:multiLevelType w:val="multilevel"/>
    <w:tmpl w:val="468CF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A74BFE"/>
    <w:multiLevelType w:val="multilevel"/>
    <w:tmpl w:val="0DC0D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843FC6"/>
    <w:multiLevelType w:val="multilevel"/>
    <w:tmpl w:val="B998A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2D494C"/>
    <w:multiLevelType w:val="multilevel"/>
    <w:tmpl w:val="6EB0B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593141"/>
    <w:multiLevelType w:val="multilevel"/>
    <w:tmpl w:val="7B6C6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177F6E"/>
    <w:multiLevelType w:val="multilevel"/>
    <w:tmpl w:val="08F01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C1334E"/>
    <w:multiLevelType w:val="multilevel"/>
    <w:tmpl w:val="0360E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97164F"/>
    <w:multiLevelType w:val="multilevel"/>
    <w:tmpl w:val="FADA4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54760"/>
    <w:multiLevelType w:val="multilevel"/>
    <w:tmpl w:val="D7463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D93812"/>
    <w:multiLevelType w:val="multilevel"/>
    <w:tmpl w:val="80689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FF7A4E"/>
    <w:multiLevelType w:val="multilevel"/>
    <w:tmpl w:val="93B07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EF52D1"/>
    <w:multiLevelType w:val="multilevel"/>
    <w:tmpl w:val="E1785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F07CCE"/>
    <w:multiLevelType w:val="multilevel"/>
    <w:tmpl w:val="706C7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DD5516"/>
    <w:multiLevelType w:val="multilevel"/>
    <w:tmpl w:val="04B4D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C943DF"/>
    <w:multiLevelType w:val="multilevel"/>
    <w:tmpl w:val="FFA4E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4A761A"/>
    <w:multiLevelType w:val="multilevel"/>
    <w:tmpl w:val="15547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BD7336"/>
    <w:multiLevelType w:val="multilevel"/>
    <w:tmpl w:val="67628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017811"/>
    <w:multiLevelType w:val="multilevel"/>
    <w:tmpl w:val="DD3498D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6A754C78"/>
    <w:multiLevelType w:val="multilevel"/>
    <w:tmpl w:val="DBB8A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F958FF"/>
    <w:multiLevelType w:val="multilevel"/>
    <w:tmpl w:val="F42CE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E72D84"/>
    <w:multiLevelType w:val="multilevel"/>
    <w:tmpl w:val="A95A6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892112">
    <w:abstractNumId w:val="24"/>
  </w:num>
  <w:num w:numId="2" w16cid:durableId="318660943">
    <w:abstractNumId w:val="23"/>
  </w:num>
  <w:num w:numId="3" w16cid:durableId="826634037">
    <w:abstractNumId w:val="6"/>
  </w:num>
  <w:num w:numId="4" w16cid:durableId="508367966">
    <w:abstractNumId w:val="16"/>
  </w:num>
  <w:num w:numId="5" w16cid:durableId="777026981">
    <w:abstractNumId w:val="22"/>
  </w:num>
  <w:num w:numId="6" w16cid:durableId="202981707">
    <w:abstractNumId w:val="0"/>
  </w:num>
  <w:num w:numId="7" w16cid:durableId="305860032">
    <w:abstractNumId w:val="14"/>
  </w:num>
  <w:num w:numId="8" w16cid:durableId="1625768314">
    <w:abstractNumId w:val="11"/>
  </w:num>
  <w:num w:numId="9" w16cid:durableId="1242716264">
    <w:abstractNumId w:val="1"/>
  </w:num>
  <w:num w:numId="10" w16cid:durableId="458496844">
    <w:abstractNumId w:val="20"/>
  </w:num>
  <w:num w:numId="11" w16cid:durableId="1662350839">
    <w:abstractNumId w:val="27"/>
  </w:num>
  <w:num w:numId="12" w16cid:durableId="1909918506">
    <w:abstractNumId w:val="19"/>
  </w:num>
  <w:num w:numId="13" w16cid:durableId="58018365">
    <w:abstractNumId w:val="26"/>
  </w:num>
  <w:num w:numId="14" w16cid:durableId="1218009898">
    <w:abstractNumId w:val="12"/>
  </w:num>
  <w:num w:numId="15" w16cid:durableId="1239826171">
    <w:abstractNumId w:val="18"/>
  </w:num>
  <w:num w:numId="16" w16cid:durableId="1553614632">
    <w:abstractNumId w:val="15"/>
  </w:num>
  <w:num w:numId="17" w16cid:durableId="683244126">
    <w:abstractNumId w:val="2"/>
  </w:num>
  <w:num w:numId="18" w16cid:durableId="1301961155">
    <w:abstractNumId w:val="5"/>
  </w:num>
  <w:num w:numId="19" w16cid:durableId="1213150758">
    <w:abstractNumId w:val="13"/>
  </w:num>
  <w:num w:numId="20" w16cid:durableId="953710618">
    <w:abstractNumId w:val="21"/>
  </w:num>
  <w:num w:numId="21" w16cid:durableId="578488204">
    <w:abstractNumId w:val="7"/>
  </w:num>
  <w:num w:numId="22" w16cid:durableId="1949048439">
    <w:abstractNumId w:val="8"/>
  </w:num>
  <w:num w:numId="23" w16cid:durableId="1033578757">
    <w:abstractNumId w:val="17"/>
  </w:num>
  <w:num w:numId="24" w16cid:durableId="884803090">
    <w:abstractNumId w:val="25"/>
  </w:num>
  <w:num w:numId="25" w16cid:durableId="1828520621">
    <w:abstractNumId w:val="3"/>
  </w:num>
  <w:num w:numId="26" w16cid:durableId="2049530722">
    <w:abstractNumId w:val="10"/>
  </w:num>
  <w:num w:numId="27" w16cid:durableId="1512260600">
    <w:abstractNumId w:val="4"/>
  </w:num>
  <w:num w:numId="28" w16cid:durableId="20799391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37A"/>
    <w:rsid w:val="0093237A"/>
    <w:rsid w:val="00AB288E"/>
    <w:rsid w:val="00AF6378"/>
    <w:rsid w:val="00E748E7"/>
    <w:rsid w:val="00EC7B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6EB8"/>
  <w15:docId w15:val="{1D183EAA-40BD-4DA3-AC24-620ED2CC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Sinespaciado">
    <w:name w:val="No Spacing"/>
    <w:basedOn w:val="Normal"/>
    <w:uiPriority w:val="1"/>
    <w:qFormat/>
    <w:rsid w:val="00A313F1"/>
  </w:style>
  <w:style w:type="table" w:customStyle="1" w:styleId="a">
    <w:basedOn w:val="TableNormal0"/>
    <w:tblPr>
      <w:tblStyleRowBandSize w:val="1"/>
      <w:tblStyleColBandSize w:val="1"/>
    </w:tblPr>
  </w:style>
  <w:style w:type="paragraph" w:styleId="Encabezado">
    <w:name w:val="header"/>
    <w:basedOn w:val="Normal"/>
    <w:link w:val="EncabezadoCar"/>
    <w:uiPriority w:val="99"/>
    <w:unhideWhenUsed/>
    <w:rsid w:val="002514A1"/>
    <w:pPr>
      <w:tabs>
        <w:tab w:val="center" w:pos="4419"/>
        <w:tab w:val="right" w:pos="8838"/>
      </w:tabs>
    </w:pPr>
  </w:style>
  <w:style w:type="character" w:customStyle="1" w:styleId="EncabezadoCar">
    <w:name w:val="Encabezado Car"/>
    <w:basedOn w:val="Fuentedeprrafopredeter"/>
    <w:link w:val="Encabezado"/>
    <w:uiPriority w:val="99"/>
    <w:rsid w:val="002514A1"/>
  </w:style>
  <w:style w:type="paragraph" w:styleId="Piedepgina">
    <w:name w:val="footer"/>
    <w:basedOn w:val="Normal"/>
    <w:link w:val="PiedepginaCar"/>
    <w:uiPriority w:val="99"/>
    <w:unhideWhenUsed/>
    <w:rsid w:val="002514A1"/>
    <w:pPr>
      <w:tabs>
        <w:tab w:val="center" w:pos="4419"/>
        <w:tab w:val="right" w:pos="8838"/>
      </w:tabs>
    </w:pPr>
  </w:style>
  <w:style w:type="character" w:customStyle="1" w:styleId="PiedepginaCar">
    <w:name w:val="Pie de página Car"/>
    <w:basedOn w:val="Fuentedeprrafopredeter"/>
    <w:link w:val="Piedepgina"/>
    <w:uiPriority w:val="99"/>
    <w:rsid w:val="002514A1"/>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E9MN/CDYGutZTCitTVIKSA8Qg==">CgMxLjAaHwoBMBIaChgICVIUChJ0YWJsZS5jZ3h2OHRxc3Z0aG4aJAoBMRIfCh0IB0IZCgVBcmlhbBIQQXJpYWwgVW5pY29kZSBNUxokCgEyEh8KHQgHQhkKBUFyaWFsEhBBcmlhbCBVbmljb2RlIE1TMg5oLmViZG5hajhlODF0NTIOaC5rb2dyYW0xeHE4b3gyDmguNzk0MWE1OTIybmJlMg5oLnI3Z25hZmR6NmVoZzgAciExOGFqWVZZT1I2d2NnU0lnY2VjcDdLSGdyTVVuYVhvU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4206</Words>
  <Characters>23136</Characters>
  <Application>Microsoft Office Word</Application>
  <DocSecurity>0</DocSecurity>
  <Lines>192</Lines>
  <Paragraphs>54</Paragraphs>
  <ScaleCrop>false</ScaleCrop>
  <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PUBLICIDAD</cp:lastModifiedBy>
  <cp:revision>3</cp:revision>
  <cp:lastPrinted>2026-03-19T19:08:00Z</cp:lastPrinted>
  <dcterms:created xsi:type="dcterms:W3CDTF">2026-03-19T19:08:00Z</dcterms:created>
  <dcterms:modified xsi:type="dcterms:W3CDTF">2026-03-19T19:09:00Z</dcterms:modified>
</cp:coreProperties>
</file>