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71D06" w14:textId="067F406D" w:rsidR="006B045F" w:rsidRDefault="006B045F" w:rsidP="005006B2">
      <w:pPr>
        <w:pStyle w:val="Sinespaciado"/>
        <w:jc w:val="center"/>
        <w:rPr>
          <w:b/>
          <w:bCs/>
          <w:sz w:val="40"/>
          <w:szCs w:val="40"/>
        </w:rPr>
      </w:pPr>
      <w:r>
        <w:rPr>
          <w:b/>
          <w:bCs/>
          <w:sz w:val="40"/>
          <w:szCs w:val="40"/>
        </w:rPr>
        <w:t>VIVE LA</w:t>
      </w:r>
      <w:r w:rsidRPr="00A73DAD">
        <w:rPr>
          <w:b/>
          <w:bCs/>
          <w:sz w:val="40"/>
          <w:szCs w:val="40"/>
        </w:rPr>
        <w:t xml:space="preserve"> MAGIA DE LOS CEREZOS</w:t>
      </w:r>
    </w:p>
    <w:p w14:paraId="0E91614C" w14:textId="4FB78FE5" w:rsidR="006B045F" w:rsidRPr="00A73DAD" w:rsidRDefault="008754F3" w:rsidP="005006B2">
      <w:pPr>
        <w:pStyle w:val="Sinespaciado"/>
        <w:jc w:val="center"/>
        <w:rPr>
          <w:b/>
          <w:bCs/>
          <w:sz w:val="40"/>
          <w:szCs w:val="40"/>
        </w:rPr>
      </w:pPr>
      <w:r w:rsidRPr="00A73DAD">
        <w:rPr>
          <w:b/>
          <w:bCs/>
          <w:sz w:val="40"/>
          <w:szCs w:val="40"/>
        </w:rPr>
        <w:t>PRIMAVERA JAPONESA</w:t>
      </w:r>
    </w:p>
    <w:p w14:paraId="2E213E7E" w14:textId="125DC0A2" w:rsidR="0093021D" w:rsidRPr="00F01F01" w:rsidRDefault="008754F3" w:rsidP="00F01F01">
      <w:pPr>
        <w:jc w:val="center"/>
        <w:rPr>
          <w:b/>
          <w:bCs/>
        </w:rPr>
      </w:pPr>
      <w:r w:rsidRPr="00A73DAD">
        <w:rPr>
          <w:b/>
          <w:bCs/>
        </w:rPr>
        <w:t xml:space="preserve">OSAKA </w:t>
      </w:r>
      <w:r w:rsidR="00A73DAD" w:rsidRPr="00A73DAD">
        <w:rPr>
          <w:b/>
          <w:bCs/>
        </w:rPr>
        <w:t xml:space="preserve">– </w:t>
      </w:r>
      <w:r w:rsidRPr="00A73DAD">
        <w:rPr>
          <w:b/>
          <w:bCs/>
        </w:rPr>
        <w:t>KIOTO</w:t>
      </w:r>
      <w:r w:rsidR="00A73DAD" w:rsidRPr="00A73DAD">
        <w:rPr>
          <w:b/>
          <w:bCs/>
        </w:rPr>
        <w:t xml:space="preserve"> -</w:t>
      </w:r>
      <w:r w:rsidRPr="00A73DAD">
        <w:rPr>
          <w:b/>
          <w:bCs/>
        </w:rPr>
        <w:t xml:space="preserve"> UNIVERSAL STUDIOS OSAKA </w:t>
      </w:r>
      <w:r w:rsidR="00A73DAD" w:rsidRPr="00A73DAD">
        <w:rPr>
          <w:b/>
          <w:bCs/>
        </w:rPr>
        <w:t>-</w:t>
      </w:r>
      <w:r w:rsidRPr="00A73DAD">
        <w:rPr>
          <w:b/>
          <w:bCs/>
        </w:rPr>
        <w:t xml:space="preserve"> NARA </w:t>
      </w:r>
      <w:r w:rsidR="00A73DAD" w:rsidRPr="00A73DAD">
        <w:rPr>
          <w:b/>
          <w:bCs/>
        </w:rPr>
        <w:t>-</w:t>
      </w:r>
      <w:r w:rsidRPr="00A73DAD">
        <w:rPr>
          <w:b/>
          <w:bCs/>
        </w:rPr>
        <w:t xml:space="preserve"> HIMEJI </w:t>
      </w:r>
      <w:r w:rsidR="00A73DAD" w:rsidRPr="00A73DAD">
        <w:rPr>
          <w:b/>
          <w:bCs/>
        </w:rPr>
        <w:t>-</w:t>
      </w:r>
      <w:r w:rsidRPr="00A73DAD">
        <w:rPr>
          <w:b/>
          <w:bCs/>
        </w:rPr>
        <w:t xml:space="preserve"> KOBE </w:t>
      </w:r>
      <w:r w:rsidR="00A73DAD" w:rsidRPr="00A73DAD">
        <w:rPr>
          <w:b/>
          <w:bCs/>
        </w:rPr>
        <w:t>-</w:t>
      </w:r>
      <w:r w:rsidRPr="00A73DAD">
        <w:rPr>
          <w:b/>
          <w:bCs/>
        </w:rPr>
        <w:t xml:space="preserve"> TAKARAZUKA </w:t>
      </w:r>
      <w:r w:rsidR="00A73DAD" w:rsidRPr="00A73DAD">
        <w:rPr>
          <w:b/>
          <w:bCs/>
        </w:rPr>
        <w:t>-</w:t>
      </w:r>
      <w:r w:rsidRPr="00A73DAD">
        <w:rPr>
          <w:b/>
          <w:bCs/>
        </w:rPr>
        <w:t xml:space="preserve"> KIOTO </w:t>
      </w:r>
      <w:r w:rsidR="00A73DAD" w:rsidRPr="00A73DAD">
        <w:rPr>
          <w:b/>
          <w:bCs/>
        </w:rPr>
        <w:t>-</w:t>
      </w:r>
      <w:r w:rsidRPr="00A73DAD">
        <w:rPr>
          <w:b/>
          <w:bCs/>
        </w:rPr>
        <w:t xml:space="preserve"> UJI - TSUMAGO </w:t>
      </w:r>
      <w:r w:rsidR="00A73DAD" w:rsidRPr="00A73DAD">
        <w:rPr>
          <w:b/>
          <w:bCs/>
        </w:rPr>
        <w:t xml:space="preserve">- </w:t>
      </w:r>
      <w:r w:rsidRPr="00A73DAD">
        <w:rPr>
          <w:b/>
          <w:bCs/>
        </w:rPr>
        <w:t xml:space="preserve">NAGOYA - SHIZUOKA </w:t>
      </w:r>
      <w:r w:rsidR="00A73DAD" w:rsidRPr="00A73DAD">
        <w:rPr>
          <w:b/>
          <w:bCs/>
        </w:rPr>
        <w:t>-</w:t>
      </w:r>
      <w:r w:rsidRPr="00A73DAD">
        <w:rPr>
          <w:b/>
          <w:bCs/>
        </w:rPr>
        <w:t xml:space="preserve"> MONTE FUJI </w:t>
      </w:r>
      <w:r w:rsidR="00A73DAD" w:rsidRPr="00A73DAD">
        <w:rPr>
          <w:b/>
          <w:bCs/>
        </w:rPr>
        <w:t>-</w:t>
      </w:r>
      <w:r w:rsidRPr="00A73DAD">
        <w:rPr>
          <w:b/>
          <w:bCs/>
        </w:rPr>
        <w:t xml:space="preserve"> TOKIO - NIKKO</w:t>
      </w:r>
    </w:p>
    <w:p w14:paraId="4C673699" w14:textId="77777777" w:rsidR="0093021D" w:rsidRPr="00A73DAD" w:rsidRDefault="0093021D" w:rsidP="00A73DAD">
      <w:pPr>
        <w:spacing w:after="0" w:line="240" w:lineRule="auto"/>
        <w:jc w:val="both"/>
        <w:rPr>
          <w:rFonts w:cs="Arial"/>
        </w:rPr>
      </w:pPr>
    </w:p>
    <w:p w14:paraId="03EC7658" w14:textId="77777777" w:rsidR="008754F3" w:rsidRPr="00A73DAD" w:rsidRDefault="008754F3" w:rsidP="00A73DAD">
      <w:pPr>
        <w:pStyle w:val="Sinespaciado"/>
        <w:shd w:val="clear" w:color="auto" w:fill="E7E6E6" w:themeFill="background2"/>
        <w:jc w:val="both"/>
        <w:rPr>
          <w:b/>
          <w:bCs/>
        </w:rPr>
      </w:pPr>
      <w:r w:rsidRPr="00A73DAD">
        <w:rPr>
          <w:b/>
          <w:bCs/>
        </w:rPr>
        <w:t>DÍA 01: SALIDA DE BOGOTÁ CON DESTINO A MADRID. MARZO 20</w:t>
      </w:r>
    </w:p>
    <w:p w14:paraId="2184C8DD" w14:textId="77777777" w:rsidR="008754F3" w:rsidRPr="00A73DAD" w:rsidRDefault="008754F3" w:rsidP="00A73DAD">
      <w:pPr>
        <w:pStyle w:val="Sinespaciado"/>
        <w:jc w:val="both"/>
      </w:pPr>
      <w:r w:rsidRPr="00A73DAD">
        <w:t>Inicio del vuelo.</w:t>
      </w:r>
    </w:p>
    <w:p w14:paraId="7E1A9747" w14:textId="77777777" w:rsidR="008754F3" w:rsidRPr="00A73DAD" w:rsidRDefault="008754F3" w:rsidP="00A73DAD">
      <w:pPr>
        <w:pStyle w:val="Sinespaciado"/>
        <w:jc w:val="both"/>
      </w:pPr>
      <w:r w:rsidRPr="00A73DAD">
        <w:t xml:space="preserve">Alimentación abordo con la aerolínea. </w:t>
      </w:r>
    </w:p>
    <w:p w14:paraId="5D2A8C8E" w14:textId="77777777" w:rsidR="008754F3" w:rsidRPr="00A73DAD" w:rsidRDefault="008754F3" w:rsidP="00A73DAD">
      <w:pPr>
        <w:pStyle w:val="Sinespaciado"/>
        <w:jc w:val="both"/>
      </w:pPr>
      <w:r w:rsidRPr="00A73DAD">
        <w:t>Noche a bordo</w:t>
      </w:r>
    </w:p>
    <w:p w14:paraId="445F16E7" w14:textId="77777777" w:rsidR="008754F3" w:rsidRPr="00A73DAD" w:rsidRDefault="008754F3" w:rsidP="00A73DAD">
      <w:pPr>
        <w:pStyle w:val="Sinespaciado"/>
        <w:jc w:val="both"/>
      </w:pPr>
    </w:p>
    <w:p w14:paraId="0EFE644D" w14:textId="77777777" w:rsidR="008754F3" w:rsidRPr="00A73DAD" w:rsidRDefault="008754F3" w:rsidP="00A73DAD">
      <w:pPr>
        <w:pStyle w:val="Sinespaciado"/>
        <w:shd w:val="clear" w:color="auto" w:fill="E7E6E6" w:themeFill="background2"/>
        <w:jc w:val="both"/>
        <w:rPr>
          <w:b/>
          <w:bCs/>
        </w:rPr>
      </w:pPr>
      <w:r w:rsidRPr="00A73DAD">
        <w:rPr>
          <w:b/>
          <w:bCs/>
        </w:rPr>
        <w:t>DIA 02: LLEGADA A MADRID</w:t>
      </w:r>
      <w:bookmarkStart w:id="0" w:name="_Hlk193188184"/>
      <w:r w:rsidRPr="00A73DAD">
        <w:rPr>
          <w:b/>
          <w:bCs/>
        </w:rPr>
        <w:t xml:space="preserve"> – VUELO HACIA TOKIO </w:t>
      </w:r>
      <w:bookmarkStart w:id="1" w:name="_Hlk195640717"/>
      <w:bookmarkEnd w:id="0"/>
      <w:r w:rsidRPr="00A73DAD">
        <w:rPr>
          <w:b/>
          <w:bCs/>
        </w:rPr>
        <w:t xml:space="preserve"> MARZO 21</w:t>
      </w:r>
    </w:p>
    <w:bookmarkEnd w:id="1"/>
    <w:p w14:paraId="505AA348" w14:textId="77777777" w:rsidR="008754F3" w:rsidRPr="00A73DAD" w:rsidRDefault="008754F3" w:rsidP="00A73DAD">
      <w:pPr>
        <w:pStyle w:val="Sinespaciado"/>
        <w:jc w:val="both"/>
      </w:pPr>
      <w:r w:rsidRPr="00A73DAD">
        <w:t>Llegada al aeropuerto de Madrid Barajas – breve conexión para tomar el siguiente vuelo hacia la ciudad de Tokio.</w:t>
      </w:r>
    </w:p>
    <w:p w14:paraId="4036DBAC" w14:textId="77777777" w:rsidR="008754F3" w:rsidRPr="00A73DAD" w:rsidRDefault="008754F3" w:rsidP="00A73DAD">
      <w:pPr>
        <w:pStyle w:val="Sinespaciado"/>
        <w:jc w:val="both"/>
      </w:pPr>
    </w:p>
    <w:p w14:paraId="13961926" w14:textId="77777777" w:rsidR="008754F3" w:rsidRPr="00A73DAD" w:rsidRDefault="008754F3" w:rsidP="00A73DAD">
      <w:pPr>
        <w:pStyle w:val="Sinespaciado"/>
        <w:shd w:val="clear" w:color="auto" w:fill="E7E6E6" w:themeFill="background2"/>
        <w:jc w:val="both"/>
        <w:rPr>
          <w:b/>
          <w:bCs/>
        </w:rPr>
      </w:pPr>
      <w:r w:rsidRPr="00A73DAD">
        <w:rPr>
          <w:b/>
          <w:bCs/>
        </w:rPr>
        <w:t>DÍA 03 LLEGADA A OSAKA MARZO 22</w:t>
      </w:r>
    </w:p>
    <w:p w14:paraId="004F7B1C" w14:textId="77777777" w:rsidR="008754F3" w:rsidRPr="00A73DAD" w:rsidRDefault="008754F3" w:rsidP="00A73DAD">
      <w:pPr>
        <w:pStyle w:val="Sinespaciado"/>
        <w:jc w:val="both"/>
      </w:pPr>
      <w:r w:rsidRPr="00A73DAD">
        <w:t>Llegada al Aeropuerto de Kansai (KIX) o Itami (ITM) Después del trámite de inmigración y aduana, recepción por un asistente de habla española, quien les ayudará a tomar Airport Limousine Bus (de servicio regular compartido) para el hotel. *El asistente no subirá al autobús con los pasajeros y no los escoltará hasta el hotel. *En caso de que no opere Airport Limousine Bus, proveemos un traslado alternativo (tren + taxi, etc.).</w:t>
      </w:r>
    </w:p>
    <w:p w14:paraId="04328C69" w14:textId="77777777" w:rsidR="008754F3" w:rsidRPr="00A73DAD" w:rsidRDefault="008754F3" w:rsidP="00A73DAD">
      <w:pPr>
        <w:pStyle w:val="Sinespaciado"/>
        <w:jc w:val="both"/>
      </w:pPr>
    </w:p>
    <w:p w14:paraId="22414435" w14:textId="77777777" w:rsidR="008754F3" w:rsidRPr="00A73DAD" w:rsidRDefault="008754F3" w:rsidP="00A73DAD">
      <w:pPr>
        <w:pStyle w:val="Sinespaciado"/>
        <w:shd w:val="clear" w:color="auto" w:fill="E7E6E6" w:themeFill="background2"/>
        <w:jc w:val="both"/>
      </w:pPr>
      <w:r w:rsidRPr="00A73DAD">
        <w:rPr>
          <w:b/>
          <w:bCs/>
        </w:rPr>
        <w:t>Dia 04 OSAKA – DIA LIBRE MARZO 23</w:t>
      </w:r>
    </w:p>
    <w:p w14:paraId="3CE25F9C" w14:textId="77777777" w:rsidR="008754F3" w:rsidRPr="00A73DAD" w:rsidRDefault="008754F3" w:rsidP="00A73DAD">
      <w:pPr>
        <w:pStyle w:val="Sinespaciado"/>
        <w:jc w:val="both"/>
      </w:pPr>
      <w:r w:rsidRPr="00A73DAD">
        <w:t>Desayuno. Dia libre para actividades personales, descansar del viaje, adaptación al horario, poder visitar por su cuenta esta hermosa ciudad. Alojamiento.</w:t>
      </w:r>
    </w:p>
    <w:p w14:paraId="537AB9BA" w14:textId="77777777" w:rsidR="008754F3" w:rsidRPr="00A73DAD" w:rsidRDefault="008754F3" w:rsidP="00A73DAD">
      <w:pPr>
        <w:pStyle w:val="Sinespaciado"/>
        <w:jc w:val="both"/>
      </w:pPr>
    </w:p>
    <w:p w14:paraId="2633F2D5" w14:textId="77777777" w:rsidR="008754F3" w:rsidRPr="00A73DAD" w:rsidRDefault="008754F3" w:rsidP="00A73DAD">
      <w:pPr>
        <w:pStyle w:val="Sinespaciado"/>
        <w:shd w:val="clear" w:color="auto" w:fill="E7E6E6" w:themeFill="background2"/>
        <w:jc w:val="both"/>
      </w:pPr>
      <w:r w:rsidRPr="00A73DAD">
        <w:rPr>
          <w:b/>
          <w:bCs/>
        </w:rPr>
        <w:t>Dia 05 OSAKA UNIVERSAL STUDIOS MARZO 24</w:t>
      </w:r>
    </w:p>
    <w:p w14:paraId="390FC17F" w14:textId="50182320" w:rsidR="00371628" w:rsidRPr="00A73DAD" w:rsidRDefault="008754F3" w:rsidP="00A73DAD">
      <w:pPr>
        <w:pStyle w:val="Sinespaciado"/>
        <w:jc w:val="both"/>
      </w:pPr>
      <w:r w:rsidRPr="00A73DAD">
        <w:t>Desayuno. Traslado al Parque UNIVERSAL STUDIOS en Osaka. 8 horas de Tour. Traslado de regreso hacia el Hotel. Alojamiento.</w:t>
      </w:r>
    </w:p>
    <w:p w14:paraId="032FA9DE" w14:textId="77777777" w:rsidR="008754F3" w:rsidRPr="00A73DAD" w:rsidRDefault="008754F3" w:rsidP="00A73DAD">
      <w:pPr>
        <w:pStyle w:val="Sinespaciado"/>
        <w:jc w:val="both"/>
      </w:pPr>
    </w:p>
    <w:p w14:paraId="5694679D" w14:textId="77777777" w:rsidR="008754F3" w:rsidRPr="00A73DAD" w:rsidRDefault="008754F3" w:rsidP="00A73DAD">
      <w:pPr>
        <w:pStyle w:val="Sinespaciado"/>
        <w:shd w:val="clear" w:color="auto" w:fill="E7E6E6" w:themeFill="background2"/>
        <w:jc w:val="both"/>
        <w:rPr>
          <w:b/>
          <w:bCs/>
        </w:rPr>
      </w:pPr>
      <w:r w:rsidRPr="00A73DAD">
        <w:rPr>
          <w:b/>
          <w:bCs/>
        </w:rPr>
        <w:t>Dia 06 OSAKA – NARA – OSAKA MARZO 25</w:t>
      </w:r>
    </w:p>
    <w:p w14:paraId="1657D432" w14:textId="77777777" w:rsidR="008754F3" w:rsidRPr="00A73DAD" w:rsidRDefault="008754F3" w:rsidP="00A73DAD">
      <w:pPr>
        <w:pStyle w:val="Sinespaciado"/>
        <w:jc w:val="both"/>
      </w:pPr>
      <w:r w:rsidRPr="00A73DAD">
        <w:t xml:space="preserve"> Desayuno en el hotel. 08:30 Reunión en el lobby Excursión a Nara de media jornada en grupo en autobús con un guía de habla española; conoceremos:</w:t>
      </w:r>
    </w:p>
    <w:p w14:paraId="42744AB2"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TEMPLO TODAI-JI</w:t>
      </w:r>
      <w:r w:rsidRPr="00A73DAD">
        <w:t xml:space="preserve"> (Patrimonio de la Humanidad), el edificio de madera más grande del mundo que custodia una imagen gigante de Buda </w:t>
      </w:r>
    </w:p>
    <w:p w14:paraId="7B304CF7" w14:textId="44526DE2" w:rsidR="008754F3" w:rsidRPr="00A73DAD" w:rsidRDefault="008754F3" w:rsidP="00A73DAD">
      <w:pPr>
        <w:pStyle w:val="Sinespaciado"/>
        <w:jc w:val="both"/>
      </w:pPr>
      <w:r w:rsidRPr="00A73DAD">
        <w:rPr>
          <w:rFonts w:ascii="Arial" w:hAnsi="Arial" w:cs="Arial"/>
        </w:rPr>
        <w:lastRenderedPageBreak/>
        <w:t>■</w:t>
      </w:r>
      <w:r w:rsidRPr="00A73DAD">
        <w:t xml:space="preserve"> PARQUE DE NARA (con muchos venados) Después de la visita, traslado a Osaka. 13:00-13:30 Terminamos el tour en Dotonbori, el emblemático barrio gastronómico de Osaka. Tarde libre. Ningún tour opcional está programado esta tarde. Almuerzo NO está incluido. Regreso al hotel por su cuenta.</w:t>
      </w:r>
    </w:p>
    <w:p w14:paraId="07059765" w14:textId="77777777" w:rsidR="008754F3" w:rsidRPr="00A73DAD" w:rsidRDefault="008754F3" w:rsidP="00A73DAD">
      <w:pPr>
        <w:pStyle w:val="Sinespaciado"/>
        <w:jc w:val="both"/>
      </w:pPr>
    </w:p>
    <w:p w14:paraId="7C8DB450" w14:textId="77777777" w:rsidR="008754F3" w:rsidRPr="00A73DAD" w:rsidRDefault="008754F3" w:rsidP="00A73DAD">
      <w:pPr>
        <w:pStyle w:val="Sinespaciado"/>
        <w:shd w:val="clear" w:color="auto" w:fill="E7E6E6" w:themeFill="background2"/>
        <w:jc w:val="both"/>
        <w:rPr>
          <w:b/>
          <w:bCs/>
        </w:rPr>
      </w:pPr>
      <w:r w:rsidRPr="00A73DAD">
        <w:rPr>
          <w:b/>
          <w:bCs/>
        </w:rPr>
        <w:t>DIA 07. OSAKA – HIMEJI – KOBE – TAKARAZUKA  MARZO 26</w:t>
      </w:r>
    </w:p>
    <w:p w14:paraId="634B4ADC" w14:textId="77777777" w:rsidR="008754F3" w:rsidRPr="00A73DAD" w:rsidRDefault="008754F3" w:rsidP="00A73DAD">
      <w:pPr>
        <w:pStyle w:val="Sinespaciado"/>
        <w:jc w:val="both"/>
      </w:pPr>
      <w:r w:rsidRPr="00A73DAD">
        <w:t xml:space="preserve"> *Una maleta por persona será enviada aparte en camión desde el hotel en Osaka hasta el hotel en Kioto. Lleven consigo una mochila con ropa y otras cosas indispensables para pasar una noche en Takarazuka. (Si todas las maletas caben en el maletero del autobús, las transportaremos en el autobús y no las enviaremos aparte en camión.) </w:t>
      </w:r>
    </w:p>
    <w:p w14:paraId="5A83C60B" w14:textId="77777777" w:rsidR="008754F3" w:rsidRPr="00A73DAD" w:rsidRDefault="008754F3" w:rsidP="00A73DAD">
      <w:pPr>
        <w:pStyle w:val="Sinespaciado"/>
        <w:jc w:val="both"/>
      </w:pPr>
      <w:r w:rsidRPr="00A73DAD">
        <w:t xml:space="preserve">Desayuno en el hotel. 08:00 Reunión en el lobby Excursión a la Prefectura de Hyogo (Himeji y Kobe) de jornada completa en grupo en autobús con un guía de habla española; conoceremos </w:t>
      </w:r>
    </w:p>
    <w:p w14:paraId="0C5171F6" w14:textId="77777777" w:rsidR="008754F3" w:rsidRPr="00A73DAD" w:rsidRDefault="008754F3" w:rsidP="00A73DAD">
      <w:pPr>
        <w:pStyle w:val="Sinespaciado"/>
        <w:jc w:val="both"/>
      </w:pPr>
      <w:r w:rsidRPr="00A73DAD">
        <w:rPr>
          <w:rFonts w:ascii="Arial" w:hAnsi="Arial" w:cs="Arial"/>
          <w:b/>
          <w:bCs/>
        </w:rPr>
        <w:t>■</w:t>
      </w:r>
      <w:r w:rsidRPr="00A73DAD">
        <w:rPr>
          <w:b/>
          <w:bCs/>
        </w:rPr>
        <w:t xml:space="preserve"> CASTILLO DE HIMEJI</w:t>
      </w:r>
      <w:r w:rsidRPr="00A73DAD">
        <w:t xml:space="preserve"> (Patrimonio de la Humanidad), el castillo de samuráis más hermoso y mejor conservado de Japón Nota: Para entrar en la torre del homenaje del castillo, hay que quitarse los zapatos. Dentro del castillo, hay escaleras empinadas. No hay ascensor ni rampas. Almuerzo en un restaurante está incluido este día. </w:t>
      </w:r>
    </w:p>
    <w:p w14:paraId="2B8D954D"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PARQUE MERIKEN</w:t>
      </w:r>
      <w:r w:rsidRPr="00A73DAD">
        <w:t xml:space="preserve">, un bonito parque situado en el Puerto de Kobe con monumentos como la Torre Kobe Port Tower y el Museo Marítimo de Kobe y huellas del Gran Terremoto de Hanshin-Awaji que causó estragos en Kobe en 1995. (No entramos en la torre y en el museo.) </w:t>
      </w:r>
    </w:p>
    <w:p w14:paraId="71A587E2" w14:textId="77777777" w:rsidR="008754F3" w:rsidRPr="00A73DAD" w:rsidRDefault="008754F3" w:rsidP="00A73DAD">
      <w:pPr>
        <w:pStyle w:val="Sinespaciado"/>
        <w:jc w:val="both"/>
      </w:pPr>
    </w:p>
    <w:p w14:paraId="765ACBEE" w14:textId="77777777" w:rsidR="008754F3" w:rsidRPr="00A73DAD" w:rsidRDefault="008754F3" w:rsidP="00A73DAD">
      <w:pPr>
        <w:pStyle w:val="Sinespaciado"/>
        <w:jc w:val="both"/>
      </w:pPr>
      <w:r w:rsidRPr="00A73DAD">
        <w:rPr>
          <w:rFonts w:ascii="Arial" w:hAnsi="Arial" w:cs="Arial"/>
        </w:rPr>
        <w:t>■</w:t>
      </w:r>
      <w:r w:rsidRPr="00A73DAD">
        <w:t xml:space="preserve"> una bodega de sake (conocido como vino de arroz) en el barrio de “Nada” donde haremos degustación Nota: “Nada” es la zona de producción de sake más famosa de Japón. “Nada” es el nombre del barrio. No debe confundirse con la palabra en castellano. 17:30 Llegada al ryokan en Takarazuka (Prefectura de Hyogo) y check in.</w:t>
      </w:r>
    </w:p>
    <w:p w14:paraId="144E59C8" w14:textId="77777777" w:rsidR="008754F3" w:rsidRPr="00A73DAD" w:rsidRDefault="008754F3" w:rsidP="00A73DAD">
      <w:pPr>
        <w:pStyle w:val="Sinespaciado"/>
        <w:jc w:val="both"/>
      </w:pPr>
    </w:p>
    <w:p w14:paraId="1CD70BED" w14:textId="77777777" w:rsidR="008754F3" w:rsidRPr="00A73DAD" w:rsidRDefault="008754F3" w:rsidP="00A73DAD">
      <w:pPr>
        <w:pStyle w:val="Sinespaciado"/>
        <w:shd w:val="clear" w:color="auto" w:fill="E7E6E6" w:themeFill="background2"/>
        <w:jc w:val="both"/>
        <w:rPr>
          <w:b/>
          <w:bCs/>
        </w:rPr>
      </w:pPr>
      <w:r w:rsidRPr="00A73DAD">
        <w:rPr>
          <w:b/>
          <w:bCs/>
        </w:rPr>
        <w:t>DIA 08. TAKARAZUKA  MARZO 27</w:t>
      </w:r>
    </w:p>
    <w:p w14:paraId="00F13468" w14:textId="77777777" w:rsidR="008754F3" w:rsidRPr="00A73DAD" w:rsidRDefault="008754F3" w:rsidP="00A73DAD">
      <w:pPr>
        <w:pStyle w:val="Sinespaciado"/>
        <w:jc w:val="both"/>
      </w:pPr>
      <w:r w:rsidRPr="00A73DAD">
        <w:t xml:space="preserve">Desayuno en el hotel. 08:20 Reunión en el lobby Traslado a Kioto (situado a 1 hora desde Takarazuka) y visita de la antigua capital imperial de Japón de jornada completa en grupo en autobús con un guía de habla española; conoceremos </w:t>
      </w:r>
      <w:r w:rsidRPr="00A73DAD">
        <w:rPr>
          <w:rFonts w:ascii="Arial" w:hAnsi="Arial" w:cs="Arial"/>
        </w:rPr>
        <w:t>■</w:t>
      </w:r>
      <w:r w:rsidRPr="00A73DAD">
        <w:t xml:space="preserve"> Santuario Fushimi Inari (con miles de p</w:t>
      </w:r>
      <w:r w:rsidRPr="00A73DAD">
        <w:rPr>
          <w:rFonts w:cs="Calibri"/>
        </w:rPr>
        <w:t>ó</w:t>
      </w:r>
      <w:r w:rsidRPr="00A73DAD">
        <w:t xml:space="preserve">rticos </w:t>
      </w:r>
      <w:r w:rsidRPr="00A73DAD">
        <w:rPr>
          <w:rFonts w:cs="Calibri"/>
        </w:rPr>
        <w:t>“</w:t>
      </w:r>
      <w:r w:rsidRPr="00A73DAD">
        <w:t>torii</w:t>
      </w:r>
      <w:r w:rsidRPr="00A73DAD">
        <w:rPr>
          <w:rFonts w:cs="Calibri"/>
        </w:rPr>
        <w:t>”</w:t>
      </w:r>
      <w:r w:rsidRPr="00A73DAD">
        <w:t xml:space="preserve">) </w:t>
      </w:r>
    </w:p>
    <w:p w14:paraId="40741AD3"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TEMPLO DORADO KINKAKU-JI</w:t>
      </w:r>
      <w:r w:rsidRPr="00A73DAD">
        <w:t xml:space="preserve"> (Patrimonio de la Humanidad) Llegada al restaurante y el almuerzo con danza de una maiko (aprendiza de geisha) </w:t>
      </w:r>
    </w:p>
    <w:p w14:paraId="4135EE77"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TEMPLO TENRYU-JI</w:t>
      </w:r>
      <w:r w:rsidRPr="00A73DAD">
        <w:t xml:space="preserve"> (Patrimonio de la Humanidad), con un bello jardín japonés </w:t>
      </w:r>
    </w:p>
    <w:p w14:paraId="5D83202B" w14:textId="2C7F03C6"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BOSQUE DE BAMB</w:t>
      </w:r>
      <w:r w:rsidRPr="00A73DAD">
        <w:rPr>
          <w:rFonts w:cs="Calibri"/>
          <w:b/>
          <w:bCs/>
        </w:rPr>
        <w:t>Ú</w:t>
      </w:r>
      <w:r w:rsidRPr="00A73DAD">
        <w:rPr>
          <w:b/>
          <w:bCs/>
        </w:rPr>
        <w:t xml:space="preserve"> DE SAGANO EN ARASHIYAMA</w:t>
      </w:r>
      <w:r w:rsidRPr="00A73DAD">
        <w:t xml:space="preserve"> 17:45 Llegada al hotel en Kioto y check-in.</w:t>
      </w:r>
    </w:p>
    <w:p w14:paraId="17966839" w14:textId="77777777" w:rsidR="008754F3" w:rsidRPr="00A73DAD" w:rsidRDefault="008754F3" w:rsidP="00A73DAD">
      <w:pPr>
        <w:pStyle w:val="Sinespaciado"/>
        <w:jc w:val="both"/>
      </w:pPr>
    </w:p>
    <w:p w14:paraId="00292415" w14:textId="62863CAE" w:rsidR="008754F3" w:rsidRPr="00A73DAD" w:rsidRDefault="008754F3" w:rsidP="00A73DAD">
      <w:pPr>
        <w:pStyle w:val="Sinespaciado"/>
        <w:shd w:val="clear" w:color="auto" w:fill="E7E6E6" w:themeFill="background2"/>
        <w:jc w:val="both"/>
        <w:rPr>
          <w:b/>
          <w:bCs/>
        </w:rPr>
      </w:pPr>
      <w:r w:rsidRPr="00A73DAD">
        <w:rPr>
          <w:b/>
          <w:bCs/>
        </w:rPr>
        <w:t>DIA 09. KIOTO – UJI – KIOTO MARZO 28</w:t>
      </w:r>
    </w:p>
    <w:p w14:paraId="4559F725" w14:textId="77777777" w:rsidR="008754F3" w:rsidRPr="00A73DAD" w:rsidRDefault="008754F3" w:rsidP="00A73DAD">
      <w:pPr>
        <w:pStyle w:val="Sinespaciado"/>
        <w:jc w:val="both"/>
      </w:pPr>
      <w:r w:rsidRPr="00A73DAD">
        <w:t xml:space="preserve">Desayuno en el hotel. 08:20 Reunión en el lobby Excursión a Uji en autobús con un guía de habla española; visitamos </w:t>
      </w:r>
    </w:p>
    <w:p w14:paraId="276B2527" w14:textId="77777777" w:rsidR="008754F3" w:rsidRPr="00A73DAD" w:rsidRDefault="008754F3" w:rsidP="00A73DAD">
      <w:pPr>
        <w:pStyle w:val="Sinespaciado"/>
        <w:jc w:val="both"/>
      </w:pPr>
      <w:r w:rsidRPr="00A73DAD">
        <w:rPr>
          <w:rFonts w:ascii="Arial" w:hAnsi="Arial" w:cs="Arial"/>
        </w:rPr>
        <w:lastRenderedPageBreak/>
        <w:t>■</w:t>
      </w:r>
      <w:r w:rsidRPr="00A73DAD">
        <w:t xml:space="preserve"> </w:t>
      </w:r>
      <w:r w:rsidRPr="00A73DAD">
        <w:rPr>
          <w:b/>
          <w:bCs/>
        </w:rPr>
        <w:t>TEMPLO BYODOIN</w:t>
      </w:r>
      <w:r w:rsidRPr="00A73DAD">
        <w:t xml:space="preserve"> (Patrimonio de la Humanidad), famoso por su Sal</w:t>
      </w:r>
      <w:r w:rsidRPr="00A73DAD">
        <w:rPr>
          <w:rFonts w:cs="Calibri"/>
        </w:rPr>
        <w:t>ó</w:t>
      </w:r>
      <w:r w:rsidRPr="00A73DAD">
        <w:t xml:space="preserve">n Fenix cuyo dibujo aparece en la moneda japonesa de 10 yenes </w:t>
      </w:r>
    </w:p>
    <w:p w14:paraId="547D21CF"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UN SAL</w:t>
      </w:r>
      <w:r w:rsidRPr="00A73DAD">
        <w:rPr>
          <w:rFonts w:cs="Calibri"/>
          <w:b/>
          <w:bCs/>
        </w:rPr>
        <w:t>Ó</w:t>
      </w:r>
      <w:r w:rsidRPr="00A73DAD">
        <w:rPr>
          <w:b/>
          <w:bCs/>
        </w:rPr>
        <w:t>N DE T</w:t>
      </w:r>
      <w:r w:rsidRPr="00A73DAD">
        <w:rPr>
          <w:rFonts w:cs="Calibri"/>
          <w:b/>
          <w:bCs/>
        </w:rPr>
        <w:t>É</w:t>
      </w:r>
      <w:r w:rsidRPr="00A73DAD">
        <w:rPr>
          <w:b/>
          <w:bCs/>
        </w:rPr>
        <w:t xml:space="preserve"> DONDE - APRENDEMOS SOBRE UJI-CHA</w:t>
      </w:r>
      <w:r w:rsidRPr="00A73DAD">
        <w:t xml:space="preserve"> (Uji es muy famoso por la producción del té conocido como Uji-cha.) - degustamos el té matcha *No hay opción de otra bebida. 12:30 Regreso al hotel Para aquellos que quieran visitar Gion (barrio de geishas), continuaremos inmediatamente a este barrio en autobús. El paseo por el distrito de Gion y regreso al hotel desde allí serán por cuenta de los pasajeros. Tarde libre. Almuerzo NO está incluido.</w:t>
      </w:r>
    </w:p>
    <w:p w14:paraId="2F3DF0D7" w14:textId="77777777" w:rsidR="008754F3" w:rsidRPr="00A73DAD" w:rsidRDefault="008754F3" w:rsidP="00A73DAD">
      <w:pPr>
        <w:pStyle w:val="Sinespaciado"/>
        <w:jc w:val="both"/>
      </w:pPr>
    </w:p>
    <w:p w14:paraId="764D45B0" w14:textId="77777777" w:rsidR="008754F3" w:rsidRPr="00A73DAD" w:rsidRDefault="008754F3" w:rsidP="00A73DAD">
      <w:pPr>
        <w:pStyle w:val="Sinespaciado"/>
        <w:jc w:val="both"/>
      </w:pPr>
    </w:p>
    <w:p w14:paraId="0D776C1F" w14:textId="77777777" w:rsidR="008754F3" w:rsidRPr="00A73DAD" w:rsidRDefault="008754F3" w:rsidP="00A73DAD">
      <w:pPr>
        <w:pStyle w:val="Sinespaciado"/>
        <w:shd w:val="clear" w:color="auto" w:fill="E7E6E6" w:themeFill="background2"/>
        <w:jc w:val="both"/>
        <w:rPr>
          <w:b/>
          <w:bCs/>
        </w:rPr>
      </w:pPr>
      <w:r w:rsidRPr="00A73DAD">
        <w:rPr>
          <w:b/>
          <w:bCs/>
        </w:rPr>
        <w:t>DIA 10. KIOTO MARZO 29</w:t>
      </w:r>
    </w:p>
    <w:p w14:paraId="397BAC6A" w14:textId="77777777" w:rsidR="008754F3" w:rsidRPr="00A73DAD" w:rsidRDefault="008754F3" w:rsidP="00A73DAD">
      <w:pPr>
        <w:pStyle w:val="Sinespaciado"/>
        <w:jc w:val="both"/>
      </w:pPr>
      <w:r w:rsidRPr="00A73DAD">
        <w:t xml:space="preserve">Desayuno en el hotel. Todo el día libre para actividades personales. </w:t>
      </w:r>
    </w:p>
    <w:p w14:paraId="58923F77" w14:textId="77777777" w:rsidR="008754F3" w:rsidRPr="00A73DAD" w:rsidRDefault="008754F3" w:rsidP="00A73DAD">
      <w:pPr>
        <w:pStyle w:val="Sinespaciado"/>
        <w:jc w:val="both"/>
        <w:rPr>
          <w:b/>
          <w:bCs/>
        </w:rPr>
      </w:pPr>
    </w:p>
    <w:p w14:paraId="7D9993B7" w14:textId="77777777" w:rsidR="008754F3" w:rsidRPr="00A73DAD" w:rsidRDefault="008754F3" w:rsidP="00A73DAD">
      <w:pPr>
        <w:pStyle w:val="Sinespaciado"/>
        <w:jc w:val="both"/>
        <w:rPr>
          <w:b/>
          <w:bCs/>
        </w:rPr>
      </w:pPr>
      <w:r w:rsidRPr="00A73DAD">
        <w:rPr>
          <w:b/>
          <w:bCs/>
        </w:rPr>
        <w:t>TOUR OPCIONAL A HIROSHIMA &amp; MIYAJIMA</w:t>
      </w:r>
    </w:p>
    <w:p w14:paraId="07C4CB5F" w14:textId="77777777" w:rsidR="008754F3" w:rsidRPr="00A73DAD" w:rsidRDefault="008754F3" w:rsidP="00A73DAD">
      <w:pPr>
        <w:pStyle w:val="Sinespaciado"/>
        <w:jc w:val="both"/>
      </w:pPr>
      <w:r w:rsidRPr="00A73DAD">
        <w:t xml:space="preserve"> 07:30 Reunión en el lobby del hotel con el guía de habla española. Traslado a la Estación de Kioto. 08:26 Salida desde Kioto en tren bala Nozomi #3. 10:01 Llegada a Hiroshima y comienzo de la visita. Si hay menos de 10 pasajeros, realizamos la visita en transporte público. Si hay 10 o más pasajeros, realizamos el tour opcional en bus privado. Conoceremos:</w:t>
      </w:r>
    </w:p>
    <w:p w14:paraId="23BAA09A" w14:textId="77777777" w:rsidR="008754F3" w:rsidRPr="00A73DAD" w:rsidRDefault="008754F3" w:rsidP="00A73DAD">
      <w:pPr>
        <w:pStyle w:val="Sinespaciado"/>
        <w:jc w:val="both"/>
      </w:pPr>
      <w:r w:rsidRPr="00A73DAD">
        <w:rPr>
          <w:rFonts w:ascii="Arial" w:hAnsi="Arial" w:cs="Arial"/>
        </w:rPr>
        <w:t>■</w:t>
      </w:r>
      <w:r w:rsidRPr="00A73DAD">
        <w:t xml:space="preserve"> Santuario Itsukushima en la Isla Miyajima </w:t>
      </w:r>
    </w:p>
    <w:p w14:paraId="49B00A6A" w14:textId="77777777" w:rsidR="008754F3" w:rsidRPr="00A73DAD" w:rsidRDefault="008754F3" w:rsidP="00A73DAD">
      <w:pPr>
        <w:pStyle w:val="Sinespaciado"/>
        <w:jc w:val="both"/>
      </w:pPr>
      <w:r w:rsidRPr="00A73DAD">
        <w:rPr>
          <w:rFonts w:ascii="Arial" w:hAnsi="Arial" w:cs="Arial"/>
        </w:rPr>
        <w:t>■</w:t>
      </w:r>
      <w:r w:rsidRPr="00A73DAD">
        <w:t xml:space="preserve"> Parque y Museo de la Paz de Hiroshima </w:t>
      </w:r>
    </w:p>
    <w:p w14:paraId="018C4F84" w14:textId="77777777" w:rsidR="008754F3" w:rsidRPr="00A73DAD" w:rsidRDefault="008754F3" w:rsidP="00A73DAD">
      <w:pPr>
        <w:pStyle w:val="Sinespaciado"/>
        <w:jc w:val="both"/>
      </w:pPr>
      <w:r w:rsidRPr="00A73DAD">
        <w:rPr>
          <w:rFonts w:ascii="Arial" w:hAnsi="Arial" w:cs="Arial"/>
        </w:rPr>
        <w:t>■</w:t>
      </w:r>
      <w:r w:rsidRPr="00A73DAD">
        <w:t xml:space="preserve"> C</w:t>
      </w:r>
      <w:r w:rsidRPr="00A73DAD">
        <w:rPr>
          <w:rFonts w:cs="Calibri"/>
        </w:rPr>
        <w:t>ú</w:t>
      </w:r>
      <w:r w:rsidRPr="00A73DAD">
        <w:t>pula de la Bomba At</w:t>
      </w:r>
      <w:r w:rsidRPr="00A73DAD">
        <w:rPr>
          <w:rFonts w:cs="Calibri"/>
        </w:rPr>
        <w:t>ó</w:t>
      </w:r>
      <w:r w:rsidRPr="00A73DAD">
        <w:t xml:space="preserve">mica Traslado a la Estación de Hiroshima. 17:57 Salida de Hiroshima rumbo a Kioto en tren bala Nozomi #52. 19:37 El tour termina al llegar a la Estación de Kioto. De la estación al hotel, traslado por cuenta de los pasajeros en el shuttle bus del hotel o en taxi. *Almuerzo NO está incluido. Atención: Los horarios de tren están sujetos a cambio. *En principio </w:t>
      </w:r>
    </w:p>
    <w:p w14:paraId="7ED3279B" w14:textId="77777777" w:rsidR="008754F3" w:rsidRPr="00A73DAD" w:rsidRDefault="008754F3" w:rsidP="00A73DAD">
      <w:pPr>
        <w:pStyle w:val="Sinespaciado"/>
        <w:jc w:val="both"/>
      </w:pPr>
    </w:p>
    <w:p w14:paraId="05A36F68" w14:textId="2A1A7825" w:rsidR="008754F3" w:rsidRDefault="008754F3" w:rsidP="00A73DAD">
      <w:pPr>
        <w:pStyle w:val="Sinespaciado"/>
        <w:jc w:val="both"/>
      </w:pPr>
      <w:r w:rsidRPr="00A73DAD">
        <w:t>no venderemos este tour opcional en destino. Los pasajeros necesitan reservar el tour 3 semanas antes de viajar a Japón. Dependiendo de la disponibilidad, es posible que no podamos confirmar.</w:t>
      </w:r>
    </w:p>
    <w:p w14:paraId="37E9CA2B" w14:textId="77777777" w:rsidR="00371628" w:rsidRPr="00A73DAD" w:rsidRDefault="00371628" w:rsidP="00A73DAD">
      <w:pPr>
        <w:pStyle w:val="Sinespaciado"/>
        <w:jc w:val="both"/>
      </w:pPr>
    </w:p>
    <w:p w14:paraId="69F59ECD" w14:textId="77777777" w:rsidR="008754F3" w:rsidRPr="00A73DAD" w:rsidRDefault="008754F3" w:rsidP="00A73DAD">
      <w:pPr>
        <w:pStyle w:val="Sinespaciado"/>
        <w:jc w:val="both"/>
        <w:rPr>
          <w:b/>
          <w:bCs/>
        </w:rPr>
      </w:pPr>
    </w:p>
    <w:p w14:paraId="0EDA1D41" w14:textId="77777777" w:rsidR="008754F3" w:rsidRPr="00A73DAD" w:rsidRDefault="008754F3" w:rsidP="00A73DAD">
      <w:pPr>
        <w:pStyle w:val="Sinespaciado"/>
        <w:shd w:val="clear" w:color="auto" w:fill="E7E6E6" w:themeFill="background2"/>
        <w:jc w:val="both"/>
        <w:rPr>
          <w:b/>
          <w:bCs/>
        </w:rPr>
      </w:pPr>
      <w:r w:rsidRPr="00A73DAD">
        <w:rPr>
          <w:b/>
          <w:bCs/>
        </w:rPr>
        <w:t>DIA 11. KIOTO – NAGOYA – TSUMAGO – NAGOYA MARZO 30</w:t>
      </w:r>
    </w:p>
    <w:p w14:paraId="60A106FA" w14:textId="77777777" w:rsidR="008754F3" w:rsidRPr="00A73DAD" w:rsidRDefault="008754F3" w:rsidP="00A73DAD">
      <w:pPr>
        <w:pStyle w:val="Sinespaciado"/>
        <w:jc w:val="both"/>
      </w:pPr>
      <w:r w:rsidRPr="00A73DAD">
        <w:t xml:space="preserve"> *Una maleta por persona será enviada aparte en camión desde el hotel en Kioto hasta el hotel en Tokio. Lleven consigo una mochila con ropa y otras cosas indispensables para pasar una noche en Nagoya. </w:t>
      </w:r>
    </w:p>
    <w:p w14:paraId="1C957FC9" w14:textId="77777777" w:rsidR="008754F3" w:rsidRPr="00A73DAD" w:rsidRDefault="008754F3" w:rsidP="00A73DAD">
      <w:pPr>
        <w:pStyle w:val="Sinespaciado"/>
        <w:jc w:val="both"/>
      </w:pPr>
      <w:r w:rsidRPr="00A73DAD">
        <w:t xml:space="preserve">Desayuno en el hotel. 08:00 Reunión en el lobby y traslado a la Estación de Kioto con un guía de habla española. 08:45 Salida desde Kioto con destino a Nagoya en tren bala Nozomi #2. 09:19 </w:t>
      </w:r>
    </w:p>
    <w:p w14:paraId="2E540921" w14:textId="77777777" w:rsidR="008754F3" w:rsidRPr="00A73DAD" w:rsidRDefault="008754F3" w:rsidP="00A73DAD">
      <w:pPr>
        <w:pStyle w:val="Sinespaciado"/>
        <w:jc w:val="both"/>
      </w:pPr>
      <w:r w:rsidRPr="00A73DAD">
        <w:t xml:space="preserve">Llegada a la Estación de Nagoya y comienzo del tour en autobús Atención: Los horarios de tren están sujetos a cambio. En Nagoya visitaremos </w:t>
      </w:r>
    </w:p>
    <w:p w14:paraId="68EEF8EC" w14:textId="77777777" w:rsidR="008754F3" w:rsidRPr="00A73DAD" w:rsidRDefault="008754F3" w:rsidP="00A73DAD">
      <w:pPr>
        <w:pStyle w:val="Sinespaciado"/>
        <w:jc w:val="both"/>
      </w:pPr>
      <w:r w:rsidRPr="00A73DAD">
        <w:rPr>
          <w:rFonts w:ascii="Arial" w:hAnsi="Arial" w:cs="Arial"/>
        </w:rPr>
        <w:lastRenderedPageBreak/>
        <w:t>■</w:t>
      </w:r>
      <w:r w:rsidRPr="00A73DAD">
        <w:t xml:space="preserve"> </w:t>
      </w:r>
      <w:r w:rsidRPr="00A73DAD">
        <w:rPr>
          <w:b/>
          <w:bCs/>
        </w:rPr>
        <w:t>MUSEO CONMEMORATIVO DE LA INDUSTRIA Y LA TECNOLOG</w:t>
      </w:r>
      <w:r w:rsidRPr="00A73DAD">
        <w:rPr>
          <w:rFonts w:cs="Calibri"/>
          <w:b/>
          <w:bCs/>
        </w:rPr>
        <w:t>Í</w:t>
      </w:r>
      <w:r w:rsidRPr="00A73DAD">
        <w:rPr>
          <w:b/>
          <w:bCs/>
        </w:rPr>
        <w:t>A DE TOYOTA</w:t>
      </w:r>
      <w:r w:rsidRPr="00A73DAD">
        <w:t xml:space="preserve"> Almuerzo por su cuenta en el museo. </w:t>
      </w:r>
    </w:p>
    <w:p w14:paraId="32D06FF2" w14:textId="77777777" w:rsidR="008754F3" w:rsidRPr="00A73DAD" w:rsidRDefault="008754F3" w:rsidP="00A73DAD">
      <w:pPr>
        <w:pStyle w:val="Sinespaciado"/>
        <w:jc w:val="both"/>
      </w:pPr>
      <w:r w:rsidRPr="00A73DAD">
        <w:rPr>
          <w:rFonts w:ascii="Arial" w:hAnsi="Arial" w:cs="Arial"/>
        </w:rPr>
        <w:t>■</w:t>
      </w:r>
      <w:r w:rsidRPr="00A73DAD">
        <w:t xml:space="preserve"> Nota : En la salida #13 (7 de octubre) el Museo Conmemorativo de la Industria y la Tecnología de Toyota está cerrado. Como alternativa, visitaremos el pueblo de Magome. (En la salida #13 se visitan dos pueblos de posta en la antigua carretera Nakasendo – Tsumago y Magome.) Traslado hacia el pueblo de Tsumago (situado a 1 hora y 40 minutos desde Nagoya). </w:t>
      </w:r>
    </w:p>
    <w:p w14:paraId="01635436"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EN LA TARDE PASEO POR TSUMAGO</w:t>
      </w:r>
      <w:r w:rsidRPr="00A73DAD">
        <w:t>, un precioso pueblo de posta que conserva el ambiente medieval de Japón. 18:00-18:30 Llegada al hotel en Nagoya y check-in.</w:t>
      </w:r>
    </w:p>
    <w:p w14:paraId="5AA23F0F" w14:textId="77777777" w:rsidR="008754F3" w:rsidRPr="00A73DAD" w:rsidRDefault="008754F3" w:rsidP="00A73DAD">
      <w:pPr>
        <w:pStyle w:val="Sinespaciado"/>
        <w:jc w:val="both"/>
      </w:pPr>
    </w:p>
    <w:p w14:paraId="1D59F912" w14:textId="77777777" w:rsidR="008754F3" w:rsidRPr="00A73DAD" w:rsidRDefault="008754F3" w:rsidP="00A73DAD">
      <w:pPr>
        <w:pStyle w:val="Sinespaciado"/>
        <w:shd w:val="clear" w:color="auto" w:fill="E7E6E6" w:themeFill="background2"/>
        <w:jc w:val="both"/>
        <w:rPr>
          <w:b/>
          <w:bCs/>
        </w:rPr>
      </w:pPr>
      <w:r w:rsidRPr="00A73DAD">
        <w:rPr>
          <w:b/>
          <w:bCs/>
        </w:rPr>
        <w:t xml:space="preserve">DIA 12. NAGOYA – </w:t>
      </w:r>
      <w:bookmarkStart w:id="2" w:name="_Hlk235102815"/>
      <w:r w:rsidRPr="00A73DAD">
        <w:rPr>
          <w:b/>
          <w:bCs/>
        </w:rPr>
        <w:t>SHIZUOKA – MONTE FUJI – TOKIO</w:t>
      </w:r>
      <w:bookmarkEnd w:id="2"/>
      <w:r w:rsidRPr="00A73DAD">
        <w:rPr>
          <w:b/>
          <w:bCs/>
        </w:rPr>
        <w:t xml:space="preserve"> MARZO 31</w:t>
      </w:r>
    </w:p>
    <w:p w14:paraId="1FB4E595" w14:textId="77777777" w:rsidR="008754F3" w:rsidRPr="00A73DAD" w:rsidRDefault="008754F3" w:rsidP="00A73DAD">
      <w:pPr>
        <w:pStyle w:val="Sinespaciado"/>
        <w:jc w:val="both"/>
      </w:pPr>
      <w:r w:rsidRPr="00A73DAD">
        <w:t>Desayuno en el hotel. 08:00 Reunión en el lobby y traslado a la Estación de Nagoya con un guía de habla española. 08:43 Salida desde Nagoya con destino a Shizuoka en tren bala Hikari #640. 09:37 Llegada a la Estación de Shizuoka Atención: Los horarios de tren están sujetos a cambio. Excursión a la zona del Monte Fuji (Patrimonio de la Humanidad) de jornada completa en grupo en autobús con un guía de habla española; conoceremos:</w:t>
      </w:r>
    </w:p>
    <w:p w14:paraId="79D847E3" w14:textId="77777777" w:rsidR="008754F3" w:rsidRPr="00A73DAD" w:rsidRDefault="008754F3" w:rsidP="00A73DAD">
      <w:pPr>
        <w:pStyle w:val="Sinespaciado"/>
        <w:jc w:val="both"/>
      </w:pPr>
    </w:p>
    <w:p w14:paraId="263C352B" w14:textId="0A75F774"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CASCADAS DE SHIRAITO</w:t>
      </w:r>
      <w:r w:rsidRPr="00A73DAD">
        <w:t xml:space="preserve"> (El agua del deshielo del Monte Fuji forma cientos de cascadas delgadas a lo largo de 200 metros. “Shiraito” siginifica “hilos blancos” en japonés.) Almuerzo en un restaurante está incluido ese día. </w:t>
      </w:r>
    </w:p>
    <w:p w14:paraId="6ED08BB5"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YAMANASHI PREFECTURAL FUJISAN WORLD HERITAGE</w:t>
      </w:r>
      <w:r w:rsidRPr="00A73DAD">
        <w:t xml:space="preserve"> Center (un museo sobre el Monte Fuji, un símbolo espiritual de Japón) </w:t>
      </w:r>
    </w:p>
    <w:p w14:paraId="518C9DD5" w14:textId="77777777" w:rsidR="008754F3" w:rsidRPr="00A73DAD" w:rsidRDefault="008754F3" w:rsidP="00A73DAD">
      <w:pPr>
        <w:pStyle w:val="Sinespaciado"/>
        <w:jc w:val="both"/>
        <w:rPr>
          <w:b/>
          <w:bCs/>
        </w:rPr>
      </w:pPr>
      <w:r w:rsidRPr="00A73DAD">
        <w:rPr>
          <w:rFonts w:ascii="Arial" w:hAnsi="Arial" w:cs="Arial"/>
        </w:rPr>
        <w:t>■</w:t>
      </w:r>
      <w:r w:rsidRPr="00A73DAD">
        <w:t xml:space="preserve"> </w:t>
      </w:r>
      <w:r w:rsidRPr="00A73DAD">
        <w:rPr>
          <w:b/>
          <w:bCs/>
        </w:rPr>
        <w:t>QUINTA ESTACI</w:t>
      </w:r>
      <w:r w:rsidRPr="00A73DAD">
        <w:rPr>
          <w:rFonts w:cs="Calibri"/>
          <w:b/>
          <w:bCs/>
        </w:rPr>
        <w:t>Ó</w:t>
      </w:r>
      <w:r w:rsidRPr="00A73DAD">
        <w:rPr>
          <w:b/>
          <w:bCs/>
        </w:rPr>
        <w:t>N DEL MONTE FUJI</w:t>
      </w:r>
      <w:r w:rsidRPr="00A73DAD">
        <w:t xml:space="preserve"> (situada a 2305 metros sobre el nivel del mar) Nota: Cuando hay mucha nieve (normalmente en invierno), es posible que no podamos llegar hasta la Quinta Estación en autobús. En tal caso, subiremos hasta donde esté permitido en autobús. Si la carretera de acceso al Monte Fuji “Subaru Line” está cerrada debido a condiciones climáticas y otros motivos, en lugar de la Quinta Estación del Monte Fuji, visitaremos Oshino Hakkai un pueblo con estanques de aguas cristalinas formados por el agua del deshielo del Monte Fuji. En caso de que no se pueda apreciar el monte por estas razones, no habrá ningún reembolso. Después de la excursión, traslado a Tokio (situado a 2 horas y media desde el Monte Fuji). 18:00 Llegada al hotel y check-in.</w:t>
      </w:r>
    </w:p>
    <w:p w14:paraId="1A8FD09E" w14:textId="77777777" w:rsidR="008754F3" w:rsidRPr="00A73DAD" w:rsidRDefault="008754F3" w:rsidP="00A73DAD">
      <w:pPr>
        <w:pStyle w:val="Sinespaciado"/>
        <w:jc w:val="both"/>
        <w:rPr>
          <w:b/>
          <w:bCs/>
        </w:rPr>
      </w:pPr>
    </w:p>
    <w:p w14:paraId="1A4307E1" w14:textId="77777777" w:rsidR="008754F3" w:rsidRPr="00A73DAD" w:rsidRDefault="008754F3" w:rsidP="00A73DAD">
      <w:pPr>
        <w:pStyle w:val="Sinespaciado"/>
        <w:shd w:val="clear" w:color="auto" w:fill="E7E6E6" w:themeFill="background2"/>
        <w:jc w:val="both"/>
        <w:rPr>
          <w:b/>
          <w:bCs/>
        </w:rPr>
      </w:pPr>
      <w:r w:rsidRPr="00A73DAD">
        <w:rPr>
          <w:b/>
          <w:bCs/>
        </w:rPr>
        <w:t>DIA 13. TOKIO ABRIL 1</w:t>
      </w:r>
    </w:p>
    <w:p w14:paraId="18920B59" w14:textId="77777777" w:rsidR="008754F3" w:rsidRPr="00A73DAD" w:rsidRDefault="008754F3" w:rsidP="00A73DAD">
      <w:pPr>
        <w:pStyle w:val="Sinespaciado"/>
        <w:jc w:val="both"/>
      </w:pPr>
      <w:r w:rsidRPr="00A73DAD">
        <w:t xml:space="preserve">Desayuno en el hotel. 08:45 Reunión en el lobby Tour de Tokio de media jornada en grupo en autobús con un guía de habla española; conoceremos </w:t>
      </w:r>
    </w:p>
    <w:p w14:paraId="35CA092F"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TSUKIJI</w:t>
      </w:r>
      <w:r w:rsidRPr="00A73DAD">
        <w:t>, un animado barrio de pescader</w:t>
      </w:r>
      <w:r w:rsidRPr="00A73DAD">
        <w:rPr>
          <w:rFonts w:cs="Calibri"/>
        </w:rPr>
        <w:t>í</w:t>
      </w:r>
      <w:r w:rsidRPr="00A73DAD">
        <w:t xml:space="preserve">as </w:t>
      </w:r>
    </w:p>
    <w:p w14:paraId="22CF1E3A" w14:textId="77777777" w:rsidR="008754F3" w:rsidRPr="00A73DAD" w:rsidRDefault="008754F3" w:rsidP="00A73DAD">
      <w:pPr>
        <w:pStyle w:val="Sinespaciado"/>
        <w:jc w:val="both"/>
      </w:pPr>
      <w:r w:rsidRPr="00A73DAD">
        <w:rPr>
          <w:rFonts w:ascii="Arial" w:hAnsi="Arial" w:cs="Arial"/>
          <w:b/>
          <w:bCs/>
        </w:rPr>
        <w:t>■</w:t>
      </w:r>
      <w:r w:rsidRPr="00A73DAD">
        <w:rPr>
          <w:b/>
          <w:bCs/>
        </w:rPr>
        <w:t xml:space="preserve"> TEMPLO SENSO-JI &amp; CALLE NAKAMISE</w:t>
      </w:r>
      <w:r w:rsidRPr="00A73DAD">
        <w:t xml:space="preserve"> con hileras de tiendas de recuerdos </w:t>
      </w:r>
    </w:p>
    <w:p w14:paraId="7EC75BDA" w14:textId="77777777" w:rsidR="008754F3" w:rsidRPr="00A73DAD" w:rsidRDefault="008754F3" w:rsidP="00A73DAD">
      <w:pPr>
        <w:pStyle w:val="Sinespaciado"/>
        <w:jc w:val="both"/>
        <w:rPr>
          <w:b/>
          <w:bCs/>
        </w:rPr>
      </w:pPr>
      <w:r w:rsidRPr="00A73DAD">
        <w:rPr>
          <w:rFonts w:ascii="Arial" w:hAnsi="Arial" w:cs="Arial"/>
        </w:rPr>
        <w:lastRenderedPageBreak/>
        <w:t>■</w:t>
      </w:r>
      <w:r w:rsidRPr="00A73DAD">
        <w:t xml:space="preserve"> </w:t>
      </w:r>
      <w:r w:rsidRPr="00A73DAD">
        <w:rPr>
          <w:b/>
          <w:bCs/>
        </w:rPr>
        <w:t>CRUCE SCRAMBLE DE SHIBUYA Y LA ESTATUA DEL PERRO HACHI-KO</w:t>
      </w:r>
      <w:r w:rsidRPr="00A73DAD">
        <w:t>. 13:30 El tour termina en Shibuya. Tarde libre. Ningún tour opcional está programado esta tarde. Almuerzo NO está incluido. Regreso al hotel por su cuenta.</w:t>
      </w:r>
    </w:p>
    <w:p w14:paraId="411BB0A8" w14:textId="77777777" w:rsidR="008754F3" w:rsidRPr="00A73DAD" w:rsidRDefault="008754F3" w:rsidP="00A73DAD">
      <w:pPr>
        <w:pStyle w:val="Sinespaciado"/>
        <w:jc w:val="both"/>
        <w:rPr>
          <w:b/>
          <w:bCs/>
        </w:rPr>
      </w:pPr>
    </w:p>
    <w:p w14:paraId="5E54FD9D" w14:textId="77777777" w:rsidR="008754F3" w:rsidRPr="00A73DAD" w:rsidRDefault="008754F3" w:rsidP="00A73DAD">
      <w:pPr>
        <w:pStyle w:val="Sinespaciado"/>
        <w:shd w:val="clear" w:color="auto" w:fill="E7E6E6" w:themeFill="background2"/>
        <w:jc w:val="both"/>
        <w:rPr>
          <w:b/>
          <w:bCs/>
        </w:rPr>
      </w:pPr>
      <w:r w:rsidRPr="00A73DAD">
        <w:rPr>
          <w:b/>
          <w:bCs/>
        </w:rPr>
        <w:t>DIA 14. TOKIO – NIKKO – TOKIO ABRIL 2</w:t>
      </w:r>
    </w:p>
    <w:p w14:paraId="7D924F0A" w14:textId="77777777" w:rsidR="008754F3" w:rsidRPr="00A73DAD" w:rsidRDefault="008754F3" w:rsidP="00A73DAD">
      <w:pPr>
        <w:pStyle w:val="Sinespaciado"/>
        <w:jc w:val="both"/>
      </w:pPr>
      <w:r w:rsidRPr="00A73DAD">
        <w:t xml:space="preserve">Desayuno en el hotel. 08:00 Reunión en el lobby Excursión a Nikko (situado a 2 horas y media desde Tokio) de jornada completa en grupo en autobús con un guía de habla española; conoceremos </w:t>
      </w:r>
    </w:p>
    <w:p w14:paraId="70EF3F1F"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SANTUARIO NIKKO TOSHOGU</w:t>
      </w:r>
      <w:r w:rsidRPr="00A73DAD">
        <w:t xml:space="preserve"> (Patrimonio de la Humanidad), un santuario sintoísta con tallas de madera espectaculares Almuerzo está incluído. </w:t>
      </w:r>
    </w:p>
    <w:p w14:paraId="25557848" w14:textId="77777777" w:rsidR="008754F3" w:rsidRPr="00A73DAD" w:rsidRDefault="008754F3" w:rsidP="00A73DAD">
      <w:pPr>
        <w:pStyle w:val="Sinespaciado"/>
        <w:jc w:val="both"/>
      </w:pPr>
      <w:r w:rsidRPr="00A73DAD">
        <w:rPr>
          <w:rFonts w:ascii="Arial" w:hAnsi="Arial" w:cs="Arial"/>
        </w:rPr>
        <w:t>■</w:t>
      </w:r>
      <w:r w:rsidRPr="00A73DAD">
        <w:t xml:space="preserve"> </w:t>
      </w:r>
      <w:r w:rsidRPr="00A73DAD">
        <w:rPr>
          <w:b/>
          <w:bCs/>
        </w:rPr>
        <w:t>MAUSOLEO TAIYUIN</w:t>
      </w:r>
      <w:r w:rsidRPr="00A73DAD">
        <w:t>, dedicado al shogun Iemitsu Tokugawa</w:t>
      </w:r>
    </w:p>
    <w:p w14:paraId="5AF42AE9" w14:textId="77777777" w:rsidR="008754F3" w:rsidRPr="00A73DAD" w:rsidRDefault="008754F3" w:rsidP="00A73DAD">
      <w:pPr>
        <w:pStyle w:val="Sinespaciado"/>
        <w:jc w:val="both"/>
      </w:pPr>
      <w:r w:rsidRPr="00A73DAD">
        <w:t xml:space="preserve"> </w:t>
      </w:r>
      <w:r w:rsidRPr="00A73DAD">
        <w:rPr>
          <w:rFonts w:ascii="Arial" w:hAnsi="Arial" w:cs="Arial"/>
        </w:rPr>
        <w:t>■</w:t>
      </w:r>
      <w:r w:rsidRPr="00A73DAD">
        <w:t xml:space="preserve"> </w:t>
      </w:r>
      <w:r w:rsidRPr="00A73DAD">
        <w:rPr>
          <w:b/>
          <w:bCs/>
        </w:rPr>
        <w:t>ABISMO KANMANGAFUCHI</w:t>
      </w:r>
      <w:r w:rsidRPr="00A73DAD">
        <w:t xml:space="preserve"> (una fila de decenas de estatuas budistas “Jizo” a orillas de un torrente) Nota: En días lluviosos el camino de Kanmangafuchi se vuelve fangoso. 18:00 Regreso al hotel.</w:t>
      </w:r>
    </w:p>
    <w:p w14:paraId="641F14CB" w14:textId="77777777" w:rsidR="008754F3" w:rsidRPr="00A73DAD" w:rsidRDefault="008754F3" w:rsidP="00A73DAD">
      <w:pPr>
        <w:pStyle w:val="Sinespaciado"/>
        <w:jc w:val="both"/>
        <w:rPr>
          <w:b/>
          <w:bCs/>
        </w:rPr>
      </w:pPr>
    </w:p>
    <w:p w14:paraId="176D9C05" w14:textId="77777777" w:rsidR="008754F3" w:rsidRPr="00A73DAD" w:rsidRDefault="008754F3" w:rsidP="00A73DAD">
      <w:pPr>
        <w:pStyle w:val="Sinespaciado"/>
        <w:shd w:val="clear" w:color="auto" w:fill="E7E6E6" w:themeFill="background2"/>
        <w:jc w:val="both"/>
        <w:rPr>
          <w:b/>
          <w:bCs/>
        </w:rPr>
      </w:pPr>
      <w:r w:rsidRPr="00A73DAD">
        <w:rPr>
          <w:b/>
          <w:bCs/>
        </w:rPr>
        <w:t>Dia 15. TOKIO – SALIDA DE JAPÓN ABRIL 3</w:t>
      </w:r>
    </w:p>
    <w:p w14:paraId="63073159" w14:textId="77777777" w:rsidR="008754F3" w:rsidRPr="00A73DAD" w:rsidRDefault="008754F3" w:rsidP="00A73DAD">
      <w:pPr>
        <w:pStyle w:val="Sinespaciado"/>
        <w:jc w:val="both"/>
      </w:pPr>
      <w:r w:rsidRPr="00A73DAD">
        <w:t xml:space="preserve">Desayuno. Las habitaciones se deben entregar antes de la hora de checkout del hotel (11:00). </w:t>
      </w:r>
    </w:p>
    <w:p w14:paraId="25FD12C1" w14:textId="77777777" w:rsidR="008754F3" w:rsidRPr="00A73DAD" w:rsidRDefault="008754F3" w:rsidP="00A73DAD">
      <w:pPr>
        <w:pStyle w:val="Sinespaciado"/>
        <w:jc w:val="both"/>
      </w:pPr>
      <w:r w:rsidRPr="00A73DAD">
        <w:t xml:space="preserve">Traslado a la Estación de Tokio en taxi con un asistente de habla inglesa, y desde la estación traslado al Aeropuerto de Narita en autobús. El asistente ayudará a los pasajeros a subir al autobús, pero no los acompañará hasta el aeropuerto. </w:t>
      </w:r>
      <w:r w:rsidRPr="00A73DAD">
        <w:rPr>
          <w:color w:val="000000" w:themeColor="text1"/>
        </w:rPr>
        <w:t xml:space="preserve">vuelo hacia Madrid. </w:t>
      </w:r>
    </w:p>
    <w:p w14:paraId="78C52D68" w14:textId="77777777" w:rsidR="008754F3" w:rsidRPr="00A73DAD" w:rsidRDefault="008754F3" w:rsidP="00A73DAD">
      <w:pPr>
        <w:pStyle w:val="Sinespaciado"/>
        <w:jc w:val="both"/>
        <w:rPr>
          <w:b/>
          <w:bCs/>
        </w:rPr>
      </w:pPr>
    </w:p>
    <w:p w14:paraId="3F6BF0EF" w14:textId="77777777" w:rsidR="008754F3" w:rsidRPr="00A73DAD" w:rsidRDefault="008754F3" w:rsidP="00A73DAD">
      <w:pPr>
        <w:pStyle w:val="Sinespaciado"/>
        <w:shd w:val="clear" w:color="auto" w:fill="E7E6E6" w:themeFill="background2"/>
        <w:jc w:val="both"/>
        <w:rPr>
          <w:b/>
          <w:bCs/>
        </w:rPr>
      </w:pPr>
      <w:r w:rsidRPr="00A73DAD">
        <w:rPr>
          <w:b/>
          <w:bCs/>
        </w:rPr>
        <w:t>DÍA 16 MADRID ABRIL 4</w:t>
      </w:r>
    </w:p>
    <w:p w14:paraId="5BDDAEA8" w14:textId="77777777" w:rsidR="005006B2" w:rsidRPr="005006B2" w:rsidRDefault="005006B2" w:rsidP="005006B2">
      <w:pPr>
        <w:pStyle w:val="Sinespaciado"/>
        <w:jc w:val="both"/>
      </w:pPr>
      <w:r w:rsidRPr="005006B2">
        <w:t>Llegada al aeropuerto de Madrid. Traslado al hotel. Alojamiento.</w:t>
      </w:r>
    </w:p>
    <w:p w14:paraId="57EBFC42" w14:textId="13395967" w:rsidR="005006B2" w:rsidRDefault="005006B2" w:rsidP="00A73DAD">
      <w:pPr>
        <w:pStyle w:val="Sinespaciado"/>
        <w:jc w:val="both"/>
      </w:pPr>
    </w:p>
    <w:p w14:paraId="7A73D83A" w14:textId="3A15C7F2" w:rsidR="005006B2" w:rsidRPr="00A73DAD" w:rsidRDefault="005006B2" w:rsidP="005006B2">
      <w:pPr>
        <w:pStyle w:val="Sinespaciado"/>
        <w:shd w:val="clear" w:color="auto" w:fill="E7E6E6" w:themeFill="background2"/>
        <w:jc w:val="both"/>
        <w:rPr>
          <w:b/>
          <w:bCs/>
        </w:rPr>
      </w:pPr>
      <w:r w:rsidRPr="00A73DAD">
        <w:rPr>
          <w:b/>
          <w:bCs/>
        </w:rPr>
        <w:t>DÍA 1</w:t>
      </w:r>
      <w:r>
        <w:rPr>
          <w:b/>
          <w:bCs/>
        </w:rPr>
        <w:t>7</w:t>
      </w:r>
      <w:r w:rsidRPr="00A73DAD">
        <w:rPr>
          <w:b/>
          <w:bCs/>
        </w:rPr>
        <w:t xml:space="preserve"> MADRID ABRIL </w:t>
      </w:r>
      <w:r>
        <w:rPr>
          <w:b/>
          <w:bCs/>
        </w:rPr>
        <w:t>5</w:t>
      </w:r>
    </w:p>
    <w:p w14:paraId="1A278DB3" w14:textId="711BDDE8" w:rsidR="005006B2" w:rsidRPr="005006B2" w:rsidRDefault="005006B2" w:rsidP="00A73DAD">
      <w:pPr>
        <w:pStyle w:val="Sinespaciado"/>
        <w:jc w:val="both"/>
      </w:pPr>
      <w:r w:rsidRPr="005006B2">
        <w:t>Desayuno. Traslado al aeropuerto de Madrid para tomar el vuelo hacia Bogotá.</w:t>
      </w:r>
    </w:p>
    <w:p w14:paraId="3E30DDC3" w14:textId="77777777" w:rsidR="008754F3" w:rsidRPr="00A73DAD" w:rsidRDefault="008754F3" w:rsidP="00A73DAD">
      <w:pPr>
        <w:pStyle w:val="Sinespaciado"/>
        <w:jc w:val="both"/>
      </w:pPr>
    </w:p>
    <w:p w14:paraId="010EE66B" w14:textId="490861C9" w:rsidR="00371628" w:rsidRDefault="008754F3" w:rsidP="005006B2">
      <w:pPr>
        <w:pStyle w:val="Sinespaciado"/>
        <w:jc w:val="both"/>
        <w:rPr>
          <w:b/>
        </w:rPr>
      </w:pPr>
      <w:r w:rsidRPr="0011078B">
        <w:rPr>
          <w:b/>
        </w:rPr>
        <w:t>Fin de los servicios</w:t>
      </w:r>
    </w:p>
    <w:p w14:paraId="619C29B8" w14:textId="3EF95F8B" w:rsidR="005006B2" w:rsidRDefault="005006B2" w:rsidP="005006B2">
      <w:pPr>
        <w:pStyle w:val="Sinespaciado"/>
        <w:jc w:val="both"/>
        <w:rPr>
          <w:b/>
        </w:rPr>
      </w:pPr>
    </w:p>
    <w:p w14:paraId="7FD34051" w14:textId="6657680C" w:rsidR="005006B2" w:rsidRDefault="005006B2" w:rsidP="005006B2">
      <w:pPr>
        <w:pStyle w:val="Sinespaciado"/>
        <w:jc w:val="both"/>
        <w:rPr>
          <w:b/>
        </w:rPr>
      </w:pPr>
    </w:p>
    <w:p w14:paraId="423F81AE" w14:textId="195ECA94" w:rsidR="005006B2" w:rsidRDefault="005006B2" w:rsidP="005006B2">
      <w:pPr>
        <w:pStyle w:val="Sinespaciado"/>
        <w:jc w:val="both"/>
        <w:rPr>
          <w:b/>
        </w:rPr>
      </w:pPr>
    </w:p>
    <w:p w14:paraId="648E457D" w14:textId="410CAF51" w:rsidR="005006B2" w:rsidRDefault="005006B2" w:rsidP="005006B2">
      <w:pPr>
        <w:pStyle w:val="Sinespaciado"/>
        <w:jc w:val="both"/>
        <w:rPr>
          <w:b/>
        </w:rPr>
      </w:pPr>
    </w:p>
    <w:p w14:paraId="1EAE8747" w14:textId="288861E5" w:rsidR="005006B2" w:rsidRDefault="005006B2" w:rsidP="005006B2">
      <w:pPr>
        <w:pStyle w:val="Sinespaciado"/>
        <w:jc w:val="both"/>
        <w:rPr>
          <w:b/>
        </w:rPr>
      </w:pPr>
    </w:p>
    <w:p w14:paraId="13206363" w14:textId="5C919498" w:rsidR="005006B2" w:rsidRDefault="005006B2" w:rsidP="005006B2">
      <w:pPr>
        <w:pStyle w:val="Sinespaciado"/>
        <w:jc w:val="both"/>
        <w:rPr>
          <w:b/>
        </w:rPr>
      </w:pPr>
    </w:p>
    <w:p w14:paraId="57FE7DEF" w14:textId="5932172F" w:rsidR="005006B2" w:rsidRDefault="005006B2" w:rsidP="005006B2">
      <w:pPr>
        <w:pStyle w:val="Sinespaciado"/>
        <w:jc w:val="both"/>
        <w:rPr>
          <w:b/>
        </w:rPr>
      </w:pPr>
    </w:p>
    <w:p w14:paraId="71B04C59" w14:textId="136DF037" w:rsidR="005006B2" w:rsidRDefault="005006B2" w:rsidP="005006B2">
      <w:pPr>
        <w:pStyle w:val="Sinespaciado"/>
        <w:jc w:val="both"/>
        <w:rPr>
          <w:b/>
        </w:rPr>
      </w:pPr>
    </w:p>
    <w:p w14:paraId="7BA52772" w14:textId="77777777" w:rsidR="005006B2" w:rsidRPr="005006B2" w:rsidRDefault="005006B2" w:rsidP="005006B2">
      <w:pPr>
        <w:pStyle w:val="Sinespaciado"/>
        <w:jc w:val="both"/>
        <w:rPr>
          <w:b/>
        </w:rPr>
      </w:pPr>
    </w:p>
    <w:p w14:paraId="284A9532" w14:textId="77777777" w:rsidR="006B045F" w:rsidRDefault="006B045F" w:rsidP="00A73DAD">
      <w:pPr>
        <w:pStyle w:val="Sinespaciado"/>
        <w:jc w:val="both"/>
      </w:pPr>
    </w:p>
    <w:p w14:paraId="4AB6CD47" w14:textId="7A4E48C5" w:rsidR="008754F3" w:rsidRPr="006B045F" w:rsidRDefault="008754F3" w:rsidP="00A73DAD">
      <w:pPr>
        <w:pStyle w:val="Sinespaciado"/>
        <w:jc w:val="both"/>
        <w:rPr>
          <w:b/>
          <w:bCs/>
          <w:sz w:val="20"/>
          <w:szCs w:val="20"/>
        </w:rPr>
      </w:pPr>
      <w:r w:rsidRPr="006B045F">
        <w:rPr>
          <w:b/>
          <w:bCs/>
          <w:sz w:val="20"/>
          <w:szCs w:val="20"/>
        </w:rPr>
        <w:lastRenderedPageBreak/>
        <w:t>INCLUYE:</w:t>
      </w:r>
    </w:p>
    <w:p w14:paraId="61EDFB0D" w14:textId="6D97D350" w:rsidR="008754F3" w:rsidRPr="006B045F" w:rsidRDefault="008754F3" w:rsidP="00A73DAD">
      <w:pPr>
        <w:pStyle w:val="Sinespaciado"/>
        <w:numPr>
          <w:ilvl w:val="0"/>
          <w:numId w:val="8"/>
        </w:numPr>
        <w:jc w:val="both"/>
        <w:rPr>
          <w:b/>
          <w:bCs/>
          <w:sz w:val="20"/>
          <w:szCs w:val="20"/>
        </w:rPr>
      </w:pPr>
      <w:r w:rsidRPr="006B045F">
        <w:rPr>
          <w:b/>
          <w:bCs/>
          <w:sz w:val="20"/>
          <w:szCs w:val="20"/>
        </w:rPr>
        <w:t>Tiquete aéreo BOG</w:t>
      </w:r>
      <w:r w:rsidR="0084259C" w:rsidRPr="006B045F">
        <w:rPr>
          <w:b/>
          <w:bCs/>
          <w:sz w:val="20"/>
          <w:szCs w:val="20"/>
        </w:rPr>
        <w:t>OTÁ</w:t>
      </w:r>
      <w:r w:rsidRPr="006B045F">
        <w:rPr>
          <w:b/>
          <w:bCs/>
          <w:sz w:val="20"/>
          <w:szCs w:val="20"/>
        </w:rPr>
        <w:t xml:space="preserve"> – MAD</w:t>
      </w:r>
      <w:r w:rsidR="0084259C" w:rsidRPr="006B045F">
        <w:rPr>
          <w:b/>
          <w:bCs/>
          <w:sz w:val="20"/>
          <w:szCs w:val="20"/>
        </w:rPr>
        <w:t>RID</w:t>
      </w:r>
      <w:r w:rsidRPr="006B045F">
        <w:rPr>
          <w:b/>
          <w:bCs/>
          <w:sz w:val="20"/>
          <w:szCs w:val="20"/>
        </w:rPr>
        <w:t xml:space="preserve"> – TOKIO – MADRID – BOGOT</w:t>
      </w:r>
      <w:r w:rsidR="0011078B" w:rsidRPr="006B045F">
        <w:rPr>
          <w:b/>
          <w:bCs/>
          <w:sz w:val="20"/>
          <w:szCs w:val="20"/>
        </w:rPr>
        <w:t>Á</w:t>
      </w:r>
    </w:p>
    <w:p w14:paraId="01C50EE6" w14:textId="77777777" w:rsidR="008754F3" w:rsidRPr="006B045F" w:rsidRDefault="008754F3" w:rsidP="00A73DAD">
      <w:pPr>
        <w:pStyle w:val="Sinespaciado"/>
        <w:numPr>
          <w:ilvl w:val="0"/>
          <w:numId w:val="8"/>
        </w:numPr>
        <w:jc w:val="both"/>
        <w:rPr>
          <w:b/>
          <w:bCs/>
          <w:sz w:val="20"/>
          <w:szCs w:val="20"/>
        </w:rPr>
      </w:pPr>
      <w:r w:rsidRPr="006B045F">
        <w:rPr>
          <w:b/>
          <w:bCs/>
          <w:sz w:val="20"/>
          <w:szCs w:val="20"/>
        </w:rPr>
        <w:t>Tiquete aéreo TOKIO - OSAKA</w:t>
      </w:r>
    </w:p>
    <w:p w14:paraId="7FD9339D" w14:textId="77777777" w:rsidR="008754F3" w:rsidRPr="006B045F" w:rsidRDefault="008754F3" w:rsidP="00A73DAD">
      <w:pPr>
        <w:pStyle w:val="Sinespaciado"/>
        <w:numPr>
          <w:ilvl w:val="0"/>
          <w:numId w:val="8"/>
        </w:numPr>
        <w:jc w:val="both"/>
        <w:rPr>
          <w:sz w:val="20"/>
          <w:szCs w:val="20"/>
        </w:rPr>
      </w:pPr>
      <w:r w:rsidRPr="006B045F">
        <w:rPr>
          <w:sz w:val="20"/>
          <w:szCs w:val="20"/>
        </w:rPr>
        <w:t>Traslados Aeropuerto – Hotel – Aeropuerto como se describe el día de llegada y salida.</w:t>
      </w:r>
    </w:p>
    <w:p w14:paraId="4A9E18BB" w14:textId="77777777" w:rsidR="008754F3" w:rsidRPr="006B045F" w:rsidRDefault="008754F3" w:rsidP="00A73DAD">
      <w:pPr>
        <w:pStyle w:val="Sinespaciado"/>
        <w:numPr>
          <w:ilvl w:val="0"/>
          <w:numId w:val="8"/>
        </w:numPr>
        <w:jc w:val="both"/>
        <w:rPr>
          <w:sz w:val="20"/>
          <w:szCs w:val="20"/>
        </w:rPr>
      </w:pPr>
      <w:r w:rsidRPr="006B045F">
        <w:rPr>
          <w:sz w:val="20"/>
          <w:szCs w:val="20"/>
        </w:rPr>
        <w:t xml:space="preserve">Alimentación descrita en el itinerario </w:t>
      </w:r>
    </w:p>
    <w:p w14:paraId="2E2790BB" w14:textId="77777777" w:rsidR="008754F3" w:rsidRPr="006B045F" w:rsidRDefault="008754F3" w:rsidP="00A73DAD">
      <w:pPr>
        <w:pStyle w:val="Sinespaciado"/>
        <w:numPr>
          <w:ilvl w:val="0"/>
          <w:numId w:val="8"/>
        </w:numPr>
        <w:jc w:val="both"/>
        <w:rPr>
          <w:sz w:val="20"/>
          <w:szCs w:val="20"/>
        </w:rPr>
      </w:pPr>
      <w:r w:rsidRPr="006B045F">
        <w:rPr>
          <w:sz w:val="20"/>
          <w:szCs w:val="20"/>
        </w:rPr>
        <w:t>4 noches en Osaka con Desayuno</w:t>
      </w:r>
    </w:p>
    <w:p w14:paraId="3EE824C2" w14:textId="77777777" w:rsidR="008754F3" w:rsidRPr="006B045F" w:rsidRDefault="008754F3" w:rsidP="00A73DAD">
      <w:pPr>
        <w:pStyle w:val="Sinespaciado"/>
        <w:numPr>
          <w:ilvl w:val="0"/>
          <w:numId w:val="8"/>
        </w:numPr>
        <w:jc w:val="both"/>
        <w:rPr>
          <w:sz w:val="20"/>
          <w:szCs w:val="20"/>
        </w:rPr>
      </w:pPr>
      <w:r w:rsidRPr="006B045F">
        <w:rPr>
          <w:sz w:val="20"/>
          <w:szCs w:val="20"/>
        </w:rPr>
        <w:t>3 noches en Kioto con Desayuno</w:t>
      </w:r>
    </w:p>
    <w:p w14:paraId="6AD7039C" w14:textId="77777777" w:rsidR="008754F3" w:rsidRPr="006B045F" w:rsidRDefault="008754F3" w:rsidP="00A73DAD">
      <w:pPr>
        <w:pStyle w:val="Sinespaciado"/>
        <w:numPr>
          <w:ilvl w:val="0"/>
          <w:numId w:val="8"/>
        </w:numPr>
        <w:jc w:val="both"/>
        <w:rPr>
          <w:sz w:val="20"/>
          <w:szCs w:val="20"/>
        </w:rPr>
      </w:pPr>
      <w:r w:rsidRPr="006B045F">
        <w:rPr>
          <w:sz w:val="20"/>
          <w:szCs w:val="20"/>
        </w:rPr>
        <w:t>1 noches en Takarazuka Desayuno</w:t>
      </w:r>
    </w:p>
    <w:p w14:paraId="55B26F68" w14:textId="77777777" w:rsidR="008754F3" w:rsidRPr="006B045F" w:rsidRDefault="008754F3" w:rsidP="00A73DAD">
      <w:pPr>
        <w:pStyle w:val="Sinespaciado"/>
        <w:numPr>
          <w:ilvl w:val="0"/>
          <w:numId w:val="8"/>
        </w:numPr>
        <w:jc w:val="both"/>
        <w:rPr>
          <w:sz w:val="20"/>
          <w:szCs w:val="20"/>
        </w:rPr>
      </w:pPr>
      <w:r w:rsidRPr="006B045F">
        <w:rPr>
          <w:sz w:val="20"/>
          <w:szCs w:val="20"/>
        </w:rPr>
        <w:t>1 noche en Nagoya con Desayuno</w:t>
      </w:r>
    </w:p>
    <w:p w14:paraId="3968CCD0" w14:textId="77777777" w:rsidR="008754F3" w:rsidRPr="006B045F" w:rsidRDefault="008754F3" w:rsidP="00A73DAD">
      <w:pPr>
        <w:pStyle w:val="Sinespaciado"/>
        <w:numPr>
          <w:ilvl w:val="0"/>
          <w:numId w:val="8"/>
        </w:numPr>
        <w:jc w:val="both"/>
        <w:rPr>
          <w:sz w:val="20"/>
          <w:szCs w:val="20"/>
        </w:rPr>
      </w:pPr>
      <w:r w:rsidRPr="006B045F">
        <w:rPr>
          <w:sz w:val="20"/>
          <w:szCs w:val="20"/>
        </w:rPr>
        <w:t>3 noches en Tokio con Desayuno</w:t>
      </w:r>
    </w:p>
    <w:p w14:paraId="04860DD9" w14:textId="77777777" w:rsidR="008754F3" w:rsidRPr="006B045F" w:rsidRDefault="008754F3" w:rsidP="00A73DAD">
      <w:pPr>
        <w:pStyle w:val="Sinespaciado"/>
        <w:numPr>
          <w:ilvl w:val="0"/>
          <w:numId w:val="8"/>
        </w:numPr>
        <w:jc w:val="both"/>
        <w:rPr>
          <w:sz w:val="20"/>
          <w:szCs w:val="20"/>
        </w:rPr>
      </w:pPr>
      <w:r w:rsidRPr="006B045F">
        <w:rPr>
          <w:sz w:val="20"/>
          <w:szCs w:val="20"/>
        </w:rPr>
        <w:t>City tour por la Ciudad de Tokio</w:t>
      </w:r>
    </w:p>
    <w:p w14:paraId="25CDFFD9" w14:textId="77777777" w:rsidR="008754F3" w:rsidRPr="006B045F" w:rsidRDefault="008754F3" w:rsidP="00A73DAD">
      <w:pPr>
        <w:pStyle w:val="Sinespaciado"/>
        <w:numPr>
          <w:ilvl w:val="0"/>
          <w:numId w:val="8"/>
        </w:numPr>
        <w:jc w:val="both"/>
        <w:rPr>
          <w:sz w:val="20"/>
          <w:szCs w:val="20"/>
        </w:rPr>
      </w:pPr>
      <w:r w:rsidRPr="006B045F">
        <w:rPr>
          <w:sz w:val="20"/>
          <w:szCs w:val="20"/>
        </w:rPr>
        <w:t>Tour día completo en Hakone</w:t>
      </w:r>
    </w:p>
    <w:p w14:paraId="6ADCDC48" w14:textId="77777777" w:rsidR="008754F3" w:rsidRPr="006B045F" w:rsidRDefault="008754F3" w:rsidP="00A73DAD">
      <w:pPr>
        <w:pStyle w:val="Sinespaciado"/>
        <w:numPr>
          <w:ilvl w:val="0"/>
          <w:numId w:val="8"/>
        </w:numPr>
        <w:jc w:val="both"/>
        <w:rPr>
          <w:sz w:val="20"/>
          <w:szCs w:val="20"/>
        </w:rPr>
      </w:pPr>
      <w:r w:rsidRPr="006B045F">
        <w:rPr>
          <w:sz w:val="20"/>
          <w:szCs w:val="20"/>
        </w:rPr>
        <w:t>Tren bala Nozomi (Kioto a Nagoya) / asientos reservados en clase turista</w:t>
      </w:r>
    </w:p>
    <w:p w14:paraId="35FB95B1" w14:textId="77777777" w:rsidR="008754F3" w:rsidRPr="006B045F" w:rsidRDefault="008754F3" w:rsidP="00A73DAD">
      <w:pPr>
        <w:pStyle w:val="Sinespaciado"/>
        <w:numPr>
          <w:ilvl w:val="0"/>
          <w:numId w:val="8"/>
        </w:numPr>
        <w:jc w:val="both"/>
        <w:rPr>
          <w:sz w:val="20"/>
          <w:szCs w:val="20"/>
        </w:rPr>
      </w:pPr>
      <w:r w:rsidRPr="006B045F">
        <w:rPr>
          <w:sz w:val="20"/>
          <w:szCs w:val="20"/>
        </w:rPr>
        <w:t>Tren bala Hikari (Nagoya a Shizuoka) / asientos reservados en clase turista</w:t>
      </w:r>
    </w:p>
    <w:p w14:paraId="0FAA718F" w14:textId="77777777" w:rsidR="008754F3" w:rsidRPr="006B045F" w:rsidRDefault="008754F3" w:rsidP="00A73DAD">
      <w:pPr>
        <w:pStyle w:val="Sinespaciado"/>
        <w:numPr>
          <w:ilvl w:val="0"/>
          <w:numId w:val="8"/>
        </w:numPr>
        <w:jc w:val="both"/>
        <w:rPr>
          <w:sz w:val="20"/>
          <w:szCs w:val="20"/>
        </w:rPr>
      </w:pPr>
      <w:r w:rsidRPr="006B045F">
        <w:rPr>
          <w:sz w:val="20"/>
          <w:szCs w:val="20"/>
        </w:rPr>
        <w:t>Excursión a Nara</w:t>
      </w:r>
    </w:p>
    <w:p w14:paraId="18D32EA7" w14:textId="3E41BF8E" w:rsidR="008754F3" w:rsidRDefault="008754F3" w:rsidP="00A73DAD">
      <w:pPr>
        <w:pStyle w:val="Sinespaciado"/>
        <w:numPr>
          <w:ilvl w:val="0"/>
          <w:numId w:val="8"/>
        </w:numPr>
        <w:jc w:val="both"/>
        <w:rPr>
          <w:sz w:val="20"/>
          <w:szCs w:val="20"/>
        </w:rPr>
      </w:pPr>
      <w:r w:rsidRPr="006B045F">
        <w:rPr>
          <w:sz w:val="20"/>
          <w:szCs w:val="20"/>
        </w:rPr>
        <w:t>Excursión día completo en Kioto</w:t>
      </w:r>
    </w:p>
    <w:p w14:paraId="7B5E719D" w14:textId="6CD47BBE" w:rsidR="006C40CD" w:rsidRPr="006B045F" w:rsidRDefault="006C40CD" w:rsidP="00A73DAD">
      <w:pPr>
        <w:pStyle w:val="Sinespaciado"/>
        <w:numPr>
          <w:ilvl w:val="0"/>
          <w:numId w:val="8"/>
        </w:numPr>
        <w:jc w:val="both"/>
        <w:rPr>
          <w:sz w:val="20"/>
          <w:szCs w:val="20"/>
        </w:rPr>
      </w:pPr>
      <w:r>
        <w:rPr>
          <w:sz w:val="20"/>
          <w:szCs w:val="20"/>
        </w:rPr>
        <w:t>Entrada Universal Studios Osaka</w:t>
      </w:r>
    </w:p>
    <w:p w14:paraId="78B17CE1" w14:textId="79ACFA4B" w:rsidR="008754F3" w:rsidRDefault="008754F3" w:rsidP="00A73DAD">
      <w:pPr>
        <w:pStyle w:val="Sinespaciado"/>
        <w:numPr>
          <w:ilvl w:val="0"/>
          <w:numId w:val="8"/>
        </w:numPr>
        <w:jc w:val="both"/>
        <w:rPr>
          <w:sz w:val="20"/>
          <w:szCs w:val="20"/>
        </w:rPr>
      </w:pPr>
      <w:r w:rsidRPr="006B045F">
        <w:rPr>
          <w:sz w:val="20"/>
          <w:szCs w:val="20"/>
        </w:rPr>
        <w:t xml:space="preserve">Tour Dia completo Monte Fuji  5 estación </w:t>
      </w:r>
    </w:p>
    <w:p w14:paraId="7C0B12BE" w14:textId="54F05F7F" w:rsidR="005006B2" w:rsidRPr="006B045F" w:rsidRDefault="005006B2" w:rsidP="00A73DAD">
      <w:pPr>
        <w:pStyle w:val="Sinespaciado"/>
        <w:numPr>
          <w:ilvl w:val="0"/>
          <w:numId w:val="8"/>
        </w:numPr>
        <w:jc w:val="both"/>
        <w:rPr>
          <w:sz w:val="20"/>
          <w:szCs w:val="20"/>
        </w:rPr>
      </w:pPr>
      <w:r>
        <w:rPr>
          <w:sz w:val="20"/>
          <w:szCs w:val="20"/>
        </w:rPr>
        <w:t>1 noche de regreso en Marid</w:t>
      </w:r>
    </w:p>
    <w:p w14:paraId="4C10B721" w14:textId="77777777" w:rsidR="008754F3" w:rsidRPr="006B045F" w:rsidRDefault="008754F3" w:rsidP="00A73DAD">
      <w:pPr>
        <w:pStyle w:val="Prrafodelista"/>
        <w:numPr>
          <w:ilvl w:val="0"/>
          <w:numId w:val="8"/>
        </w:numPr>
        <w:spacing w:after="0" w:line="240" w:lineRule="auto"/>
        <w:jc w:val="both"/>
        <w:rPr>
          <w:sz w:val="20"/>
          <w:szCs w:val="20"/>
        </w:rPr>
      </w:pPr>
      <w:r w:rsidRPr="006B045F">
        <w:rPr>
          <w:sz w:val="20"/>
          <w:szCs w:val="20"/>
        </w:rPr>
        <w:t>Excursiones y visitas descritas en el programa.</w:t>
      </w:r>
    </w:p>
    <w:p w14:paraId="384E3C57" w14:textId="77777777" w:rsidR="008754F3" w:rsidRPr="006B045F" w:rsidRDefault="008754F3" w:rsidP="00A73DAD">
      <w:pPr>
        <w:pStyle w:val="Prrafodelista"/>
        <w:numPr>
          <w:ilvl w:val="0"/>
          <w:numId w:val="8"/>
        </w:numPr>
        <w:spacing w:after="0" w:line="240" w:lineRule="auto"/>
        <w:jc w:val="both"/>
        <w:rPr>
          <w:sz w:val="20"/>
          <w:szCs w:val="20"/>
        </w:rPr>
      </w:pPr>
      <w:r w:rsidRPr="006B045F">
        <w:rPr>
          <w:sz w:val="20"/>
          <w:szCs w:val="20"/>
        </w:rPr>
        <w:t>Guía de habla hispana durante las visitas.</w:t>
      </w:r>
    </w:p>
    <w:p w14:paraId="2C6D96CB" w14:textId="77777777" w:rsidR="008754F3" w:rsidRPr="006B045F" w:rsidRDefault="008754F3" w:rsidP="00A73DAD">
      <w:pPr>
        <w:pStyle w:val="Sinespaciado"/>
        <w:numPr>
          <w:ilvl w:val="0"/>
          <w:numId w:val="8"/>
        </w:numPr>
        <w:jc w:val="both"/>
        <w:rPr>
          <w:sz w:val="20"/>
          <w:szCs w:val="20"/>
        </w:rPr>
      </w:pPr>
      <w:r w:rsidRPr="006B045F">
        <w:rPr>
          <w:sz w:val="20"/>
          <w:szCs w:val="20"/>
        </w:rPr>
        <w:t>Tarjeta asistencia médica hasta 75 años</w:t>
      </w:r>
    </w:p>
    <w:p w14:paraId="033EC4A3" w14:textId="77777777" w:rsidR="008754F3" w:rsidRPr="006B045F" w:rsidRDefault="008754F3" w:rsidP="00A73DAD">
      <w:pPr>
        <w:pStyle w:val="Sinespaciado"/>
        <w:numPr>
          <w:ilvl w:val="0"/>
          <w:numId w:val="8"/>
        </w:numPr>
        <w:jc w:val="both"/>
        <w:rPr>
          <w:sz w:val="20"/>
          <w:szCs w:val="20"/>
        </w:rPr>
      </w:pPr>
      <w:r w:rsidRPr="006B045F">
        <w:rPr>
          <w:sz w:val="20"/>
          <w:szCs w:val="20"/>
        </w:rPr>
        <w:t>Fee Bancario</w:t>
      </w:r>
    </w:p>
    <w:p w14:paraId="5A02B75F" w14:textId="55E76FE7" w:rsidR="008754F3" w:rsidRPr="006B045F" w:rsidRDefault="008754F3" w:rsidP="00A73DAD">
      <w:pPr>
        <w:pStyle w:val="Prrafodelista"/>
        <w:numPr>
          <w:ilvl w:val="0"/>
          <w:numId w:val="8"/>
        </w:numPr>
        <w:jc w:val="both"/>
        <w:rPr>
          <w:sz w:val="20"/>
          <w:szCs w:val="20"/>
        </w:rPr>
      </w:pPr>
      <w:r w:rsidRPr="006B045F">
        <w:rPr>
          <w:sz w:val="20"/>
          <w:szCs w:val="20"/>
        </w:rPr>
        <w:t>Seguro de cancelación.</w:t>
      </w:r>
    </w:p>
    <w:p w14:paraId="3541959F" w14:textId="77777777" w:rsidR="008754F3" w:rsidRPr="006B045F" w:rsidRDefault="008754F3" w:rsidP="00A73DAD">
      <w:pPr>
        <w:pStyle w:val="Sinespaciado"/>
        <w:jc w:val="both"/>
        <w:rPr>
          <w:b/>
          <w:bCs/>
          <w:sz w:val="20"/>
          <w:szCs w:val="20"/>
        </w:rPr>
      </w:pPr>
      <w:r w:rsidRPr="006B045F">
        <w:rPr>
          <w:b/>
          <w:bCs/>
          <w:sz w:val="20"/>
          <w:szCs w:val="20"/>
        </w:rPr>
        <w:t>NO INCLUYE:</w:t>
      </w:r>
    </w:p>
    <w:p w14:paraId="3015D3FF" w14:textId="77777777" w:rsidR="008754F3" w:rsidRPr="006B045F" w:rsidRDefault="008754F3" w:rsidP="00A73DAD">
      <w:pPr>
        <w:pStyle w:val="Sinespaciado"/>
        <w:numPr>
          <w:ilvl w:val="0"/>
          <w:numId w:val="9"/>
        </w:numPr>
        <w:jc w:val="both"/>
        <w:rPr>
          <w:sz w:val="20"/>
          <w:szCs w:val="20"/>
        </w:rPr>
      </w:pPr>
      <w:r w:rsidRPr="006B045F">
        <w:rPr>
          <w:sz w:val="20"/>
          <w:szCs w:val="20"/>
        </w:rPr>
        <w:t xml:space="preserve">Alimentación no descrita en el programa. </w:t>
      </w:r>
    </w:p>
    <w:p w14:paraId="5072B24E" w14:textId="77777777" w:rsidR="008754F3" w:rsidRPr="006B045F" w:rsidRDefault="008754F3" w:rsidP="00A73DAD">
      <w:pPr>
        <w:pStyle w:val="Sinespaciado"/>
        <w:numPr>
          <w:ilvl w:val="0"/>
          <w:numId w:val="9"/>
        </w:numPr>
        <w:jc w:val="both"/>
        <w:rPr>
          <w:sz w:val="20"/>
          <w:szCs w:val="20"/>
        </w:rPr>
      </w:pPr>
      <w:r w:rsidRPr="006B045F">
        <w:rPr>
          <w:sz w:val="20"/>
          <w:szCs w:val="20"/>
        </w:rPr>
        <w:t>suplemento para mayores de 75 años (obligatoria).</w:t>
      </w:r>
    </w:p>
    <w:p w14:paraId="5B2F3DEA" w14:textId="77777777" w:rsidR="008754F3" w:rsidRPr="006B045F" w:rsidRDefault="008754F3" w:rsidP="00A73DAD">
      <w:pPr>
        <w:pStyle w:val="Sinespaciado"/>
        <w:numPr>
          <w:ilvl w:val="0"/>
          <w:numId w:val="9"/>
        </w:numPr>
        <w:jc w:val="both"/>
        <w:rPr>
          <w:sz w:val="20"/>
          <w:szCs w:val="20"/>
        </w:rPr>
      </w:pPr>
      <w:r w:rsidRPr="006B045F">
        <w:rPr>
          <w:sz w:val="20"/>
          <w:szCs w:val="20"/>
        </w:rPr>
        <w:t xml:space="preserve">Cualquier servicio no especificado en el ítem “Incluye”. </w:t>
      </w:r>
    </w:p>
    <w:p w14:paraId="3E672335" w14:textId="77777777" w:rsidR="008754F3" w:rsidRPr="006B045F" w:rsidRDefault="008754F3" w:rsidP="00A73DAD">
      <w:pPr>
        <w:pStyle w:val="Sinespaciado"/>
        <w:numPr>
          <w:ilvl w:val="0"/>
          <w:numId w:val="9"/>
        </w:numPr>
        <w:jc w:val="both"/>
        <w:rPr>
          <w:sz w:val="20"/>
          <w:szCs w:val="20"/>
        </w:rPr>
      </w:pPr>
      <w:r w:rsidRPr="006B045F">
        <w:rPr>
          <w:sz w:val="20"/>
          <w:szCs w:val="20"/>
        </w:rPr>
        <w:t xml:space="preserve">Alimentación en Aeropuertos y conexiones Aéreas </w:t>
      </w:r>
    </w:p>
    <w:p w14:paraId="15BE82FF" w14:textId="77777777" w:rsidR="008754F3" w:rsidRPr="006B045F" w:rsidRDefault="008754F3" w:rsidP="00A73DAD">
      <w:pPr>
        <w:pStyle w:val="Sinespaciado"/>
        <w:numPr>
          <w:ilvl w:val="0"/>
          <w:numId w:val="9"/>
        </w:numPr>
        <w:jc w:val="both"/>
        <w:rPr>
          <w:sz w:val="20"/>
          <w:szCs w:val="20"/>
        </w:rPr>
      </w:pPr>
      <w:r w:rsidRPr="006B045F">
        <w:rPr>
          <w:sz w:val="20"/>
          <w:szCs w:val="20"/>
        </w:rPr>
        <w:t>Refrescos y bebidas en las comidas.</w:t>
      </w:r>
    </w:p>
    <w:p w14:paraId="48B422D7" w14:textId="77777777" w:rsidR="008754F3" w:rsidRPr="006B045F" w:rsidRDefault="008754F3" w:rsidP="00A73DAD">
      <w:pPr>
        <w:pStyle w:val="Sinespaciado"/>
        <w:numPr>
          <w:ilvl w:val="0"/>
          <w:numId w:val="9"/>
        </w:numPr>
        <w:jc w:val="both"/>
        <w:rPr>
          <w:sz w:val="20"/>
          <w:szCs w:val="20"/>
        </w:rPr>
      </w:pPr>
      <w:r w:rsidRPr="006B045F">
        <w:rPr>
          <w:sz w:val="20"/>
          <w:szCs w:val="20"/>
        </w:rPr>
        <w:t xml:space="preserve">Propinas al guía, conductor, personal del hotel y restaurantes. $50 por persona (OBLIGATORIO) </w:t>
      </w:r>
    </w:p>
    <w:p w14:paraId="41A96068" w14:textId="77777777" w:rsidR="008754F3" w:rsidRPr="006B045F" w:rsidRDefault="008754F3" w:rsidP="00A73DAD">
      <w:pPr>
        <w:pStyle w:val="Sinespaciado"/>
        <w:numPr>
          <w:ilvl w:val="0"/>
          <w:numId w:val="9"/>
        </w:numPr>
        <w:jc w:val="both"/>
        <w:rPr>
          <w:sz w:val="20"/>
          <w:szCs w:val="20"/>
        </w:rPr>
      </w:pPr>
      <w:r w:rsidRPr="006B045F">
        <w:rPr>
          <w:sz w:val="20"/>
          <w:szCs w:val="20"/>
        </w:rPr>
        <w:t>Servicios durante los días libres conforme al programa.</w:t>
      </w:r>
    </w:p>
    <w:p w14:paraId="19E44881" w14:textId="77777777" w:rsidR="008754F3" w:rsidRPr="006B045F" w:rsidRDefault="008754F3" w:rsidP="00A73DAD">
      <w:pPr>
        <w:pStyle w:val="Sinespaciado"/>
        <w:numPr>
          <w:ilvl w:val="0"/>
          <w:numId w:val="9"/>
        </w:numPr>
        <w:jc w:val="both"/>
        <w:rPr>
          <w:sz w:val="20"/>
          <w:szCs w:val="20"/>
        </w:rPr>
      </w:pPr>
      <w:r w:rsidRPr="006B045F">
        <w:rPr>
          <w:sz w:val="20"/>
          <w:szCs w:val="20"/>
        </w:rPr>
        <w:t>Cualquier otro servicio no mencionado en el programa</w:t>
      </w:r>
    </w:p>
    <w:p w14:paraId="65BE44B8" w14:textId="77777777" w:rsidR="008754F3" w:rsidRPr="006B045F" w:rsidRDefault="008754F3" w:rsidP="00A73DAD">
      <w:pPr>
        <w:pStyle w:val="Sinespaciado"/>
        <w:numPr>
          <w:ilvl w:val="0"/>
          <w:numId w:val="9"/>
        </w:numPr>
        <w:jc w:val="both"/>
        <w:rPr>
          <w:sz w:val="20"/>
          <w:szCs w:val="20"/>
        </w:rPr>
      </w:pPr>
      <w:r w:rsidRPr="006B045F">
        <w:rPr>
          <w:sz w:val="20"/>
          <w:szCs w:val="20"/>
        </w:rPr>
        <w:t>Excursiones y visitas descritas en el programa.</w:t>
      </w:r>
    </w:p>
    <w:p w14:paraId="4F5F281A" w14:textId="77777777" w:rsidR="008754F3" w:rsidRPr="006B045F" w:rsidRDefault="008754F3" w:rsidP="00A73DAD">
      <w:pPr>
        <w:pStyle w:val="Sinespaciado"/>
        <w:numPr>
          <w:ilvl w:val="0"/>
          <w:numId w:val="9"/>
        </w:numPr>
        <w:jc w:val="both"/>
        <w:rPr>
          <w:sz w:val="20"/>
          <w:szCs w:val="20"/>
        </w:rPr>
      </w:pPr>
      <w:r w:rsidRPr="006B045F">
        <w:rPr>
          <w:sz w:val="20"/>
          <w:szCs w:val="20"/>
        </w:rPr>
        <w:t>Guía de habla hispana durante las visitas.</w:t>
      </w:r>
    </w:p>
    <w:p w14:paraId="1635D879" w14:textId="0F5CED53" w:rsidR="008754F3" w:rsidRPr="006B045F" w:rsidRDefault="008754F3" w:rsidP="00A73DAD">
      <w:pPr>
        <w:pStyle w:val="Sinespaciado"/>
        <w:numPr>
          <w:ilvl w:val="0"/>
          <w:numId w:val="9"/>
        </w:numPr>
        <w:jc w:val="both"/>
        <w:rPr>
          <w:sz w:val="20"/>
          <w:szCs w:val="20"/>
        </w:rPr>
      </w:pPr>
      <w:r w:rsidRPr="006B045F">
        <w:rPr>
          <w:sz w:val="20"/>
          <w:szCs w:val="20"/>
        </w:rPr>
        <w:t>Seguro básico de viaje</w:t>
      </w:r>
    </w:p>
    <w:p w14:paraId="2ABE4531" w14:textId="77777777" w:rsidR="008754F3" w:rsidRPr="00A73DAD" w:rsidRDefault="008754F3" w:rsidP="00A73DAD">
      <w:pPr>
        <w:pStyle w:val="Ttulo2"/>
        <w:widowControl w:val="0"/>
        <w:tabs>
          <w:tab w:val="left" w:pos="326"/>
        </w:tabs>
        <w:autoSpaceDE w:val="0"/>
        <w:autoSpaceDN w:val="0"/>
        <w:spacing w:before="87" w:after="4"/>
        <w:jc w:val="both"/>
        <w:rPr>
          <w:rFonts w:asciiTheme="minorHAnsi" w:hAnsiTheme="minorHAnsi" w:cs="Arial"/>
          <w:sz w:val="22"/>
          <w:szCs w:val="22"/>
        </w:rPr>
      </w:pPr>
    </w:p>
    <w:tbl>
      <w:tblPr>
        <w:tblpPr w:leftFromText="141" w:rightFromText="141" w:vertAnchor="text" w:horzAnchor="margin" w:tblpXSpec="center" w:tblpY="47"/>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0"/>
        <w:gridCol w:w="6217"/>
      </w:tblGrid>
      <w:tr w:rsidR="005925FC" w:rsidRPr="00A73DAD" w14:paraId="38FB3D7F" w14:textId="77777777" w:rsidTr="005925FC">
        <w:trPr>
          <w:trHeight w:val="343"/>
          <w:tblHeader/>
        </w:trPr>
        <w:tc>
          <w:tcPr>
            <w:tcW w:w="8217" w:type="dxa"/>
            <w:gridSpan w:val="2"/>
            <w:shd w:val="clear" w:color="auto" w:fill="1F3864" w:themeFill="accent1" w:themeFillShade="80"/>
            <w:vAlign w:val="center"/>
          </w:tcPr>
          <w:p w14:paraId="07112D15" w14:textId="77777777" w:rsidR="005925FC" w:rsidRPr="00A73DAD" w:rsidRDefault="005925FC" w:rsidP="005925FC">
            <w:pPr>
              <w:pStyle w:val="Sinespaciado"/>
              <w:jc w:val="center"/>
              <w:rPr>
                <w:rFonts w:cs="Arial"/>
                <w:color w:val="FFFFFF" w:themeColor="background1"/>
              </w:rPr>
            </w:pPr>
            <w:r w:rsidRPr="00A73DAD">
              <w:rPr>
                <w:rFonts w:cs="Arial"/>
                <w:color w:val="FFFFFF" w:themeColor="background1"/>
              </w:rPr>
              <w:lastRenderedPageBreak/>
              <w:t>HOTELES PREVISTOS O SIMILARES</w:t>
            </w:r>
          </w:p>
        </w:tc>
      </w:tr>
      <w:tr w:rsidR="005925FC" w:rsidRPr="00A73DAD" w14:paraId="7CC6E5C7" w14:textId="77777777" w:rsidTr="005925FC">
        <w:trPr>
          <w:trHeight w:val="343"/>
        </w:trPr>
        <w:tc>
          <w:tcPr>
            <w:tcW w:w="2000" w:type="dxa"/>
            <w:vAlign w:val="center"/>
          </w:tcPr>
          <w:p w14:paraId="1972F3D3" w14:textId="77777777" w:rsidR="005925FC" w:rsidRPr="00A73DAD" w:rsidRDefault="005925FC" w:rsidP="005925FC">
            <w:pPr>
              <w:pStyle w:val="Sinespaciado"/>
              <w:jc w:val="both"/>
              <w:rPr>
                <w:rFonts w:cstheme="minorHAnsi"/>
                <w:b/>
                <w:bCs/>
              </w:rPr>
            </w:pPr>
            <w:r w:rsidRPr="00A73DAD">
              <w:rPr>
                <w:b/>
                <w:bCs/>
              </w:rPr>
              <w:t xml:space="preserve">OSAKA 4 </w:t>
            </w:r>
            <w:r w:rsidRPr="00A73DAD">
              <w:rPr>
                <w:rFonts w:cstheme="minorHAnsi"/>
                <w:b/>
                <w:bCs/>
              </w:rPr>
              <w:t>NOCHES</w:t>
            </w:r>
          </w:p>
          <w:p w14:paraId="6A00B274" w14:textId="77777777" w:rsidR="005925FC" w:rsidRPr="00A73DAD" w:rsidRDefault="005925FC" w:rsidP="005925FC">
            <w:pPr>
              <w:pStyle w:val="Sinespaciado"/>
              <w:jc w:val="both"/>
              <w:rPr>
                <w:rFonts w:cs="Arial"/>
                <w:b/>
                <w:bCs/>
              </w:rPr>
            </w:pPr>
          </w:p>
        </w:tc>
        <w:tc>
          <w:tcPr>
            <w:tcW w:w="6217" w:type="dxa"/>
            <w:vAlign w:val="center"/>
          </w:tcPr>
          <w:p w14:paraId="37CAECF3" w14:textId="77777777" w:rsidR="005925FC" w:rsidRPr="00A73DAD" w:rsidRDefault="005925FC" w:rsidP="005925FC">
            <w:pPr>
              <w:pStyle w:val="Sinespaciado"/>
              <w:jc w:val="both"/>
              <w:rPr>
                <w:rFonts w:cstheme="minorHAnsi"/>
              </w:rPr>
            </w:pPr>
            <w:r w:rsidRPr="00A73DAD">
              <w:rPr>
                <w:rFonts w:cstheme="minorHAnsi"/>
              </w:rPr>
              <w:t xml:space="preserve">EL HOTEL EN OSAKA ES RIHGA ROYAL HOTEL OSAKA, VIGNETTE COLLECTION, STANDARD TWIN (27 METROS CUADRADOS) O SIMILAR. </w:t>
            </w:r>
          </w:p>
          <w:p w14:paraId="7EF0F3D3" w14:textId="77777777" w:rsidR="005925FC" w:rsidRPr="00A73DAD" w:rsidRDefault="005925FC" w:rsidP="005925FC">
            <w:pPr>
              <w:pStyle w:val="Sinespaciado"/>
              <w:jc w:val="both"/>
              <w:rPr>
                <w:rFonts w:cs="Arial"/>
                <w:b/>
                <w:bCs/>
              </w:rPr>
            </w:pPr>
          </w:p>
        </w:tc>
      </w:tr>
      <w:tr w:rsidR="005925FC" w:rsidRPr="00A73DAD" w14:paraId="7E969A8B" w14:textId="77777777" w:rsidTr="005925FC">
        <w:trPr>
          <w:trHeight w:val="343"/>
        </w:trPr>
        <w:tc>
          <w:tcPr>
            <w:tcW w:w="2000" w:type="dxa"/>
            <w:vAlign w:val="center"/>
          </w:tcPr>
          <w:p w14:paraId="7569F482" w14:textId="77777777" w:rsidR="005925FC" w:rsidRPr="00A73DAD" w:rsidRDefault="005925FC" w:rsidP="005925FC">
            <w:pPr>
              <w:pStyle w:val="Sinespaciado"/>
              <w:jc w:val="both"/>
              <w:rPr>
                <w:rFonts w:cstheme="minorHAnsi"/>
                <w:b/>
                <w:bCs/>
              </w:rPr>
            </w:pPr>
            <w:r w:rsidRPr="00A73DAD">
              <w:rPr>
                <w:rFonts w:cstheme="minorHAnsi"/>
                <w:b/>
                <w:bCs/>
              </w:rPr>
              <w:t>TAKARAZUKA 1 NOCHE</w:t>
            </w:r>
          </w:p>
          <w:p w14:paraId="7CD60ABF" w14:textId="77777777" w:rsidR="005925FC" w:rsidRPr="00A73DAD" w:rsidRDefault="005925FC" w:rsidP="005925FC">
            <w:pPr>
              <w:pStyle w:val="Sinespaciado"/>
              <w:jc w:val="both"/>
              <w:rPr>
                <w:rFonts w:cs="Arial"/>
                <w:b/>
                <w:bCs/>
              </w:rPr>
            </w:pPr>
          </w:p>
        </w:tc>
        <w:tc>
          <w:tcPr>
            <w:tcW w:w="6217" w:type="dxa"/>
            <w:vAlign w:val="center"/>
          </w:tcPr>
          <w:p w14:paraId="3A673467" w14:textId="77777777" w:rsidR="005925FC" w:rsidRPr="00A73DAD" w:rsidRDefault="005925FC" w:rsidP="005925FC">
            <w:pPr>
              <w:pStyle w:val="Sinespaciado"/>
              <w:jc w:val="both"/>
              <w:rPr>
                <w:rFonts w:cstheme="minorHAnsi"/>
              </w:rPr>
            </w:pPr>
            <w:r w:rsidRPr="00A73DAD">
              <w:rPr>
                <w:rFonts w:cstheme="minorHAnsi"/>
              </w:rPr>
              <w:t xml:space="preserve">RYOKAN: HOTEL WAKAMIZU HABITACIÓN AL ESTILO JAPONÉS CON FUTON (CAMAS JAPONESAS) O HABITACION NORMAL CON CAMAS </w:t>
            </w:r>
          </w:p>
          <w:p w14:paraId="2452265E" w14:textId="77777777" w:rsidR="005925FC" w:rsidRPr="00A73DAD" w:rsidRDefault="005925FC" w:rsidP="005925FC">
            <w:pPr>
              <w:pStyle w:val="Sinespaciado"/>
              <w:jc w:val="both"/>
              <w:rPr>
                <w:rFonts w:cs="Arial"/>
                <w:b/>
                <w:bCs/>
              </w:rPr>
            </w:pPr>
          </w:p>
        </w:tc>
      </w:tr>
      <w:tr w:rsidR="005925FC" w:rsidRPr="00A73DAD" w14:paraId="62398E3A" w14:textId="77777777" w:rsidTr="005925FC">
        <w:trPr>
          <w:trHeight w:val="343"/>
        </w:trPr>
        <w:tc>
          <w:tcPr>
            <w:tcW w:w="2000" w:type="dxa"/>
            <w:vAlign w:val="center"/>
          </w:tcPr>
          <w:p w14:paraId="72B3C1C0" w14:textId="77777777" w:rsidR="005925FC" w:rsidRPr="00A73DAD" w:rsidRDefault="005925FC" w:rsidP="005925FC">
            <w:pPr>
              <w:pStyle w:val="Sinespaciado"/>
              <w:jc w:val="both"/>
              <w:rPr>
                <w:rFonts w:cstheme="minorHAnsi"/>
                <w:b/>
                <w:bCs/>
              </w:rPr>
            </w:pPr>
            <w:r w:rsidRPr="00A73DAD">
              <w:rPr>
                <w:rFonts w:cstheme="minorHAnsi"/>
                <w:b/>
                <w:bCs/>
              </w:rPr>
              <w:t>KIOTO 3 NOCHES</w:t>
            </w:r>
          </w:p>
          <w:p w14:paraId="751CDB4F" w14:textId="77777777" w:rsidR="005925FC" w:rsidRPr="00A73DAD" w:rsidRDefault="005925FC" w:rsidP="005925FC">
            <w:pPr>
              <w:pStyle w:val="Sinespaciado"/>
              <w:jc w:val="both"/>
              <w:rPr>
                <w:rFonts w:cs="Arial"/>
                <w:b/>
                <w:bCs/>
              </w:rPr>
            </w:pPr>
          </w:p>
        </w:tc>
        <w:tc>
          <w:tcPr>
            <w:tcW w:w="6217" w:type="dxa"/>
            <w:vAlign w:val="center"/>
          </w:tcPr>
          <w:p w14:paraId="6F164993" w14:textId="77777777" w:rsidR="005925FC" w:rsidRPr="00A73DAD" w:rsidRDefault="005925FC" w:rsidP="005925FC">
            <w:pPr>
              <w:pStyle w:val="Sinespaciado"/>
              <w:jc w:val="both"/>
              <w:rPr>
                <w:rFonts w:cstheme="minorHAnsi"/>
              </w:rPr>
            </w:pPr>
            <w:r w:rsidRPr="00A73DAD">
              <w:rPr>
                <w:rFonts w:cstheme="minorHAnsi"/>
              </w:rPr>
              <w:t xml:space="preserve">RIHGA ROYAL HOTEL KYOTO (SUPERIOR TWIN 27 METROS CUADRADOS), SINGLE (22 METROS CUADRADOS), </w:t>
            </w:r>
          </w:p>
          <w:p w14:paraId="4511918D" w14:textId="77777777" w:rsidR="005925FC" w:rsidRPr="00A73DAD" w:rsidRDefault="005925FC" w:rsidP="005925FC">
            <w:pPr>
              <w:pStyle w:val="Sinespaciado"/>
              <w:jc w:val="both"/>
              <w:rPr>
                <w:rFonts w:cstheme="minorHAnsi"/>
              </w:rPr>
            </w:pPr>
            <w:r w:rsidRPr="00A73DAD">
              <w:rPr>
                <w:rFonts w:cstheme="minorHAnsi"/>
              </w:rPr>
              <w:t xml:space="preserve">O SIMILAR </w:t>
            </w:r>
          </w:p>
          <w:p w14:paraId="4E099F85" w14:textId="77777777" w:rsidR="005925FC" w:rsidRPr="00A73DAD" w:rsidRDefault="005925FC" w:rsidP="005925FC">
            <w:pPr>
              <w:pStyle w:val="Sinespaciado"/>
              <w:jc w:val="both"/>
              <w:rPr>
                <w:rFonts w:cs="Arial"/>
                <w:b/>
                <w:bCs/>
              </w:rPr>
            </w:pPr>
          </w:p>
        </w:tc>
      </w:tr>
      <w:tr w:rsidR="005925FC" w:rsidRPr="00A73DAD" w14:paraId="6463E033" w14:textId="77777777" w:rsidTr="005925FC">
        <w:trPr>
          <w:trHeight w:val="343"/>
        </w:trPr>
        <w:tc>
          <w:tcPr>
            <w:tcW w:w="2000" w:type="dxa"/>
            <w:vAlign w:val="center"/>
          </w:tcPr>
          <w:p w14:paraId="551229E6" w14:textId="77777777" w:rsidR="005925FC" w:rsidRPr="00A73DAD" w:rsidRDefault="005925FC" w:rsidP="005925FC">
            <w:pPr>
              <w:pStyle w:val="Sinespaciado"/>
              <w:jc w:val="both"/>
              <w:rPr>
                <w:rFonts w:cstheme="minorHAnsi"/>
                <w:b/>
                <w:bCs/>
              </w:rPr>
            </w:pPr>
            <w:r w:rsidRPr="00A73DAD">
              <w:rPr>
                <w:rFonts w:cstheme="minorHAnsi"/>
                <w:b/>
                <w:bCs/>
              </w:rPr>
              <w:t>NAGOYA 1 NOCHES</w:t>
            </w:r>
          </w:p>
          <w:p w14:paraId="34DE4CCC" w14:textId="77777777" w:rsidR="005925FC" w:rsidRPr="00A73DAD" w:rsidRDefault="005925FC" w:rsidP="005925FC">
            <w:pPr>
              <w:pStyle w:val="Sinespaciado"/>
              <w:jc w:val="both"/>
              <w:rPr>
                <w:rFonts w:cs="Arial"/>
                <w:b/>
                <w:bCs/>
              </w:rPr>
            </w:pPr>
          </w:p>
        </w:tc>
        <w:tc>
          <w:tcPr>
            <w:tcW w:w="6217" w:type="dxa"/>
            <w:vAlign w:val="center"/>
          </w:tcPr>
          <w:p w14:paraId="4F350BB2" w14:textId="77777777" w:rsidR="005925FC" w:rsidRPr="00A73DAD" w:rsidRDefault="005925FC" w:rsidP="005925FC">
            <w:pPr>
              <w:pStyle w:val="Sinespaciado"/>
              <w:jc w:val="both"/>
              <w:rPr>
                <w:rFonts w:cstheme="minorHAnsi"/>
              </w:rPr>
            </w:pPr>
            <w:r w:rsidRPr="00A73DAD">
              <w:rPr>
                <w:rFonts w:cstheme="minorHAnsi"/>
              </w:rPr>
              <w:t xml:space="preserve">NAGOYA MARRIOTT ASSOCIA HOTEL, DELUXE TWIN (38 METROS CUADRADOS) O SIMILAR </w:t>
            </w:r>
          </w:p>
          <w:p w14:paraId="410E807C" w14:textId="77777777" w:rsidR="005925FC" w:rsidRPr="00A73DAD" w:rsidRDefault="005925FC" w:rsidP="005925FC">
            <w:pPr>
              <w:pStyle w:val="Sinespaciado"/>
              <w:jc w:val="both"/>
              <w:rPr>
                <w:rFonts w:cs="Arial"/>
                <w:b/>
                <w:bCs/>
              </w:rPr>
            </w:pPr>
          </w:p>
        </w:tc>
      </w:tr>
      <w:tr w:rsidR="005925FC" w:rsidRPr="00A73DAD" w14:paraId="444D977F" w14:textId="77777777" w:rsidTr="005925FC">
        <w:trPr>
          <w:trHeight w:val="343"/>
        </w:trPr>
        <w:tc>
          <w:tcPr>
            <w:tcW w:w="2000" w:type="dxa"/>
            <w:vAlign w:val="center"/>
          </w:tcPr>
          <w:p w14:paraId="669CE57C" w14:textId="77777777" w:rsidR="005925FC" w:rsidRPr="00A73DAD" w:rsidRDefault="005925FC" w:rsidP="005925FC">
            <w:pPr>
              <w:pStyle w:val="Sinespaciado"/>
              <w:jc w:val="both"/>
              <w:rPr>
                <w:rFonts w:cstheme="minorHAnsi"/>
                <w:b/>
                <w:bCs/>
              </w:rPr>
            </w:pPr>
            <w:r w:rsidRPr="00A73DAD">
              <w:rPr>
                <w:rFonts w:cstheme="minorHAnsi"/>
                <w:b/>
                <w:bCs/>
              </w:rPr>
              <w:t>TOKIO 3 NOCHES</w:t>
            </w:r>
          </w:p>
          <w:p w14:paraId="2C1CA189" w14:textId="77777777" w:rsidR="005925FC" w:rsidRPr="00A73DAD" w:rsidRDefault="005925FC" w:rsidP="005925FC">
            <w:pPr>
              <w:pStyle w:val="Sinespaciado"/>
              <w:jc w:val="both"/>
              <w:rPr>
                <w:rFonts w:cs="Arial"/>
                <w:b/>
                <w:bCs/>
              </w:rPr>
            </w:pPr>
          </w:p>
        </w:tc>
        <w:tc>
          <w:tcPr>
            <w:tcW w:w="6217" w:type="dxa"/>
            <w:vAlign w:val="center"/>
          </w:tcPr>
          <w:p w14:paraId="616DD64A" w14:textId="77777777" w:rsidR="005925FC" w:rsidRPr="00A73DAD" w:rsidRDefault="005925FC" w:rsidP="005925FC">
            <w:pPr>
              <w:pStyle w:val="Sinespaciado"/>
              <w:jc w:val="both"/>
              <w:rPr>
                <w:rFonts w:cstheme="minorHAnsi"/>
              </w:rPr>
            </w:pPr>
            <w:r w:rsidRPr="00A73DAD">
              <w:rPr>
                <w:rFonts w:cstheme="minorHAnsi"/>
              </w:rPr>
              <w:t>GRAND NIKKO TOKYO DAIBA, TWIN ROOM (33 METROS CUADRADOS) O SIMILAR</w:t>
            </w:r>
          </w:p>
          <w:p w14:paraId="4DC2C6B3" w14:textId="77777777" w:rsidR="005925FC" w:rsidRPr="00A73DAD" w:rsidRDefault="005925FC" w:rsidP="005925FC">
            <w:pPr>
              <w:pStyle w:val="Sinespaciado"/>
              <w:jc w:val="both"/>
              <w:rPr>
                <w:rFonts w:cs="Arial"/>
                <w:b/>
                <w:bCs/>
              </w:rPr>
            </w:pPr>
          </w:p>
        </w:tc>
      </w:tr>
      <w:tr w:rsidR="008754F3" w:rsidRPr="00A73DAD" w14:paraId="72F9CC0D" w14:textId="77777777" w:rsidTr="005925FC">
        <w:trPr>
          <w:trHeight w:val="343"/>
          <w:tblHeader/>
        </w:trPr>
        <w:tc>
          <w:tcPr>
            <w:tcW w:w="8217" w:type="dxa"/>
            <w:gridSpan w:val="2"/>
            <w:shd w:val="clear" w:color="auto" w:fill="1F3864" w:themeFill="accent1" w:themeFillShade="80"/>
            <w:vAlign w:val="center"/>
          </w:tcPr>
          <w:p w14:paraId="60713B38" w14:textId="07DAE569" w:rsidR="008754F3" w:rsidRPr="00A73DAD" w:rsidRDefault="005925FC" w:rsidP="005925FC">
            <w:pPr>
              <w:pStyle w:val="Sinespaciado"/>
              <w:jc w:val="center"/>
              <w:rPr>
                <w:rFonts w:cs="Arial"/>
                <w:color w:val="FFFFFF" w:themeColor="background1"/>
              </w:rPr>
            </w:pPr>
            <w:r>
              <w:rPr>
                <w:rFonts w:cs="Arial"/>
                <w:color w:val="FFFFFF" w:themeColor="background1"/>
              </w:rPr>
              <w:t>Tarifa -  precio por persona en acomodación doble</w:t>
            </w:r>
          </w:p>
        </w:tc>
      </w:tr>
      <w:tr w:rsidR="006B045F" w:rsidRPr="00A73DAD" w14:paraId="6D55F3CA" w14:textId="77777777" w:rsidTr="00277670">
        <w:trPr>
          <w:trHeight w:val="343"/>
        </w:trPr>
        <w:tc>
          <w:tcPr>
            <w:tcW w:w="2000" w:type="dxa"/>
            <w:vAlign w:val="center"/>
          </w:tcPr>
          <w:p w14:paraId="00B80FBC" w14:textId="77777777" w:rsidR="006B045F" w:rsidRPr="00A73DAD" w:rsidRDefault="006B045F" w:rsidP="006B045F">
            <w:pPr>
              <w:pStyle w:val="Sinespaciado"/>
              <w:jc w:val="both"/>
              <w:rPr>
                <w:rFonts w:cstheme="minorHAnsi"/>
                <w:b/>
                <w:bCs/>
              </w:rPr>
            </w:pPr>
            <w:r>
              <w:rPr>
                <w:b/>
                <w:bCs/>
              </w:rPr>
              <w:t>Marzo 20 - 2027</w:t>
            </w:r>
          </w:p>
          <w:p w14:paraId="30405219" w14:textId="77777777" w:rsidR="006B045F" w:rsidRPr="00A73DAD" w:rsidRDefault="006B045F" w:rsidP="006B045F">
            <w:pPr>
              <w:pStyle w:val="Sinespaciado"/>
              <w:jc w:val="both"/>
              <w:rPr>
                <w:rFonts w:cs="Arial"/>
                <w:b/>
                <w:bCs/>
              </w:rPr>
            </w:pPr>
          </w:p>
        </w:tc>
        <w:tc>
          <w:tcPr>
            <w:tcW w:w="6217" w:type="dxa"/>
            <w:vAlign w:val="center"/>
          </w:tcPr>
          <w:p w14:paraId="2E9A68C5" w14:textId="68E27251" w:rsidR="006B045F" w:rsidRPr="006B045F" w:rsidRDefault="0029433E" w:rsidP="006B045F">
            <w:pPr>
              <w:pStyle w:val="Sinespaciado"/>
              <w:jc w:val="center"/>
              <w:rPr>
                <w:rFonts w:cstheme="minorHAnsi"/>
                <w:b/>
              </w:rPr>
            </w:pPr>
            <w:r>
              <w:rPr>
                <w:rFonts w:cstheme="minorHAnsi"/>
                <w:b/>
              </w:rPr>
              <w:t>8.290</w:t>
            </w:r>
            <w:r w:rsidR="006B045F" w:rsidRPr="006B045F">
              <w:rPr>
                <w:rFonts w:cstheme="minorHAnsi"/>
                <w:b/>
              </w:rPr>
              <w:t xml:space="preserve"> USD</w:t>
            </w:r>
          </w:p>
          <w:p w14:paraId="74B20AD1" w14:textId="77777777" w:rsidR="006B045F" w:rsidRPr="00A73DAD" w:rsidRDefault="006B045F" w:rsidP="006B045F">
            <w:pPr>
              <w:pStyle w:val="Sinespaciado"/>
              <w:jc w:val="center"/>
              <w:rPr>
                <w:rFonts w:cs="Arial"/>
                <w:b/>
                <w:bCs/>
              </w:rPr>
            </w:pPr>
          </w:p>
        </w:tc>
      </w:tr>
    </w:tbl>
    <w:p w14:paraId="1576785B" w14:textId="77777777" w:rsidR="006B045F" w:rsidRDefault="006B045F" w:rsidP="006B045F">
      <w:pPr>
        <w:pStyle w:val="Sinespaciado"/>
        <w:jc w:val="both"/>
        <w:rPr>
          <w:rFonts w:cs="Arial"/>
        </w:rPr>
      </w:pPr>
    </w:p>
    <w:p w14:paraId="5B64697B" w14:textId="284971CA" w:rsidR="005925FC" w:rsidRDefault="006B045F" w:rsidP="006B045F">
      <w:pPr>
        <w:pStyle w:val="Sinespaciado"/>
        <w:shd w:val="clear" w:color="auto" w:fill="1F3864" w:themeFill="accent1" w:themeFillShade="80"/>
        <w:jc w:val="center"/>
        <w:rPr>
          <w:rFonts w:cs="Arial"/>
        </w:rPr>
      </w:pPr>
      <w:r>
        <w:rPr>
          <w:rFonts w:cs="Arial"/>
          <w:color w:val="FFFFFF" w:themeColor="background1"/>
        </w:rPr>
        <w:t>Precio por persona suplemento de sencilla</w:t>
      </w:r>
    </w:p>
    <w:tbl>
      <w:tblPr>
        <w:tblpPr w:leftFromText="141" w:rightFromText="141" w:vertAnchor="text" w:horzAnchor="margin" w:tblpXSpec="center" w:tblpY="47"/>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0"/>
        <w:gridCol w:w="6217"/>
      </w:tblGrid>
      <w:tr w:rsidR="006B045F" w:rsidRPr="00A73DAD" w14:paraId="53985EA0" w14:textId="77777777" w:rsidTr="00277670">
        <w:trPr>
          <w:trHeight w:val="343"/>
        </w:trPr>
        <w:tc>
          <w:tcPr>
            <w:tcW w:w="2000" w:type="dxa"/>
            <w:vAlign w:val="center"/>
          </w:tcPr>
          <w:p w14:paraId="3ABEFDAD" w14:textId="77777777" w:rsidR="006B045F" w:rsidRPr="00A73DAD" w:rsidRDefault="006B045F" w:rsidP="00277670">
            <w:pPr>
              <w:pStyle w:val="Sinespaciado"/>
              <w:jc w:val="both"/>
              <w:rPr>
                <w:rFonts w:cstheme="minorHAnsi"/>
                <w:b/>
                <w:bCs/>
              </w:rPr>
            </w:pPr>
            <w:r>
              <w:rPr>
                <w:b/>
                <w:bCs/>
              </w:rPr>
              <w:t>Marzo 20 - 2027</w:t>
            </w:r>
          </w:p>
          <w:p w14:paraId="4C1699BB" w14:textId="77777777" w:rsidR="006B045F" w:rsidRPr="00A73DAD" w:rsidRDefault="006B045F" w:rsidP="00277670">
            <w:pPr>
              <w:pStyle w:val="Sinespaciado"/>
              <w:jc w:val="both"/>
              <w:rPr>
                <w:rFonts w:cs="Arial"/>
                <w:b/>
                <w:bCs/>
              </w:rPr>
            </w:pPr>
          </w:p>
        </w:tc>
        <w:tc>
          <w:tcPr>
            <w:tcW w:w="6217" w:type="dxa"/>
            <w:vAlign w:val="center"/>
          </w:tcPr>
          <w:p w14:paraId="1A148A81" w14:textId="7939C954" w:rsidR="006B045F" w:rsidRPr="006B045F" w:rsidRDefault="006B045F" w:rsidP="00277670">
            <w:pPr>
              <w:pStyle w:val="Sinespaciado"/>
              <w:jc w:val="center"/>
              <w:rPr>
                <w:rFonts w:cstheme="minorHAnsi"/>
                <w:b/>
              </w:rPr>
            </w:pPr>
            <w:r w:rsidRPr="006B045F">
              <w:rPr>
                <w:rFonts w:cstheme="minorHAnsi"/>
                <w:b/>
              </w:rPr>
              <w:t>2.</w:t>
            </w:r>
            <w:r w:rsidR="0029433E">
              <w:rPr>
                <w:rFonts w:cstheme="minorHAnsi"/>
                <w:b/>
              </w:rPr>
              <w:t>740</w:t>
            </w:r>
            <w:r w:rsidRPr="006B045F">
              <w:rPr>
                <w:rFonts w:cstheme="minorHAnsi"/>
                <w:b/>
              </w:rPr>
              <w:t xml:space="preserve"> USD</w:t>
            </w:r>
          </w:p>
          <w:p w14:paraId="21123C19" w14:textId="77777777" w:rsidR="006B045F" w:rsidRPr="00A73DAD" w:rsidRDefault="006B045F" w:rsidP="00277670">
            <w:pPr>
              <w:pStyle w:val="Sinespaciado"/>
              <w:jc w:val="center"/>
              <w:rPr>
                <w:rFonts w:cs="Arial"/>
                <w:b/>
                <w:bCs/>
              </w:rPr>
            </w:pPr>
          </w:p>
        </w:tc>
      </w:tr>
    </w:tbl>
    <w:p w14:paraId="17730E46" w14:textId="77777777" w:rsidR="006B045F" w:rsidRDefault="006B045F" w:rsidP="006B045F">
      <w:pPr>
        <w:pStyle w:val="Sinespaciado"/>
        <w:jc w:val="both"/>
        <w:rPr>
          <w:rFonts w:cs="Arial"/>
        </w:rPr>
      </w:pPr>
    </w:p>
    <w:p w14:paraId="54F10629" w14:textId="3D86295D" w:rsidR="005925FC" w:rsidRDefault="005925FC" w:rsidP="00A73DAD">
      <w:pPr>
        <w:pStyle w:val="Sinespaciado"/>
        <w:jc w:val="both"/>
        <w:rPr>
          <w:rFonts w:cs="Arial"/>
        </w:rPr>
      </w:pPr>
    </w:p>
    <w:p w14:paraId="5EED9FC9" w14:textId="5D17DB67" w:rsidR="005925FC" w:rsidRDefault="005925FC" w:rsidP="00A73DAD">
      <w:pPr>
        <w:pStyle w:val="Sinespaciado"/>
        <w:jc w:val="both"/>
        <w:rPr>
          <w:rFonts w:cs="Arial"/>
        </w:rPr>
      </w:pPr>
    </w:p>
    <w:p w14:paraId="7748E225" w14:textId="42189C94" w:rsidR="005925FC" w:rsidRDefault="005925FC" w:rsidP="00A73DAD">
      <w:pPr>
        <w:pStyle w:val="Sinespaciado"/>
        <w:jc w:val="both"/>
        <w:rPr>
          <w:rFonts w:cs="Arial"/>
        </w:rPr>
      </w:pPr>
    </w:p>
    <w:p w14:paraId="453BAC69" w14:textId="1D521F66" w:rsidR="005925FC" w:rsidRDefault="005925FC" w:rsidP="00A73DAD">
      <w:pPr>
        <w:pStyle w:val="Sinespaciado"/>
        <w:jc w:val="both"/>
        <w:rPr>
          <w:rFonts w:cs="Arial"/>
        </w:rPr>
      </w:pPr>
    </w:p>
    <w:p w14:paraId="728B4B11" w14:textId="09E74CD5" w:rsidR="005925FC" w:rsidRDefault="005925FC" w:rsidP="00A73DAD">
      <w:pPr>
        <w:pStyle w:val="Sinespaciado"/>
        <w:jc w:val="both"/>
        <w:rPr>
          <w:rFonts w:cs="Arial"/>
        </w:rPr>
      </w:pPr>
    </w:p>
    <w:p w14:paraId="097B4A25" w14:textId="77777777" w:rsidR="005006B2" w:rsidRDefault="005006B2" w:rsidP="00A73DAD">
      <w:pPr>
        <w:pStyle w:val="Sinespaciado"/>
        <w:jc w:val="both"/>
        <w:rPr>
          <w:rFonts w:cs="Arial"/>
        </w:rPr>
      </w:pPr>
    </w:p>
    <w:p w14:paraId="77E489D0" w14:textId="1587F87C" w:rsidR="005925FC" w:rsidRDefault="005925FC" w:rsidP="00A73DAD">
      <w:pPr>
        <w:pStyle w:val="Sinespaciado"/>
        <w:jc w:val="both"/>
        <w:rPr>
          <w:rFonts w:cs="Arial"/>
        </w:rPr>
      </w:pPr>
    </w:p>
    <w:p w14:paraId="1C5473B5" w14:textId="6EE7A53E" w:rsidR="005925FC" w:rsidRDefault="005925FC" w:rsidP="00A73DAD">
      <w:pPr>
        <w:pStyle w:val="Sinespaciado"/>
        <w:jc w:val="both"/>
        <w:rPr>
          <w:rFonts w:cs="Arial"/>
        </w:rPr>
      </w:pPr>
    </w:p>
    <w:p w14:paraId="386781F4" w14:textId="14E522A9" w:rsidR="00BC577E" w:rsidRPr="00A73DAD" w:rsidRDefault="00F93DA6" w:rsidP="00A73DAD">
      <w:pPr>
        <w:tabs>
          <w:tab w:val="left" w:pos="2340"/>
        </w:tabs>
        <w:jc w:val="both"/>
        <w:rPr>
          <w:rFonts w:cs="Arial"/>
        </w:rPr>
      </w:pPr>
      <w:r w:rsidRPr="00A73DAD">
        <w:rPr>
          <w:rFonts w:cs="Arial"/>
        </w:rPr>
        <w:tab/>
      </w:r>
    </w:p>
    <w:p w14:paraId="306B2159" w14:textId="471DBABA" w:rsidR="00F93DA6" w:rsidRDefault="00F93DA6" w:rsidP="00A73DAD">
      <w:pPr>
        <w:autoSpaceDE w:val="0"/>
        <w:autoSpaceDN w:val="0"/>
        <w:adjustRightInd w:val="0"/>
        <w:spacing w:after="0" w:line="240" w:lineRule="auto"/>
        <w:jc w:val="both"/>
        <w:rPr>
          <w:rFonts w:cs="MADETommySoft-Black"/>
          <w:b/>
          <w:color w:val="000C8E"/>
          <w:kern w:val="0"/>
          <w14:ligatures w14:val="none"/>
        </w:rPr>
      </w:pPr>
      <w:r w:rsidRPr="00A73DAD">
        <w:rPr>
          <w:rFonts w:cs="MADETommySoft-Black"/>
          <w:b/>
          <w:color w:val="000C8E"/>
          <w:kern w:val="0"/>
          <w14:ligatures w14:val="none"/>
        </w:rPr>
        <w:lastRenderedPageBreak/>
        <w:t>CONDICIONES DE RESERVAS Y PAGOS</w:t>
      </w:r>
    </w:p>
    <w:p w14:paraId="5A915560" w14:textId="77777777" w:rsidR="00A73DAD" w:rsidRPr="00A73DAD" w:rsidRDefault="00A73DAD" w:rsidP="00A73DAD">
      <w:pPr>
        <w:autoSpaceDE w:val="0"/>
        <w:autoSpaceDN w:val="0"/>
        <w:adjustRightInd w:val="0"/>
        <w:spacing w:after="0" w:line="240" w:lineRule="auto"/>
        <w:jc w:val="both"/>
        <w:rPr>
          <w:rFonts w:cs="MADETommySoft-Black"/>
          <w:b/>
          <w:color w:val="000C8E"/>
          <w:kern w:val="0"/>
          <w14:ligatures w14:val="none"/>
        </w:rPr>
      </w:pPr>
    </w:p>
    <w:p w14:paraId="18EB0D67"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1. Para realizar la reserva es necesario contar con la copia de los pasaportes vigentes, en caso de no tenerlo es necesario la copia</w:t>
      </w:r>
    </w:p>
    <w:p w14:paraId="0C6DF97E"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de la cédula como provisional, mientras se envía el pasaporte vigente.</w:t>
      </w:r>
    </w:p>
    <w:p w14:paraId="1ACA4669" w14:textId="2AABE39A"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 xml:space="preserve">2. El primer depósito inicial será equivalente a $ </w:t>
      </w:r>
      <w:r w:rsidR="000E3001">
        <w:rPr>
          <w:rFonts w:cs="MADETommySoft"/>
          <w:color w:val="000000"/>
          <w:kern w:val="0"/>
          <w14:ligatures w14:val="none"/>
        </w:rPr>
        <w:t>5</w:t>
      </w:r>
      <w:r w:rsidRPr="00A73DAD">
        <w:rPr>
          <w:rFonts w:cs="MADETommySoft"/>
          <w:color w:val="000000"/>
          <w:kern w:val="0"/>
          <w14:ligatures w14:val="none"/>
        </w:rPr>
        <w:t>.000.000</w:t>
      </w:r>
      <w:r w:rsidR="00934C1D">
        <w:rPr>
          <w:rFonts w:cs="MADETommySoft"/>
          <w:color w:val="000000"/>
          <w:kern w:val="0"/>
          <w14:ligatures w14:val="none"/>
        </w:rPr>
        <w:t xml:space="preserve"> </w:t>
      </w:r>
      <w:r w:rsidRPr="00A73DAD">
        <w:rPr>
          <w:rFonts w:cs="MADETommySoft"/>
          <w:color w:val="000000"/>
          <w:kern w:val="0"/>
          <w14:ligatures w14:val="none"/>
        </w:rPr>
        <w:t>COP por persona el cual deberá efectuarse dentro de los tres (3) días calendario</w:t>
      </w:r>
      <w:r w:rsidR="000E3001">
        <w:rPr>
          <w:rFonts w:cs="MADETommySoft"/>
          <w:color w:val="000000"/>
          <w:kern w:val="0"/>
          <w14:ligatures w14:val="none"/>
        </w:rPr>
        <w:t xml:space="preserve"> </w:t>
      </w:r>
      <w:r w:rsidRPr="00A73DAD">
        <w:rPr>
          <w:rFonts w:cs="MADETommySoft"/>
          <w:color w:val="000000"/>
          <w:kern w:val="0"/>
          <w14:ligatures w14:val="none"/>
        </w:rPr>
        <w:t>siguientes a la solicitud de la reserva. Este valor corresponde al derecho de separación del cupo y, en consecuencia, tendrá</w:t>
      </w:r>
      <w:r w:rsidR="000E3001">
        <w:rPr>
          <w:rFonts w:cs="MADETommySoft"/>
          <w:color w:val="000000"/>
          <w:kern w:val="0"/>
          <w14:ligatures w14:val="none"/>
        </w:rPr>
        <w:t xml:space="preserve"> </w:t>
      </w:r>
      <w:r w:rsidRPr="00A73DAD">
        <w:rPr>
          <w:rFonts w:cs="MADETommySoft"/>
          <w:color w:val="000000"/>
          <w:kern w:val="0"/>
          <w14:ligatures w14:val="none"/>
        </w:rPr>
        <w:t>carácter no reembolsable.</w:t>
      </w:r>
    </w:p>
    <w:p w14:paraId="5CFBF033"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3. 97 días antes de la fecha del viaje debe estar pago el 50% del valor total del plan.</w:t>
      </w:r>
    </w:p>
    <w:p w14:paraId="483ACE5C"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4. 46 días antes de la fecha del viaje debe estar pago el 100% del valor total del plan.</w:t>
      </w:r>
    </w:p>
    <w:p w14:paraId="130B869A"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5. Los pagos con tarjeta de crédito a través de link de pago tendrán un incremento del 4%</w:t>
      </w:r>
    </w:p>
    <w:p w14:paraId="3C3779FE" w14:textId="14851B9E" w:rsidR="00F93DA6"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6. Los depósitos en pesos colombianos (COP) se liquidarán a la TRM del día en que se realice el pago.</w:t>
      </w:r>
    </w:p>
    <w:p w14:paraId="51814AC6" w14:textId="77777777" w:rsidR="00A73DAD" w:rsidRPr="00A73DAD" w:rsidRDefault="00A73DAD" w:rsidP="00A73DAD">
      <w:pPr>
        <w:autoSpaceDE w:val="0"/>
        <w:autoSpaceDN w:val="0"/>
        <w:adjustRightInd w:val="0"/>
        <w:spacing w:after="0" w:line="240" w:lineRule="auto"/>
        <w:jc w:val="both"/>
        <w:rPr>
          <w:rFonts w:cs="MADETommySoft"/>
          <w:color w:val="000000"/>
          <w:kern w:val="0"/>
          <w14:ligatures w14:val="none"/>
        </w:rPr>
      </w:pPr>
    </w:p>
    <w:p w14:paraId="374FDA05" w14:textId="681E679E" w:rsidR="00F93DA6" w:rsidRPr="00A73DAD" w:rsidRDefault="00F93DA6" w:rsidP="00A73DAD">
      <w:pPr>
        <w:autoSpaceDE w:val="0"/>
        <w:autoSpaceDN w:val="0"/>
        <w:adjustRightInd w:val="0"/>
        <w:spacing w:after="0" w:line="240" w:lineRule="auto"/>
        <w:jc w:val="both"/>
        <w:rPr>
          <w:rFonts w:cs="MADETommySoft-Black"/>
          <w:b/>
          <w:color w:val="000C8E"/>
          <w:kern w:val="0"/>
          <w14:ligatures w14:val="none"/>
        </w:rPr>
      </w:pPr>
      <w:r w:rsidRPr="00A73DAD">
        <w:rPr>
          <w:rFonts w:cs="MADETommySoft-Black"/>
          <w:b/>
          <w:color w:val="000C8E"/>
          <w:kern w:val="0"/>
          <w14:ligatures w14:val="none"/>
        </w:rPr>
        <w:t>POLÍTICAS DE CANCELACIÓN</w:t>
      </w:r>
    </w:p>
    <w:p w14:paraId="717A027F" w14:textId="77777777" w:rsidR="00A73DAD" w:rsidRPr="00A73DAD" w:rsidRDefault="00A73DAD" w:rsidP="00A73DAD">
      <w:pPr>
        <w:autoSpaceDE w:val="0"/>
        <w:autoSpaceDN w:val="0"/>
        <w:adjustRightInd w:val="0"/>
        <w:spacing w:after="0" w:line="240" w:lineRule="auto"/>
        <w:jc w:val="both"/>
        <w:rPr>
          <w:rFonts w:cs="MADETommySoft-Black"/>
          <w:color w:val="000C8E"/>
          <w:kern w:val="0"/>
          <w14:ligatures w14:val="none"/>
        </w:rPr>
      </w:pPr>
    </w:p>
    <w:p w14:paraId="0D6BB601"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1. En caso de cancelación por parte del cliente a los (96) días de antelación a la fecha de inicio del viaje, no se generarán gastos de</w:t>
      </w:r>
    </w:p>
    <w:p w14:paraId="78320313"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cancelación, salvo el depósito inicial, el cual no es reembolsable.</w:t>
      </w:r>
    </w:p>
    <w:p w14:paraId="31ACF161"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2. Para cancelaciones realizadas entre (95) y (46) días antes de la salida, se aplicará una penalidad equivalente al cincuenta por</w:t>
      </w:r>
    </w:p>
    <w:p w14:paraId="52B4EB48"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ciento (50%) del valor total del programa.</w:t>
      </w:r>
    </w:p>
    <w:p w14:paraId="01B30938"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3. Para cancelaciones efectuadas entre (45) días y (1) día antes de la salida, así como en casos de no presentación, se aplicará una</w:t>
      </w:r>
    </w:p>
    <w:p w14:paraId="356F7926" w14:textId="7AA6A5CD" w:rsidR="00F93DA6" w:rsidRPr="00A73DAD" w:rsidRDefault="00F93DA6" w:rsidP="00A73DAD">
      <w:pPr>
        <w:tabs>
          <w:tab w:val="left" w:pos="2340"/>
        </w:tabs>
        <w:jc w:val="both"/>
        <w:rPr>
          <w:rFonts w:cs="MADETommySoft"/>
          <w:color w:val="000000"/>
          <w:kern w:val="0"/>
          <w14:ligatures w14:val="none"/>
        </w:rPr>
      </w:pPr>
      <w:r w:rsidRPr="00A73DAD">
        <w:rPr>
          <w:rFonts w:cs="MADETommySoft"/>
          <w:color w:val="000000"/>
          <w:kern w:val="0"/>
          <w14:ligatures w14:val="none"/>
        </w:rPr>
        <w:t>penalidad del cien por ciento (100%) del valor total del programa, sin lugar a reembolso.</w:t>
      </w:r>
    </w:p>
    <w:p w14:paraId="743DC173" w14:textId="70BEA3C4" w:rsidR="00F93DA6" w:rsidRDefault="00F93DA6" w:rsidP="00A73DAD">
      <w:pPr>
        <w:autoSpaceDE w:val="0"/>
        <w:autoSpaceDN w:val="0"/>
        <w:adjustRightInd w:val="0"/>
        <w:spacing w:after="0" w:line="240" w:lineRule="auto"/>
        <w:jc w:val="both"/>
        <w:rPr>
          <w:rFonts w:cs="MADETommySoft-Black"/>
          <w:b/>
          <w:color w:val="000C8E"/>
          <w:kern w:val="0"/>
          <w14:ligatures w14:val="none"/>
        </w:rPr>
      </w:pPr>
      <w:r w:rsidRPr="00A73DAD">
        <w:rPr>
          <w:rFonts w:cs="MADETommySoft-Black"/>
          <w:b/>
          <w:color w:val="000C8E"/>
          <w:kern w:val="0"/>
          <w14:ligatures w14:val="none"/>
        </w:rPr>
        <w:t>CONDICIONES OPERATIVAS DE LOS SERVICIOS</w:t>
      </w:r>
    </w:p>
    <w:p w14:paraId="5C9D8A1E" w14:textId="77777777" w:rsidR="00A73DAD" w:rsidRPr="00A73DAD" w:rsidRDefault="00A73DAD" w:rsidP="00A73DAD">
      <w:pPr>
        <w:autoSpaceDE w:val="0"/>
        <w:autoSpaceDN w:val="0"/>
        <w:adjustRightInd w:val="0"/>
        <w:spacing w:after="0" w:line="240" w:lineRule="auto"/>
        <w:jc w:val="both"/>
        <w:rPr>
          <w:rFonts w:cs="MADETommySoft-Black"/>
          <w:b/>
          <w:color w:val="000C8E"/>
          <w:kern w:val="0"/>
          <w14:ligatures w14:val="none"/>
        </w:rPr>
      </w:pPr>
    </w:p>
    <w:p w14:paraId="00334AE6"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1. La ciudad de salida y llegada será la indicada en el itinerario confirmado. Los vuelos domésticos no estarán incluidos, salvo que se</w:t>
      </w:r>
    </w:p>
    <w:p w14:paraId="4ACCFF3E"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indique expresamente en el programa.</w:t>
      </w:r>
    </w:p>
    <w:p w14:paraId="3568D560"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2. Los itinerarios, así como el orden de las excursiones y servicios, podrán ser ajustados por razones operativas, disponibilidad,</w:t>
      </w:r>
    </w:p>
    <w:p w14:paraId="11CEA2AA"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condiciones climáticas, eventos locales, huelgas, ferias, festividades o cualquier circunstancia de caso fortuito o fuerza mayor, sin</w:t>
      </w:r>
    </w:p>
    <w:p w14:paraId="3F42FE9E"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que ello implique la cancelación de los servicios contratados.</w:t>
      </w:r>
    </w:p>
    <w:p w14:paraId="082EC958"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lastRenderedPageBreak/>
        <w:t>3. El operador no asume responsabilidad por modificaciones operativas (cambios de horarios, ruta, fecha), que pueda presentar la</w:t>
      </w:r>
    </w:p>
    <w:p w14:paraId="05EEF590"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aerolínea por conexiones, retrasos o perdidas de vuelo, clima, entre otros; siendo estos de exclusiva responsabilidad de la</w:t>
      </w:r>
    </w:p>
    <w:p w14:paraId="3B4F3874"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aerolínea.</w:t>
      </w:r>
    </w:p>
    <w:p w14:paraId="69359B3F"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4. Los hoteles previstos podrán ser sustituidos por otros de igual o superior categoría, de acuerdo con la disponibilidad al momento</w:t>
      </w:r>
    </w:p>
    <w:p w14:paraId="4891A950"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de la operación.</w:t>
      </w:r>
    </w:p>
    <w:p w14:paraId="17192B58"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5. Las habitaciones dobles matrimoniales y twin quedan sujetas a disponibilidad y confirmación del hotel.</w:t>
      </w:r>
    </w:p>
    <w:p w14:paraId="3BA09B2C"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6. Las habitaciones triples son bajo solicitud. Generalmente adicional a la cama doble se otorgará una supletoria que podrá ser un</w:t>
      </w:r>
    </w:p>
    <w:p w14:paraId="1B6DB669"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catre o sofá cama.</w:t>
      </w:r>
    </w:p>
    <w:p w14:paraId="5AFBA24D"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7. El horario de registro en los hoteles (check-in) será a partir de las 15:00 horas y el de salida (check-out) hasta las 12:00 horas.</w:t>
      </w:r>
    </w:p>
    <w:p w14:paraId="028E3ABE"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8. En caso de no presentación o no uso de los servicios por decisión del pasajero establecidos por excursiones, itinerarios aéreos,</w:t>
      </w:r>
    </w:p>
    <w:p w14:paraId="25704B8A"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causas personales o cualquier circunstancia no atribuible al operador, no serán objeto de reembolso.</w:t>
      </w:r>
    </w:p>
    <w:p w14:paraId="600EAFAB"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9. El operador no será responsable por afectaciones en excursiones o servicios derivados de situaciones de fuerza mayor o ajenas a</w:t>
      </w:r>
    </w:p>
    <w:p w14:paraId="2E762F5B"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la operación en destino.</w:t>
      </w:r>
    </w:p>
    <w:p w14:paraId="07036FAF"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10. Las tarifas publicadas están sujetas a variaciones derivadas de fluctuaciones en tasas de cambio, incrementos en el valor del</w:t>
      </w:r>
    </w:p>
    <w:p w14:paraId="29E033D7"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combustible, ajustes en tasas aeroportuarias (YQ/YR), impuestos gubernamentales o cualquier otro concepto aplicable en los</w:t>
      </w:r>
    </w:p>
    <w:p w14:paraId="1931797A"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destinos. En caso de presentarse, estas serán informadas oportunamente al cliente, quien deberá asumir los valores</w:t>
      </w:r>
    </w:p>
    <w:p w14:paraId="1A0E03E8"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correspondientes.</w:t>
      </w:r>
    </w:p>
    <w:p w14:paraId="26B892CE"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11. Con el fin de garantizar la calidad y respaldo de los servicios, se recomienda adquirir las excursiones y servicios opcionales</w:t>
      </w:r>
    </w:p>
    <w:p w14:paraId="11E4B32B"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directamente con el operador. En caso que el pasajero adquiera servicios por fuera del programa, el operador no asumirá</w:t>
      </w:r>
    </w:p>
    <w:p w14:paraId="0DBA334B"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responsabilidad alguna por la prestación de los mismos, ni por eventual pérdida de coberturas, asistencias o beneficios asociados.</w:t>
      </w:r>
    </w:p>
    <w:p w14:paraId="43703B2B" w14:textId="22C87ABD" w:rsidR="00F93DA6" w:rsidRPr="00A73DAD" w:rsidRDefault="00F93DA6" w:rsidP="00A73DAD">
      <w:pPr>
        <w:tabs>
          <w:tab w:val="left" w:pos="2340"/>
        </w:tabs>
        <w:jc w:val="both"/>
        <w:rPr>
          <w:rFonts w:cs="MADETommySoft"/>
          <w:color w:val="000000"/>
          <w:kern w:val="0"/>
          <w14:ligatures w14:val="none"/>
        </w:rPr>
      </w:pPr>
      <w:r w:rsidRPr="00A73DAD">
        <w:rPr>
          <w:rFonts w:cs="MADETommySoft"/>
          <w:color w:val="000000"/>
          <w:kern w:val="0"/>
          <w14:ligatures w14:val="none"/>
        </w:rPr>
        <w:lastRenderedPageBreak/>
        <w:t>12. Los voucher de servicios se enviarán de manera digital entre 8 a 5 días antes de la fecha de inicio del viaje.</w:t>
      </w:r>
    </w:p>
    <w:p w14:paraId="29639394" w14:textId="77777777" w:rsidR="00F93DA6" w:rsidRPr="00A73DAD" w:rsidRDefault="00F93DA6" w:rsidP="00A73DAD">
      <w:pPr>
        <w:autoSpaceDE w:val="0"/>
        <w:autoSpaceDN w:val="0"/>
        <w:adjustRightInd w:val="0"/>
        <w:spacing w:after="0" w:line="240" w:lineRule="auto"/>
        <w:jc w:val="both"/>
        <w:rPr>
          <w:rFonts w:cs="MADETommySoft-Black"/>
          <w:b/>
          <w:color w:val="000C8E"/>
          <w:kern w:val="0"/>
          <w14:ligatures w14:val="none"/>
        </w:rPr>
      </w:pPr>
      <w:r w:rsidRPr="00A73DAD">
        <w:rPr>
          <w:rFonts w:cs="MADETommySoft-Black"/>
          <w:b/>
          <w:color w:val="000C8E"/>
          <w:kern w:val="0"/>
          <w14:ligatures w14:val="none"/>
        </w:rPr>
        <w:t>PROPINAS</w:t>
      </w:r>
    </w:p>
    <w:p w14:paraId="6C214E29"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1. Las propinas no se encuentran incluidas dentro del valor del programa, salvo que se indique expresamente.</w:t>
      </w:r>
    </w:p>
    <w:p w14:paraId="54C059FA"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2. Las propinas para guías y conductores son de carácter obligatorio y su valor podrá variar dependiendo del destino, siendo</w:t>
      </w:r>
    </w:p>
    <w:p w14:paraId="380679BE" w14:textId="00197656" w:rsidR="00F93DA6" w:rsidRPr="00A73DAD" w:rsidRDefault="00F93DA6" w:rsidP="00A73DAD">
      <w:pPr>
        <w:tabs>
          <w:tab w:val="left" w:pos="2340"/>
        </w:tabs>
        <w:jc w:val="both"/>
        <w:rPr>
          <w:rFonts w:cs="MADETommySoft"/>
          <w:color w:val="000000"/>
          <w:kern w:val="0"/>
          <w14:ligatures w14:val="none"/>
        </w:rPr>
      </w:pPr>
      <w:r w:rsidRPr="00A73DAD">
        <w:rPr>
          <w:rFonts w:cs="MADETommySoft"/>
          <w:color w:val="000000"/>
          <w:kern w:val="0"/>
          <w14:ligatures w14:val="none"/>
        </w:rPr>
        <w:t>asumidas directamente por el pasajero y previamente notificadas por el operador.</w:t>
      </w:r>
    </w:p>
    <w:p w14:paraId="3920BD85" w14:textId="77777777" w:rsidR="00F93DA6" w:rsidRPr="00A73DAD" w:rsidRDefault="00F93DA6" w:rsidP="00A73DAD">
      <w:pPr>
        <w:autoSpaceDE w:val="0"/>
        <w:autoSpaceDN w:val="0"/>
        <w:adjustRightInd w:val="0"/>
        <w:spacing w:after="0" w:line="240" w:lineRule="auto"/>
        <w:jc w:val="both"/>
        <w:rPr>
          <w:rFonts w:cs="MADETommySoft-Black"/>
          <w:b/>
          <w:color w:val="000C8E"/>
          <w:kern w:val="0"/>
          <w14:ligatures w14:val="none"/>
        </w:rPr>
      </w:pPr>
      <w:r w:rsidRPr="00A73DAD">
        <w:rPr>
          <w:rFonts w:cs="MADETommySoft-Black"/>
          <w:b/>
          <w:color w:val="000C8E"/>
          <w:kern w:val="0"/>
          <w14:ligatures w14:val="none"/>
        </w:rPr>
        <w:t>RESPONSABILIDAD DEL PASAJERO</w:t>
      </w:r>
    </w:p>
    <w:p w14:paraId="38136817"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1. El pasajero será el único responsable de contar, verificar y portar la documentación requerida para su viaje, de acuerdo con su</w:t>
      </w:r>
    </w:p>
    <w:p w14:paraId="5B8D0CDA"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nacionalidad y las disposiciones vigentes. Esta obligación aplica para el destino final, países de conexión o tránsito, y para la</w:t>
      </w:r>
    </w:p>
    <w:p w14:paraId="4D32E082"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salida del país de origen o nacionalidad, incluyendo, sin limitarse a pasaporte válido, visas, certificados de vacunación y demás</w:t>
      </w:r>
    </w:p>
    <w:p w14:paraId="33DBC8D9"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requisitos exigidos.</w:t>
      </w:r>
    </w:p>
    <w:p w14:paraId="11B4FCB5"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2. El pasajero será responsable de verificar y portar la documentación exigida en caso de viajar con menores de edad a su cargo.</w:t>
      </w:r>
    </w:p>
    <w:p w14:paraId="674F775B"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3. Cualquier gasto, perjuicio o servicio no utilizado derivado del incumplimiento de dichos requisitos será asumido exclusivamente por</w:t>
      </w:r>
    </w:p>
    <w:p w14:paraId="6EA2C276"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el pasajero, exonerando de toda responsabilidad al operador.</w:t>
      </w:r>
    </w:p>
    <w:p w14:paraId="750B11FD" w14:textId="77777777" w:rsidR="00F93DA6" w:rsidRPr="00A73DAD" w:rsidRDefault="00F93DA6" w:rsidP="00A73DAD">
      <w:pPr>
        <w:autoSpaceDE w:val="0"/>
        <w:autoSpaceDN w:val="0"/>
        <w:adjustRightInd w:val="0"/>
        <w:spacing w:after="0" w:line="240" w:lineRule="auto"/>
        <w:jc w:val="both"/>
        <w:rPr>
          <w:rFonts w:cs="MADETommySoft-Black"/>
          <w:color w:val="000C8E"/>
          <w:kern w:val="0"/>
          <w14:ligatures w14:val="none"/>
        </w:rPr>
      </w:pPr>
      <w:r w:rsidRPr="00A73DAD">
        <w:rPr>
          <w:rFonts w:cs="MADETommySoft-Black"/>
          <w:color w:val="000C8E"/>
          <w:kern w:val="0"/>
          <w14:ligatures w14:val="none"/>
        </w:rPr>
        <w:t>TURISMO RESPONSABLE</w:t>
      </w:r>
    </w:p>
    <w:p w14:paraId="44BE111E"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 Para efectos de lo establecido en el artículo 17 de la Ley 679 de 2001 sobre prevención de prostitución, pornografía y abuso sexual</w:t>
      </w:r>
    </w:p>
    <w:p w14:paraId="4AA38FA1"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de menores de edad, la Compañía no realiza contacto directo con menores, estableciendo políticas en la selección de nuestros</w:t>
      </w:r>
    </w:p>
    <w:p w14:paraId="7FC9E442"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proveedores y contratación del personal. Advierte al turista que la explotación y el abuso sexual de menores son sancionados</w:t>
      </w:r>
    </w:p>
    <w:p w14:paraId="7F46B0D5"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penal y administrativamente conforme a la Ley 679 de 2001.</w:t>
      </w:r>
    </w:p>
    <w:p w14:paraId="55FADB21"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 Respetamos la biodiversidad según ley 17 de 1981 que previene y castiga todo acto que atente contra la vida de los animales.</w:t>
      </w:r>
    </w:p>
    <w:p w14:paraId="13B575A8"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Promovemos la protección de la fauna silvestre y la ley 1333 de 2009 para evitar poner en peligro el medio ambiente.</w:t>
      </w:r>
    </w:p>
    <w:p w14:paraId="336F5A64"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 Invitamos a valorar las costumbres, tradiciones y apoyar la economía local, respetar las áreas silvestres, patrimoniales,</w:t>
      </w:r>
    </w:p>
    <w:p w14:paraId="51EB762F"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lastRenderedPageBreak/>
        <w:t>arqueológicas de conformidad con lo previsto en la Ley 1185 de 2008.</w:t>
      </w:r>
    </w:p>
    <w:p w14:paraId="5121CA55"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 Reafirmamos nuestro compromiso con la protección del medio ambiente y el desarrollo sostenible, en línea con lo establecido en</w:t>
      </w:r>
    </w:p>
    <w:p w14:paraId="185BEFE1"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los artículos 79 y 80 de la Constitución Nacional, así como con las Leyes 99 de 1993 y 1549 de 2012. Bajo este marco, la empresa</w:t>
      </w:r>
    </w:p>
    <w:p w14:paraId="1A0E4BC7"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orienta su gestión hacia un equilibrio entre el crecimiento económico, el bienestar social y la mejora de la calidad de vida,</w:t>
      </w:r>
    </w:p>
    <w:p w14:paraId="317DDE3F"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asegurando el uso responsable de los recursos naturales renovables y evitando su agotamiento o el deterioro del entorno, en</w:t>
      </w:r>
    </w:p>
    <w:p w14:paraId="44C3DF44"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respeto al derecho de las futuras generaciones.</w:t>
      </w:r>
    </w:p>
    <w:p w14:paraId="29591F60"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 Con el fin de prevenir riesgos de lavado de activos y financiación del terrorismo, el operador implementará mecanismos de debida</w:t>
      </w:r>
    </w:p>
    <w:p w14:paraId="5B158063"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diligencia para el adecuado conocimiento del cliente. Las agencias que comercialicen sus productos deberán aplicar estos</w:t>
      </w:r>
    </w:p>
    <w:p w14:paraId="62EB3FFD"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controles, incluyendo la verificación en listas como OFAC y ONU. Si se identifica algún riesgo, la agencia deberá realizar el análisis</w:t>
      </w:r>
    </w:p>
    <w:p w14:paraId="7602A792" w14:textId="77777777" w:rsidR="00F93DA6" w:rsidRPr="00A73DAD" w:rsidRDefault="00F93DA6" w:rsidP="00A73DAD">
      <w:pPr>
        <w:autoSpaceDE w:val="0"/>
        <w:autoSpaceDN w:val="0"/>
        <w:adjustRightInd w:val="0"/>
        <w:spacing w:after="0" w:line="240" w:lineRule="auto"/>
        <w:jc w:val="both"/>
        <w:rPr>
          <w:rFonts w:cs="MADETommySoft"/>
          <w:color w:val="000000"/>
          <w:kern w:val="0"/>
          <w14:ligatures w14:val="none"/>
        </w:rPr>
      </w:pPr>
      <w:r w:rsidRPr="00A73DAD">
        <w:rPr>
          <w:rFonts w:cs="MADETommySoft"/>
          <w:color w:val="000000"/>
          <w:kern w:val="0"/>
          <w14:ligatures w14:val="none"/>
        </w:rPr>
        <w:t>correspondiente y abstenerse de efectuar la venta. El operador podrá solicitar soportes de dicho análisis para su sistema de</w:t>
      </w:r>
    </w:p>
    <w:p w14:paraId="26877DCE" w14:textId="5EE383FF" w:rsidR="00F93DA6" w:rsidRPr="00A73DAD" w:rsidRDefault="00F93DA6" w:rsidP="00A73DAD">
      <w:pPr>
        <w:tabs>
          <w:tab w:val="left" w:pos="2340"/>
        </w:tabs>
        <w:jc w:val="both"/>
        <w:rPr>
          <w:rFonts w:cs="Arial"/>
        </w:rPr>
      </w:pPr>
      <w:r w:rsidRPr="00A73DAD">
        <w:rPr>
          <w:rFonts w:cs="MADETommySoft"/>
          <w:color w:val="000000"/>
          <w:kern w:val="0"/>
          <w14:ligatures w14:val="none"/>
        </w:rPr>
        <w:t>gestión de riesgos LA/FT.</w:t>
      </w:r>
    </w:p>
    <w:sectPr w:rsidR="00F93DA6" w:rsidRPr="00A73DAD">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2030D" w14:textId="77777777" w:rsidR="00B46E84" w:rsidRDefault="00B46E84" w:rsidP="0093021D">
      <w:pPr>
        <w:spacing w:after="0" w:line="240" w:lineRule="auto"/>
      </w:pPr>
      <w:r>
        <w:separator/>
      </w:r>
    </w:p>
  </w:endnote>
  <w:endnote w:type="continuationSeparator" w:id="0">
    <w:p w14:paraId="7C9FC1F8" w14:textId="77777777" w:rsidR="00B46E84" w:rsidRDefault="00B46E84" w:rsidP="00930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TommySoft-Black">
    <w:altName w:val="Calibri"/>
    <w:panose1 w:val="00000000000000000000"/>
    <w:charset w:val="00"/>
    <w:family w:val="swiss"/>
    <w:notTrueType/>
    <w:pitch w:val="default"/>
    <w:sig w:usb0="00000003" w:usb1="00000000" w:usb2="00000000" w:usb3="00000000" w:csb0="00000001" w:csb1="00000000"/>
  </w:font>
  <w:font w:name="MADETommySof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AD7B6" w14:textId="77777777" w:rsidR="00B46E84" w:rsidRDefault="00B46E84" w:rsidP="0093021D">
      <w:pPr>
        <w:spacing w:after="0" w:line="240" w:lineRule="auto"/>
      </w:pPr>
      <w:r>
        <w:separator/>
      </w:r>
    </w:p>
  </w:footnote>
  <w:footnote w:type="continuationSeparator" w:id="0">
    <w:p w14:paraId="584EF3C4" w14:textId="77777777" w:rsidR="00B46E84" w:rsidRDefault="00B46E84" w:rsidP="00930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1BAB" w14:textId="0DCA26BF" w:rsidR="005006B2" w:rsidRDefault="005006B2">
    <w:pPr>
      <w:pStyle w:val="Encabezado"/>
    </w:pPr>
    <w:r>
      <w:rPr>
        <w:noProof/>
        <w14:ligatures w14:val="none"/>
      </w:rPr>
      <w:drawing>
        <wp:anchor distT="0" distB="0" distL="114300" distR="114300" simplePos="0" relativeHeight="251658240" behindDoc="0" locked="0" layoutInCell="1" allowOverlap="1" wp14:anchorId="049B3137" wp14:editId="22D7E6A2">
          <wp:simplePos x="0" y="0"/>
          <wp:positionH relativeFrom="page">
            <wp:align>left</wp:align>
          </wp:positionH>
          <wp:positionV relativeFrom="paragraph">
            <wp:posOffset>-449580</wp:posOffset>
          </wp:positionV>
          <wp:extent cx="7990205" cy="2505075"/>
          <wp:effectExtent l="0" t="0" r="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CABEZADO -  ANDREAS (1).jpg"/>
                  <pic:cNvPicPr/>
                </pic:nvPicPr>
                <pic:blipFill rotWithShape="1">
                  <a:blip r:embed="rId1">
                    <a:extLst>
                      <a:ext uri="{28A0092B-C50C-407E-A947-70E740481C1C}">
                        <a14:useLocalDpi xmlns:a14="http://schemas.microsoft.com/office/drawing/2010/main" val="0"/>
                      </a:ext>
                    </a:extLst>
                  </a:blip>
                  <a:srcRect b="15343"/>
                  <a:stretch/>
                </pic:blipFill>
                <pic:spPr bwMode="auto">
                  <a:xfrm>
                    <a:off x="0" y="0"/>
                    <a:ext cx="7999345" cy="25078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95389C" w14:textId="74762916" w:rsidR="0093021D" w:rsidRPr="0093021D" w:rsidRDefault="0093021D" w:rsidP="0093021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0FE"/>
    <w:multiLevelType w:val="multilevel"/>
    <w:tmpl w:val="59D6D4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5677042"/>
    <w:multiLevelType w:val="multilevel"/>
    <w:tmpl w:val="A2B0CBD8"/>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8" w:hanging="707"/>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3B076E"/>
    <w:multiLevelType w:val="hybridMultilevel"/>
    <w:tmpl w:val="7E4E1258"/>
    <w:lvl w:ilvl="0" w:tplc="BB6832AC">
      <w:start w:val="1"/>
      <w:numFmt w:val="decimal"/>
      <w:lvlText w:val="%1."/>
      <w:lvlJc w:val="left"/>
      <w:pPr>
        <w:ind w:left="720" w:hanging="360"/>
      </w:pPr>
      <w:rPr>
        <w:b/>
      </w:r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start w:val="1"/>
      <w:numFmt w:val="decimal"/>
      <w:lvlText w:val="%4."/>
      <w:lvlJc w:val="left"/>
      <w:pPr>
        <w:ind w:left="2880" w:hanging="360"/>
      </w:pPr>
    </w:lvl>
    <w:lvl w:ilvl="4" w:tplc="580A0019">
      <w:start w:val="1"/>
      <w:numFmt w:val="lowerLetter"/>
      <w:lvlText w:val="%5."/>
      <w:lvlJc w:val="left"/>
      <w:pPr>
        <w:ind w:left="3600" w:hanging="360"/>
      </w:pPr>
    </w:lvl>
    <w:lvl w:ilvl="5" w:tplc="580A001B">
      <w:start w:val="1"/>
      <w:numFmt w:val="lowerRoman"/>
      <w:lvlText w:val="%6."/>
      <w:lvlJc w:val="right"/>
      <w:pPr>
        <w:ind w:left="4320" w:hanging="180"/>
      </w:pPr>
    </w:lvl>
    <w:lvl w:ilvl="6" w:tplc="580A000F">
      <w:start w:val="1"/>
      <w:numFmt w:val="decimal"/>
      <w:lvlText w:val="%7."/>
      <w:lvlJc w:val="left"/>
      <w:pPr>
        <w:ind w:left="5040" w:hanging="360"/>
      </w:pPr>
    </w:lvl>
    <w:lvl w:ilvl="7" w:tplc="580A0019">
      <w:start w:val="1"/>
      <w:numFmt w:val="lowerLetter"/>
      <w:lvlText w:val="%8."/>
      <w:lvlJc w:val="left"/>
      <w:pPr>
        <w:ind w:left="5760" w:hanging="360"/>
      </w:pPr>
    </w:lvl>
    <w:lvl w:ilvl="8" w:tplc="580A001B">
      <w:start w:val="1"/>
      <w:numFmt w:val="lowerRoman"/>
      <w:lvlText w:val="%9."/>
      <w:lvlJc w:val="right"/>
      <w:pPr>
        <w:ind w:left="6480" w:hanging="180"/>
      </w:pPr>
    </w:lvl>
  </w:abstractNum>
  <w:abstractNum w:abstractNumId="3" w15:restartNumberingAfterBreak="0">
    <w:nsid w:val="0D17638C"/>
    <w:multiLevelType w:val="hybridMultilevel"/>
    <w:tmpl w:val="793692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57320F"/>
    <w:multiLevelType w:val="hybridMultilevel"/>
    <w:tmpl w:val="35F42C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DE7626B"/>
    <w:multiLevelType w:val="hybridMultilevel"/>
    <w:tmpl w:val="557851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start w:val="1"/>
      <w:numFmt w:val="bullet"/>
      <w:lvlText w:val="o"/>
      <w:lvlJc w:val="left"/>
      <w:pPr>
        <w:ind w:left="3600" w:hanging="360"/>
      </w:pPr>
      <w:rPr>
        <w:rFonts w:ascii="Courier New" w:hAnsi="Courier New" w:cs="Courier New" w:hint="default"/>
      </w:rPr>
    </w:lvl>
    <w:lvl w:ilvl="5" w:tplc="580A0005">
      <w:start w:val="1"/>
      <w:numFmt w:val="bullet"/>
      <w:lvlText w:val=""/>
      <w:lvlJc w:val="left"/>
      <w:pPr>
        <w:ind w:left="4320" w:hanging="360"/>
      </w:pPr>
      <w:rPr>
        <w:rFonts w:ascii="Wingdings" w:hAnsi="Wingdings" w:hint="default"/>
      </w:rPr>
    </w:lvl>
    <w:lvl w:ilvl="6" w:tplc="580A0001">
      <w:start w:val="1"/>
      <w:numFmt w:val="bullet"/>
      <w:lvlText w:val=""/>
      <w:lvlJc w:val="left"/>
      <w:pPr>
        <w:ind w:left="5040" w:hanging="360"/>
      </w:pPr>
      <w:rPr>
        <w:rFonts w:ascii="Symbol" w:hAnsi="Symbol" w:hint="default"/>
      </w:rPr>
    </w:lvl>
    <w:lvl w:ilvl="7" w:tplc="580A0003">
      <w:start w:val="1"/>
      <w:numFmt w:val="bullet"/>
      <w:lvlText w:val="o"/>
      <w:lvlJc w:val="left"/>
      <w:pPr>
        <w:ind w:left="5760" w:hanging="360"/>
      </w:pPr>
      <w:rPr>
        <w:rFonts w:ascii="Courier New" w:hAnsi="Courier New" w:cs="Courier New" w:hint="default"/>
      </w:rPr>
    </w:lvl>
    <w:lvl w:ilvl="8" w:tplc="580A0005">
      <w:start w:val="1"/>
      <w:numFmt w:val="bullet"/>
      <w:lvlText w:val=""/>
      <w:lvlJc w:val="left"/>
      <w:pPr>
        <w:ind w:left="6480" w:hanging="360"/>
      </w:pPr>
      <w:rPr>
        <w:rFonts w:ascii="Wingdings" w:hAnsi="Wingdings" w:hint="default"/>
      </w:rPr>
    </w:lvl>
  </w:abstractNum>
  <w:abstractNum w:abstractNumId="7" w15:restartNumberingAfterBreak="0">
    <w:nsid w:val="5A9D0DBB"/>
    <w:multiLevelType w:val="hybridMultilevel"/>
    <w:tmpl w:val="ECCE36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16225451">
    <w:abstractNumId w:val="0"/>
  </w:num>
  <w:num w:numId="2" w16cid:durableId="2072533406">
    <w:abstractNumId w:val="1"/>
  </w:num>
  <w:num w:numId="3" w16cid:durableId="319651229">
    <w:abstractNumId w:val="4"/>
  </w:num>
  <w:num w:numId="4" w16cid:durableId="603349046">
    <w:abstractNumId w:val="7"/>
  </w:num>
  <w:num w:numId="5" w16cid:durableId="35083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5324998">
    <w:abstractNumId w:val="6"/>
  </w:num>
  <w:num w:numId="7" w16cid:durableId="438451322">
    <w:abstractNumId w:val="8"/>
  </w:num>
  <w:num w:numId="8" w16cid:durableId="1982071630">
    <w:abstractNumId w:val="3"/>
  </w:num>
  <w:num w:numId="9" w16cid:durableId="6900321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21D"/>
    <w:rsid w:val="000064FD"/>
    <w:rsid w:val="000A5695"/>
    <w:rsid w:val="000E3001"/>
    <w:rsid w:val="0011078B"/>
    <w:rsid w:val="00263ADA"/>
    <w:rsid w:val="0029433E"/>
    <w:rsid w:val="002D695C"/>
    <w:rsid w:val="00371628"/>
    <w:rsid w:val="003C7600"/>
    <w:rsid w:val="004002D1"/>
    <w:rsid w:val="00461038"/>
    <w:rsid w:val="004A0347"/>
    <w:rsid w:val="004D3655"/>
    <w:rsid w:val="005006B2"/>
    <w:rsid w:val="00521066"/>
    <w:rsid w:val="0053325F"/>
    <w:rsid w:val="005925FC"/>
    <w:rsid w:val="00633FCC"/>
    <w:rsid w:val="006B045F"/>
    <w:rsid w:val="006C40CD"/>
    <w:rsid w:val="007077C4"/>
    <w:rsid w:val="0084259C"/>
    <w:rsid w:val="008754F3"/>
    <w:rsid w:val="009003DA"/>
    <w:rsid w:val="0093021D"/>
    <w:rsid w:val="00934C1D"/>
    <w:rsid w:val="009D369D"/>
    <w:rsid w:val="00A73DAD"/>
    <w:rsid w:val="00B46E84"/>
    <w:rsid w:val="00BC577E"/>
    <w:rsid w:val="00BC714D"/>
    <w:rsid w:val="00BD4238"/>
    <w:rsid w:val="00C32AD6"/>
    <w:rsid w:val="00D74569"/>
    <w:rsid w:val="00EE4A4D"/>
    <w:rsid w:val="00F01F01"/>
    <w:rsid w:val="00F12B46"/>
    <w:rsid w:val="00F6412F"/>
    <w:rsid w:val="00F93DA6"/>
    <w:rsid w:val="00F947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099FC"/>
  <w15:chartTrackingRefBased/>
  <w15:docId w15:val="{670CE99F-B81C-4194-8F28-F2BFC2A3B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21D"/>
    <w:rPr>
      <w:kern w:val="2"/>
      <w14:ligatures w14:val="standardContextual"/>
    </w:rPr>
  </w:style>
  <w:style w:type="paragraph" w:styleId="Ttulo2">
    <w:name w:val="heading 2"/>
    <w:basedOn w:val="Normal"/>
    <w:next w:val="Normal"/>
    <w:link w:val="Ttulo2Car"/>
    <w:uiPriority w:val="9"/>
    <w:semiHidden/>
    <w:unhideWhenUsed/>
    <w:qFormat/>
    <w:rsid w:val="008754F3"/>
    <w:pPr>
      <w:spacing w:line="240" w:lineRule="auto"/>
      <w:outlineLvl w:val="1"/>
    </w:pPr>
    <w:rPr>
      <w:rFonts w:ascii="Times New Roman" w:eastAsia="Times New Roman" w:hAnsi="Times New Roman" w:cs="Times New Roman"/>
      <w:b/>
      <w:bCs/>
      <w:kern w:val="0"/>
      <w:sz w:val="36"/>
      <w:szCs w:val="36"/>
      <w:lang w:eastAsia="es-CO"/>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3021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3021D"/>
  </w:style>
  <w:style w:type="paragraph" w:styleId="Piedepgina">
    <w:name w:val="footer"/>
    <w:basedOn w:val="Normal"/>
    <w:link w:val="PiedepginaCar"/>
    <w:uiPriority w:val="99"/>
    <w:unhideWhenUsed/>
    <w:rsid w:val="0093021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3021D"/>
  </w:style>
  <w:style w:type="paragraph" w:styleId="Prrafodelista">
    <w:name w:val="List Paragraph"/>
    <w:basedOn w:val="Normal"/>
    <w:uiPriority w:val="34"/>
    <w:qFormat/>
    <w:rsid w:val="00BC577E"/>
    <w:pPr>
      <w:ind w:left="720"/>
      <w:contextualSpacing/>
    </w:pPr>
  </w:style>
  <w:style w:type="paragraph" w:styleId="Sinespaciado">
    <w:name w:val="No Spacing"/>
    <w:link w:val="SinespaciadoCar"/>
    <w:uiPriority w:val="1"/>
    <w:qFormat/>
    <w:rsid w:val="008754F3"/>
    <w:pPr>
      <w:spacing w:after="0" w:line="240" w:lineRule="auto"/>
    </w:pPr>
    <w:rPr>
      <w:kern w:val="2"/>
      <w14:ligatures w14:val="standardContextual"/>
    </w:rPr>
  </w:style>
  <w:style w:type="character" w:customStyle="1" w:styleId="SinespaciadoCar">
    <w:name w:val="Sin espaciado Car"/>
    <w:basedOn w:val="Fuentedeprrafopredeter"/>
    <w:link w:val="Sinespaciado"/>
    <w:uiPriority w:val="1"/>
    <w:rsid w:val="008754F3"/>
    <w:rPr>
      <w:kern w:val="2"/>
      <w14:ligatures w14:val="standardContextual"/>
    </w:rPr>
  </w:style>
  <w:style w:type="character" w:customStyle="1" w:styleId="Ttulo2Car">
    <w:name w:val="Título 2 Car"/>
    <w:basedOn w:val="Fuentedeprrafopredeter"/>
    <w:link w:val="Ttulo2"/>
    <w:uiPriority w:val="9"/>
    <w:semiHidden/>
    <w:rsid w:val="008754F3"/>
    <w:rPr>
      <w:rFonts w:ascii="Times New Roman" w:eastAsia="Times New Roman" w:hAnsi="Times New Roman" w:cs="Times New Roman"/>
      <w:b/>
      <w:bCs/>
      <w:sz w:val="36"/>
      <w:szCs w:val="36"/>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037102">
      <w:bodyDiv w:val="1"/>
      <w:marLeft w:val="0"/>
      <w:marRight w:val="0"/>
      <w:marTop w:val="0"/>
      <w:marBottom w:val="0"/>
      <w:divBdr>
        <w:top w:val="none" w:sz="0" w:space="0" w:color="auto"/>
        <w:left w:val="none" w:sz="0" w:space="0" w:color="auto"/>
        <w:bottom w:val="none" w:sz="0" w:space="0" w:color="auto"/>
        <w:right w:val="none" w:sz="0" w:space="0" w:color="auto"/>
      </w:divBdr>
    </w:div>
    <w:div w:id="1019740361">
      <w:bodyDiv w:val="1"/>
      <w:marLeft w:val="0"/>
      <w:marRight w:val="0"/>
      <w:marTop w:val="0"/>
      <w:marBottom w:val="0"/>
      <w:divBdr>
        <w:top w:val="none" w:sz="0" w:space="0" w:color="auto"/>
        <w:left w:val="none" w:sz="0" w:space="0" w:color="auto"/>
        <w:bottom w:val="none" w:sz="0" w:space="0" w:color="auto"/>
        <w:right w:val="none" w:sz="0" w:space="0" w:color="auto"/>
      </w:divBdr>
    </w:div>
    <w:div w:id="115684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86FF2-D3B5-4CE9-AB61-A14A8C400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3063</Words>
  <Characters>16849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Arenas</dc:creator>
  <cp:keywords/>
  <dc:description/>
  <cp:lastModifiedBy>Andrea Cruz</cp:lastModifiedBy>
  <cp:revision>14</cp:revision>
  <cp:lastPrinted>2026-07-27T18:24:00Z</cp:lastPrinted>
  <dcterms:created xsi:type="dcterms:W3CDTF">2026-07-23T14:27:00Z</dcterms:created>
  <dcterms:modified xsi:type="dcterms:W3CDTF">2026-10-23T13:19:00Z</dcterms:modified>
</cp:coreProperties>
</file>