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A62D5" w14:textId="021E5A8E" w:rsidR="00B14B6F" w:rsidRDefault="00B14B6F" w:rsidP="004E5823">
      <w:pPr>
        <w:spacing w:after="0" w:line="240" w:lineRule="auto"/>
        <w:jc w:val="center"/>
        <w:rPr>
          <w:rFonts w:ascii="Arial" w:eastAsia="Arial" w:hAnsi="Arial" w:cs="Arial"/>
          <w:b/>
          <w:bCs/>
          <w:color w:val="002060"/>
          <w:sz w:val="40"/>
          <w:szCs w:val="40"/>
          <w:lang w:val="es-ES"/>
        </w:rPr>
      </w:pPr>
      <w:r>
        <w:rPr>
          <w:rFonts w:ascii="Arial" w:eastAsia="Arial" w:hAnsi="Arial" w:cs="Arial"/>
          <w:b/>
          <w:bCs/>
          <w:noProof/>
          <w:color w:val="002060"/>
          <w:sz w:val="40"/>
          <w:szCs w:val="40"/>
          <w:lang w:val="es-ES"/>
        </w:rPr>
        <w:drawing>
          <wp:anchor distT="0" distB="0" distL="114300" distR="114300" simplePos="0" relativeHeight="251658240" behindDoc="1" locked="0" layoutInCell="1" allowOverlap="1" wp14:anchorId="581236A1" wp14:editId="1387F28A">
            <wp:simplePos x="0" y="0"/>
            <wp:positionH relativeFrom="page">
              <wp:posOffset>-94593</wp:posOffset>
            </wp:positionH>
            <wp:positionV relativeFrom="paragraph">
              <wp:posOffset>-1793373</wp:posOffset>
            </wp:positionV>
            <wp:extent cx="7930055" cy="10260463"/>
            <wp:effectExtent l="0" t="0" r="0" b="762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extLst>
                        <a:ext uri="{28A0092B-C50C-407E-A947-70E740481C1C}">
                          <a14:useLocalDpi xmlns:a14="http://schemas.microsoft.com/office/drawing/2010/main" val="0"/>
                        </a:ext>
                      </a:extLst>
                    </a:blip>
                    <a:stretch>
                      <a:fillRect/>
                    </a:stretch>
                  </pic:blipFill>
                  <pic:spPr>
                    <a:xfrm>
                      <a:off x="0" y="0"/>
                      <a:ext cx="7932209" cy="10263250"/>
                    </a:xfrm>
                    <a:prstGeom prst="rect">
                      <a:avLst/>
                    </a:prstGeom>
                  </pic:spPr>
                </pic:pic>
              </a:graphicData>
            </a:graphic>
            <wp14:sizeRelH relativeFrom="margin">
              <wp14:pctWidth>0</wp14:pctWidth>
            </wp14:sizeRelH>
            <wp14:sizeRelV relativeFrom="margin">
              <wp14:pctHeight>0</wp14:pctHeight>
            </wp14:sizeRelV>
          </wp:anchor>
        </w:drawing>
      </w:r>
    </w:p>
    <w:p w14:paraId="509EB7FB" w14:textId="01E9D1B2" w:rsidR="00B14B6F" w:rsidRDefault="00B14B6F">
      <w:pPr>
        <w:rPr>
          <w:rFonts w:ascii="Arial" w:eastAsia="Arial" w:hAnsi="Arial" w:cs="Arial"/>
          <w:b/>
          <w:bCs/>
          <w:color w:val="002060"/>
          <w:sz w:val="40"/>
          <w:szCs w:val="40"/>
          <w:lang w:val="es-ES"/>
        </w:rPr>
      </w:pPr>
      <w:r>
        <w:rPr>
          <w:rFonts w:ascii="Arial" w:eastAsia="Arial" w:hAnsi="Arial" w:cs="Arial"/>
          <w:b/>
          <w:bCs/>
          <w:color w:val="002060"/>
          <w:sz w:val="40"/>
          <w:szCs w:val="40"/>
          <w:lang w:val="es-ES"/>
        </w:rPr>
        <w:br w:type="page"/>
      </w:r>
    </w:p>
    <w:p w14:paraId="17A752B1" w14:textId="24AE5FD2" w:rsidR="004E5823" w:rsidRPr="00230B9D" w:rsidRDefault="005B03BB" w:rsidP="004E5823">
      <w:pPr>
        <w:spacing w:after="0" w:line="240" w:lineRule="auto"/>
        <w:jc w:val="center"/>
        <w:rPr>
          <w:rFonts w:ascii="Arial" w:eastAsia="Arial" w:hAnsi="Arial" w:cs="Arial"/>
          <w:b/>
          <w:bCs/>
          <w:color w:val="002060"/>
          <w:sz w:val="40"/>
          <w:szCs w:val="40"/>
          <w:lang w:val="es-ES"/>
        </w:rPr>
      </w:pPr>
      <w:r>
        <w:rPr>
          <w:rFonts w:ascii="Arial" w:eastAsia="Arial" w:hAnsi="Arial" w:cs="Arial"/>
          <w:b/>
          <w:bCs/>
          <w:color w:val="002060"/>
          <w:sz w:val="40"/>
          <w:szCs w:val="40"/>
          <w:lang w:val="es-ES"/>
        </w:rPr>
        <w:lastRenderedPageBreak/>
        <w:t>¡VIVE ARGENTINA!</w:t>
      </w:r>
      <w:r w:rsidR="004E5823">
        <w:rPr>
          <w:rFonts w:ascii="Arial" w:eastAsia="Arial" w:hAnsi="Arial" w:cs="Arial"/>
          <w:b/>
          <w:bCs/>
          <w:color w:val="002060"/>
          <w:sz w:val="40"/>
          <w:szCs w:val="40"/>
          <w:lang w:val="es-ES"/>
        </w:rPr>
        <w:t xml:space="preserve"> </w:t>
      </w:r>
      <w:r w:rsidR="004E5823" w:rsidRPr="00230B9D">
        <w:rPr>
          <w:rFonts w:ascii="Arial" w:eastAsia="Arial" w:hAnsi="Arial" w:cs="Arial"/>
          <w:b/>
          <w:bCs/>
          <w:color w:val="002060"/>
          <w:sz w:val="40"/>
          <w:szCs w:val="40"/>
          <w:lang w:val="es-ES"/>
        </w:rPr>
        <w:t>2026-2027</w:t>
      </w:r>
    </w:p>
    <w:p w14:paraId="5F6760F0" w14:textId="5A85ED5F" w:rsidR="005908CA" w:rsidRPr="00F63DB9" w:rsidRDefault="00F63DB9" w:rsidP="000243D8">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r w:rsidRPr="00F63DB9">
        <w:rPr>
          <w:rFonts w:ascii="Arial" w:hAnsi="Arial"/>
          <w:b/>
          <w:bCs/>
          <w:i/>
          <w:color w:val="000000"/>
          <w:sz w:val="28"/>
        </w:rPr>
        <w:t>(</w:t>
      </w:r>
      <w:r w:rsidR="005B03BB" w:rsidRPr="00F63DB9">
        <w:rPr>
          <w:rFonts w:ascii="Arial" w:hAnsi="Arial"/>
          <w:b/>
          <w:bCs/>
          <w:i/>
          <w:color w:val="000000"/>
          <w:sz w:val="28"/>
        </w:rPr>
        <w:t>Buenos Aires &amp; Bariloche</w:t>
      </w:r>
      <w:r w:rsidRPr="00F63DB9">
        <w:rPr>
          <w:rFonts w:ascii="Arial" w:hAnsi="Arial"/>
          <w:b/>
          <w:bCs/>
          <w:i/>
          <w:color w:val="000000"/>
          <w:sz w:val="28"/>
        </w:rPr>
        <w:t>)</w:t>
      </w:r>
    </w:p>
    <w:p w14:paraId="53C5B505" w14:textId="0CE7F69A" w:rsidR="0079588C" w:rsidRPr="003D71EC" w:rsidRDefault="005B03BB">
      <w:pPr>
        <w:spacing w:after="0" w:line="240" w:lineRule="auto"/>
        <w:jc w:val="center"/>
        <w:rPr>
          <w:rFonts w:ascii="Arial" w:eastAsia="Arial" w:hAnsi="Arial" w:cs="Arial"/>
          <w:b/>
          <w:bCs/>
          <w:color w:val="002060"/>
          <w:sz w:val="40"/>
          <w:szCs w:val="40"/>
          <w:lang w:val="it-IT"/>
        </w:rPr>
      </w:pPr>
      <w:r>
        <w:rPr>
          <w:rFonts w:ascii="Arial" w:eastAsia="Arial" w:hAnsi="Arial" w:cs="Arial"/>
          <w:b/>
          <w:bCs/>
          <w:color w:val="002060"/>
          <w:sz w:val="40"/>
          <w:szCs w:val="40"/>
          <w:lang w:val="it-IT"/>
        </w:rPr>
        <w:t>07D/06N</w:t>
      </w:r>
    </w:p>
    <w:tbl>
      <w:tblPr>
        <w:tblW w:w="0" w:type="auto"/>
        <w:jc w:val="center"/>
        <w:tblLook w:val="04A0" w:firstRow="1" w:lastRow="0" w:firstColumn="1" w:lastColumn="0" w:noHBand="0" w:noVBand="1"/>
      </w:tblPr>
      <w:tblGrid>
        <w:gridCol w:w="9668"/>
      </w:tblGrid>
      <w:tr w:rsidR="00E41DD5" w14:paraId="3B4FE313" w14:textId="77777777" w:rsidTr="00DE663C">
        <w:trPr>
          <w:jc w:val="center"/>
        </w:trPr>
        <w:tc>
          <w:tcPr>
            <w:tcW w:w="9668" w:type="dxa"/>
            <w:shd w:val="clear" w:color="auto" w:fill="DBE5F1" w:themeFill="accent1" w:themeFillTint="33"/>
          </w:tcPr>
          <w:p w14:paraId="1F22624D" w14:textId="65746722" w:rsidR="00E41DD5" w:rsidRPr="005B03BB" w:rsidRDefault="00E41DD5" w:rsidP="005B03BB">
            <w:pPr>
              <w:numPr>
                <w:ilvl w:val="0"/>
                <w:numId w:val="11"/>
              </w:numPr>
              <w:spacing w:after="0"/>
              <w:ind w:left="120" w:hanging="120"/>
              <w:rPr>
                <w:rFonts w:ascii="Arial" w:hAnsi="Arial" w:cs="Arial"/>
                <w:b/>
                <w:bCs/>
              </w:rPr>
            </w:pPr>
            <w:bookmarkStart w:id="0" w:name="_kbl6p63jjptr" w:colFirst="0" w:colLast="0"/>
            <w:bookmarkEnd w:id="0"/>
            <w:r>
              <w:rPr>
                <w:rFonts w:ascii="Arial" w:hAnsi="Arial"/>
                <w:b/>
                <w:color w:val="000000"/>
              </w:rPr>
              <w:t xml:space="preserve">Día 01: </w:t>
            </w:r>
            <w:r w:rsidR="005B03BB">
              <w:rPr>
                <w:rFonts w:ascii="Arial" w:hAnsi="Arial"/>
                <w:b/>
                <w:color w:val="000000"/>
              </w:rPr>
              <w:t xml:space="preserve">Llegada a Buenos Aires. </w:t>
            </w:r>
          </w:p>
          <w:p w14:paraId="0521EB15" w14:textId="69B74B84" w:rsidR="00E41DD5" w:rsidRPr="00E41DD5" w:rsidRDefault="00E41DD5">
            <w:pPr>
              <w:numPr>
                <w:ilvl w:val="0"/>
                <w:numId w:val="11"/>
              </w:numPr>
              <w:spacing w:after="0"/>
              <w:ind w:left="120" w:hanging="120"/>
              <w:rPr>
                <w:rFonts w:ascii="Arial" w:hAnsi="Arial" w:cs="Arial"/>
                <w:b/>
                <w:bCs/>
              </w:rPr>
            </w:pPr>
            <w:r>
              <w:rPr>
                <w:rFonts w:ascii="Arial" w:hAnsi="Arial"/>
                <w:b/>
                <w:color w:val="000000"/>
              </w:rPr>
              <w:t>Día 02:</w:t>
            </w:r>
            <w:r w:rsidR="005B03BB">
              <w:rPr>
                <w:rFonts w:ascii="Arial" w:hAnsi="Arial"/>
                <w:b/>
                <w:color w:val="000000"/>
              </w:rPr>
              <w:t xml:space="preserve"> Buenos Aires</w:t>
            </w:r>
            <w:r w:rsidR="005851DD">
              <w:rPr>
                <w:rFonts w:ascii="Arial" w:hAnsi="Arial"/>
                <w:b/>
                <w:color w:val="000000"/>
              </w:rPr>
              <w:t xml:space="preserve"> – Bariloche.</w:t>
            </w:r>
          </w:p>
          <w:p w14:paraId="01444692" w14:textId="6C69A24A" w:rsidR="00E41DD5" w:rsidRPr="00E41DD5" w:rsidRDefault="00E41DD5">
            <w:pPr>
              <w:numPr>
                <w:ilvl w:val="0"/>
                <w:numId w:val="11"/>
              </w:numPr>
              <w:spacing w:after="0"/>
              <w:ind w:left="120" w:hanging="120"/>
              <w:rPr>
                <w:rFonts w:ascii="Arial" w:hAnsi="Arial" w:cs="Arial"/>
                <w:b/>
                <w:bCs/>
              </w:rPr>
            </w:pPr>
            <w:r>
              <w:rPr>
                <w:rFonts w:ascii="Arial" w:hAnsi="Arial"/>
                <w:b/>
                <w:color w:val="000000"/>
              </w:rPr>
              <w:t>Día 03:</w:t>
            </w:r>
            <w:r w:rsidR="005B03BB">
              <w:rPr>
                <w:rFonts w:ascii="Arial" w:hAnsi="Arial"/>
                <w:b/>
                <w:color w:val="000000"/>
              </w:rPr>
              <w:t xml:space="preserve"> </w:t>
            </w:r>
            <w:r w:rsidR="005851DD">
              <w:rPr>
                <w:rFonts w:ascii="Arial" w:hAnsi="Arial"/>
                <w:b/>
                <w:color w:val="000000"/>
              </w:rPr>
              <w:t>Bariloche.</w:t>
            </w:r>
          </w:p>
          <w:p w14:paraId="3353FC86" w14:textId="2AEE5D48" w:rsidR="00E41DD5" w:rsidRPr="00E41DD5" w:rsidRDefault="00E41DD5">
            <w:pPr>
              <w:numPr>
                <w:ilvl w:val="0"/>
                <w:numId w:val="11"/>
              </w:numPr>
              <w:spacing w:after="0"/>
              <w:ind w:left="120" w:hanging="120"/>
              <w:rPr>
                <w:rFonts w:ascii="Arial" w:hAnsi="Arial" w:cs="Arial"/>
                <w:b/>
                <w:bCs/>
              </w:rPr>
            </w:pPr>
            <w:r>
              <w:rPr>
                <w:rFonts w:ascii="Arial" w:hAnsi="Arial"/>
                <w:b/>
                <w:color w:val="000000"/>
              </w:rPr>
              <w:t xml:space="preserve">Día 04: </w:t>
            </w:r>
            <w:r w:rsidR="005851DD">
              <w:rPr>
                <w:rFonts w:ascii="Arial" w:hAnsi="Arial"/>
                <w:b/>
                <w:color w:val="000000"/>
              </w:rPr>
              <w:t>Bariloche</w:t>
            </w:r>
            <w:r w:rsidR="005B03BB">
              <w:rPr>
                <w:rFonts w:ascii="Arial" w:hAnsi="Arial"/>
                <w:b/>
                <w:color w:val="000000"/>
              </w:rPr>
              <w:t>.</w:t>
            </w:r>
          </w:p>
          <w:p w14:paraId="380B5DF9" w14:textId="0A3225A1" w:rsidR="00E41DD5" w:rsidRPr="00E41DD5" w:rsidRDefault="00E41DD5">
            <w:pPr>
              <w:numPr>
                <w:ilvl w:val="0"/>
                <w:numId w:val="11"/>
              </w:numPr>
              <w:spacing w:after="0"/>
              <w:ind w:left="120" w:hanging="120"/>
              <w:rPr>
                <w:rFonts w:ascii="Arial" w:hAnsi="Arial" w:cs="Arial"/>
                <w:b/>
                <w:bCs/>
              </w:rPr>
            </w:pPr>
            <w:bookmarkStart w:id="1" w:name="_heading=h.8ejuz2jwkf54" w:colFirst="0" w:colLast="0"/>
            <w:bookmarkEnd w:id="1"/>
            <w:r>
              <w:rPr>
                <w:rFonts w:ascii="Arial" w:hAnsi="Arial"/>
                <w:b/>
                <w:color w:val="000000"/>
              </w:rPr>
              <w:t>Día 05</w:t>
            </w:r>
            <w:r w:rsidR="005B03BB">
              <w:rPr>
                <w:rFonts w:ascii="Arial" w:hAnsi="Arial"/>
                <w:b/>
                <w:color w:val="000000"/>
              </w:rPr>
              <w:t>: Bariloche</w:t>
            </w:r>
            <w:r w:rsidR="005851DD">
              <w:rPr>
                <w:rFonts w:ascii="Arial" w:hAnsi="Arial"/>
                <w:b/>
                <w:color w:val="000000"/>
              </w:rPr>
              <w:t xml:space="preserve"> – Buenos Aires.</w:t>
            </w:r>
          </w:p>
          <w:p w14:paraId="2720EEC4" w14:textId="5157F54F" w:rsidR="00E41DD5" w:rsidRPr="00E41DD5" w:rsidRDefault="00E41DD5">
            <w:pPr>
              <w:numPr>
                <w:ilvl w:val="0"/>
                <w:numId w:val="11"/>
              </w:numPr>
              <w:spacing w:after="0"/>
              <w:ind w:left="120" w:hanging="120"/>
              <w:rPr>
                <w:rFonts w:ascii="Arial" w:hAnsi="Arial" w:cs="Arial"/>
                <w:b/>
                <w:bCs/>
              </w:rPr>
            </w:pPr>
            <w:r>
              <w:rPr>
                <w:rFonts w:ascii="Arial" w:hAnsi="Arial"/>
                <w:b/>
                <w:color w:val="000000"/>
              </w:rPr>
              <w:t xml:space="preserve">Día 06: </w:t>
            </w:r>
            <w:r w:rsidR="005851DD">
              <w:rPr>
                <w:rFonts w:ascii="Arial" w:hAnsi="Arial"/>
                <w:b/>
                <w:color w:val="000000"/>
              </w:rPr>
              <w:t>Buenos Aires.</w:t>
            </w:r>
          </w:p>
          <w:p w14:paraId="5A569E35" w14:textId="511997B4" w:rsidR="00E41DD5" w:rsidRPr="00E41DD5" w:rsidRDefault="00E41DD5" w:rsidP="005851DD">
            <w:pPr>
              <w:numPr>
                <w:ilvl w:val="0"/>
                <w:numId w:val="11"/>
              </w:numPr>
              <w:spacing w:after="0"/>
              <w:ind w:left="120" w:hanging="120"/>
              <w:rPr>
                <w:rFonts w:ascii="Arial" w:hAnsi="Arial" w:cs="Arial"/>
                <w:b/>
                <w:bCs/>
              </w:rPr>
            </w:pPr>
            <w:r>
              <w:rPr>
                <w:rFonts w:ascii="Arial" w:hAnsi="Arial"/>
                <w:b/>
                <w:color w:val="000000"/>
              </w:rPr>
              <w:t xml:space="preserve">Día 07: </w:t>
            </w:r>
            <w:r w:rsidR="005851DD">
              <w:rPr>
                <w:rFonts w:ascii="Arial" w:hAnsi="Arial"/>
                <w:b/>
                <w:color w:val="000000"/>
              </w:rPr>
              <w:t xml:space="preserve">Salida de Buenos Aires – Ciudad de Origen. </w:t>
            </w:r>
          </w:p>
        </w:tc>
      </w:tr>
    </w:tbl>
    <w:p w14:paraId="064AD244" w14:textId="77777777" w:rsidR="005B03BB" w:rsidRDefault="005B03BB" w:rsidP="00DD7AEA">
      <w:pPr>
        <w:pBdr>
          <w:top w:val="nil"/>
          <w:left w:val="nil"/>
          <w:bottom w:val="nil"/>
          <w:right w:val="nil"/>
          <w:between w:val="nil"/>
        </w:pBdr>
        <w:spacing w:after="0" w:line="278" w:lineRule="auto"/>
        <w:ind w:left="360"/>
        <w:jc w:val="center"/>
        <w:rPr>
          <w:rFonts w:ascii="Arial" w:eastAsia="Arial" w:hAnsi="Arial" w:cs="Arial"/>
          <w:b/>
          <w:bCs/>
          <w:color w:val="002060"/>
          <w:sz w:val="24"/>
          <w:szCs w:val="24"/>
        </w:rPr>
      </w:pPr>
    </w:p>
    <w:p w14:paraId="1E0C096D" w14:textId="3233BF9E" w:rsidR="00DD7AEA" w:rsidRDefault="000243D8" w:rsidP="00DD7AEA">
      <w:pPr>
        <w:pBdr>
          <w:top w:val="nil"/>
          <w:left w:val="nil"/>
          <w:bottom w:val="nil"/>
          <w:right w:val="nil"/>
          <w:between w:val="nil"/>
        </w:pBdr>
        <w:spacing w:after="0" w:line="278" w:lineRule="auto"/>
        <w:ind w:left="360"/>
        <w:jc w:val="center"/>
        <w:rPr>
          <w:rFonts w:ascii="Arial" w:eastAsia="Arial" w:hAnsi="Arial" w:cs="Arial"/>
          <w:b/>
          <w:bCs/>
          <w:color w:val="002060"/>
          <w:sz w:val="24"/>
          <w:szCs w:val="24"/>
        </w:rPr>
      </w:pPr>
      <w:r w:rsidRPr="00A661F7">
        <w:rPr>
          <w:rFonts w:ascii="Arial" w:eastAsia="Arial" w:hAnsi="Arial" w:cs="Arial"/>
          <w:b/>
          <w:bCs/>
          <w:color w:val="002060"/>
          <w:sz w:val="24"/>
          <w:szCs w:val="24"/>
        </w:rPr>
        <w:t>ITINERARIO DETALLADO</w:t>
      </w:r>
    </w:p>
    <w:p w14:paraId="4ED06857" w14:textId="3B35BB59"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01 – </w:t>
      </w:r>
      <w:r w:rsidR="005851DD">
        <w:rPr>
          <w:rFonts w:ascii="Arial" w:hAnsi="Arial"/>
          <w:b/>
          <w:color w:val="FFFFFF" w:themeColor="background1"/>
        </w:rPr>
        <w:tab/>
        <w:t>BUENOS AIRES</w:t>
      </w:r>
    </w:p>
    <w:p w14:paraId="68015976" w14:textId="69FBA6F9" w:rsidR="001256A2" w:rsidRPr="00987AEC" w:rsidRDefault="005851DD">
      <w:pPr>
        <w:pStyle w:val="Prrafodelista"/>
        <w:numPr>
          <w:ilvl w:val="0"/>
          <w:numId w:val="6"/>
        </w:numPr>
        <w:spacing w:after="40" w:line="240" w:lineRule="auto"/>
        <w:jc w:val="both"/>
        <w:rPr>
          <w:sz w:val="28"/>
          <w:szCs w:val="28"/>
        </w:rPr>
      </w:pPr>
      <w:r>
        <w:rPr>
          <w:rFonts w:ascii="Arial" w:hAnsi="Arial" w:cs="Arial"/>
        </w:rPr>
        <w:t>Llegada</w:t>
      </w:r>
      <w:r w:rsidR="00987AEC">
        <w:rPr>
          <w:rFonts w:ascii="Arial" w:hAnsi="Arial" w:cs="Arial"/>
        </w:rPr>
        <w:t xml:space="preserve"> por cuenta de los pasajeros a</w:t>
      </w:r>
      <w:r>
        <w:rPr>
          <w:rFonts w:ascii="Arial" w:hAnsi="Arial" w:cs="Arial"/>
        </w:rPr>
        <w:t xml:space="preserve"> la Ciudad de Buenos Aires al aeropuerto Internacional Ezeiza (EZE)</w:t>
      </w:r>
      <w:r w:rsidR="00987AEC">
        <w:rPr>
          <w:rFonts w:ascii="Arial" w:hAnsi="Arial" w:cs="Arial"/>
        </w:rPr>
        <w:t xml:space="preserve">, recibimiento y traslado en servicio semi privado al hotel de su elección. </w:t>
      </w:r>
    </w:p>
    <w:p w14:paraId="12CCF056" w14:textId="0B86E335" w:rsidR="00987AEC" w:rsidRPr="00987AEC" w:rsidRDefault="00987AEC">
      <w:pPr>
        <w:pStyle w:val="Prrafodelista"/>
        <w:numPr>
          <w:ilvl w:val="0"/>
          <w:numId w:val="6"/>
        </w:numPr>
        <w:spacing w:after="40" w:line="240" w:lineRule="auto"/>
        <w:jc w:val="both"/>
        <w:rPr>
          <w:sz w:val="28"/>
          <w:szCs w:val="28"/>
        </w:rPr>
      </w:pPr>
      <w:proofErr w:type="spellStart"/>
      <w:r>
        <w:rPr>
          <w:rFonts w:ascii="Arial" w:hAnsi="Arial" w:cs="Arial"/>
        </w:rPr>
        <w:t>Check</w:t>
      </w:r>
      <w:proofErr w:type="spellEnd"/>
      <w:r>
        <w:rPr>
          <w:rFonts w:ascii="Arial" w:hAnsi="Arial" w:cs="Arial"/>
        </w:rPr>
        <w:t xml:space="preserve"> in de acuerdo a las políticas del hotel. </w:t>
      </w:r>
    </w:p>
    <w:p w14:paraId="01B92406" w14:textId="0A6F3575" w:rsidR="00987AEC" w:rsidRPr="00987AEC" w:rsidRDefault="00987AEC">
      <w:pPr>
        <w:pStyle w:val="Prrafodelista"/>
        <w:numPr>
          <w:ilvl w:val="0"/>
          <w:numId w:val="6"/>
        </w:numPr>
        <w:spacing w:after="40" w:line="240" w:lineRule="auto"/>
        <w:jc w:val="both"/>
        <w:rPr>
          <w:sz w:val="28"/>
          <w:szCs w:val="28"/>
        </w:rPr>
      </w:pPr>
      <w:r>
        <w:rPr>
          <w:rFonts w:ascii="Arial" w:hAnsi="Arial" w:cs="Arial"/>
        </w:rPr>
        <w:t xml:space="preserve">Tarde libre para actividades de índole personal. </w:t>
      </w:r>
    </w:p>
    <w:p w14:paraId="36CE9B9C" w14:textId="04ED955D" w:rsidR="005851DD" w:rsidRPr="00987AEC" w:rsidRDefault="00987AEC" w:rsidP="00987AEC">
      <w:pPr>
        <w:pStyle w:val="Prrafodelista"/>
        <w:numPr>
          <w:ilvl w:val="0"/>
          <w:numId w:val="6"/>
        </w:numPr>
        <w:spacing w:after="40" w:line="240" w:lineRule="auto"/>
        <w:jc w:val="both"/>
        <w:rPr>
          <w:sz w:val="28"/>
          <w:szCs w:val="28"/>
        </w:rPr>
      </w:pPr>
      <w:r w:rsidRPr="00987AEC">
        <w:rPr>
          <w:rFonts w:ascii="Arial" w:hAnsi="Arial" w:cs="Arial"/>
        </w:rPr>
        <w:t xml:space="preserve">Alojamiento. </w:t>
      </w:r>
    </w:p>
    <w:p w14:paraId="096E68EF" w14:textId="77777777" w:rsidR="00F1773F" w:rsidRPr="00F1773F" w:rsidRDefault="00F1773F" w:rsidP="00F1773F">
      <w:pPr>
        <w:pStyle w:val="Prrafodelista"/>
        <w:spacing w:after="40" w:line="240" w:lineRule="auto"/>
        <w:jc w:val="both"/>
        <w:rPr>
          <w:sz w:val="28"/>
          <w:szCs w:val="28"/>
        </w:rPr>
      </w:pPr>
    </w:p>
    <w:p w14:paraId="04291E44" w14:textId="57D6884B" w:rsidR="007C2568" w:rsidRPr="007C2568" w:rsidRDefault="00D045C8" w:rsidP="00004EAE">
      <w:pPr>
        <w:shd w:val="clear" w:color="auto" w:fill="002060"/>
        <w:spacing w:before="100" w:after="40"/>
        <w:rPr>
          <w:rFonts w:ascii="Arial" w:hAnsi="Arial" w:cs="Arial"/>
        </w:rPr>
      </w:pPr>
      <w:r w:rsidRPr="006C0691">
        <w:rPr>
          <w:rFonts w:ascii="Arial" w:hAnsi="Arial"/>
          <w:b/>
          <w:color w:val="FFFFFF" w:themeColor="background1"/>
        </w:rPr>
        <w:t>DÍA 0</w:t>
      </w:r>
      <w:r w:rsidR="00987AEC">
        <w:rPr>
          <w:rFonts w:ascii="Arial" w:hAnsi="Arial"/>
          <w:b/>
          <w:color w:val="FFFFFF" w:themeColor="background1"/>
        </w:rPr>
        <w:t>2</w:t>
      </w:r>
      <w:r w:rsidR="00987AEC">
        <w:rPr>
          <w:rFonts w:ascii="Arial" w:hAnsi="Arial"/>
          <w:b/>
          <w:color w:val="FFFFFF" w:themeColor="background1"/>
        </w:rPr>
        <w:tab/>
      </w:r>
      <w:r w:rsidRPr="006C0691">
        <w:rPr>
          <w:rFonts w:ascii="Arial" w:hAnsi="Arial"/>
          <w:b/>
          <w:color w:val="FFFFFF" w:themeColor="background1"/>
        </w:rPr>
        <w:t xml:space="preserve">– </w:t>
      </w:r>
      <w:r w:rsidR="00987AEC">
        <w:rPr>
          <w:rFonts w:ascii="Arial" w:hAnsi="Arial"/>
          <w:b/>
          <w:color w:val="FFFFFF" w:themeColor="background1"/>
        </w:rPr>
        <w:tab/>
        <w:t xml:space="preserve">BUENOS AIRES – BARILOCHE. (aéreo incluido). </w:t>
      </w:r>
    </w:p>
    <w:p w14:paraId="0ED2E8D6" w14:textId="08D5658A" w:rsidR="00987AEC" w:rsidRPr="00987AEC" w:rsidRDefault="00004EAE" w:rsidP="00987AEC">
      <w:pPr>
        <w:pStyle w:val="Prrafodelista"/>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s-ES"/>
        </w:rPr>
      </w:pPr>
      <w:r w:rsidRPr="00F1773F">
        <w:rPr>
          <w:rFonts w:ascii="Arial" w:hAnsi="Arial"/>
          <w:szCs w:val="28"/>
        </w:rPr>
        <w:t xml:space="preserve">Desayuno </w:t>
      </w:r>
      <w:r w:rsidR="00987AEC">
        <w:rPr>
          <w:rFonts w:ascii="Arial" w:hAnsi="Arial"/>
          <w:szCs w:val="28"/>
        </w:rPr>
        <w:t>en el hotel.</w:t>
      </w:r>
    </w:p>
    <w:p w14:paraId="43AD5AFA" w14:textId="246F11CC" w:rsidR="00987AEC" w:rsidRPr="00987AEC" w:rsidRDefault="00987AEC" w:rsidP="00987AEC">
      <w:pPr>
        <w:pStyle w:val="Prrafodelista"/>
        <w:numPr>
          <w:ilvl w:val="0"/>
          <w:numId w:val="12"/>
        </w:numPr>
        <w:pBdr>
          <w:top w:val="nil"/>
          <w:left w:val="nil"/>
          <w:bottom w:val="nil"/>
          <w:right w:val="nil"/>
          <w:between w:val="nil"/>
        </w:pBdr>
        <w:spacing w:after="0" w:line="240" w:lineRule="auto"/>
        <w:jc w:val="both"/>
        <w:rPr>
          <w:rFonts w:ascii="Arial" w:eastAsia="Arial" w:hAnsi="Arial" w:cs="Arial"/>
          <w:color w:val="000000"/>
          <w:sz w:val="20"/>
          <w:szCs w:val="20"/>
          <w:lang w:val="es-ES"/>
        </w:rPr>
      </w:pPr>
      <w:r>
        <w:rPr>
          <w:rFonts w:ascii="Arial" w:hAnsi="Arial"/>
          <w:szCs w:val="28"/>
        </w:rPr>
        <w:t>A la hora acordada traslado del hotel al aeropuerto para tomar el vuelo con destino a Bariloche. Recibimiento y traslado al hotel de su elección.</w:t>
      </w:r>
    </w:p>
    <w:p w14:paraId="1E34DCCC" w14:textId="77777777" w:rsidR="00987AEC" w:rsidRPr="00987AEC" w:rsidRDefault="00987AEC" w:rsidP="00987AEC">
      <w:pPr>
        <w:pStyle w:val="Prrafodelista"/>
        <w:numPr>
          <w:ilvl w:val="0"/>
          <w:numId w:val="12"/>
        </w:numPr>
        <w:spacing w:after="40" w:line="240" w:lineRule="auto"/>
        <w:jc w:val="both"/>
        <w:rPr>
          <w:sz w:val="28"/>
          <w:szCs w:val="28"/>
        </w:rPr>
      </w:pPr>
      <w:proofErr w:type="spellStart"/>
      <w:r>
        <w:rPr>
          <w:rFonts w:ascii="Arial" w:hAnsi="Arial" w:cs="Arial"/>
        </w:rPr>
        <w:t>Check</w:t>
      </w:r>
      <w:proofErr w:type="spellEnd"/>
      <w:r>
        <w:rPr>
          <w:rFonts w:ascii="Arial" w:hAnsi="Arial" w:cs="Arial"/>
        </w:rPr>
        <w:t xml:space="preserve"> in de acuerdo a las políticas del hotel. </w:t>
      </w:r>
    </w:p>
    <w:p w14:paraId="3FA7597F" w14:textId="11CA4C49" w:rsidR="00987AEC" w:rsidRPr="00B7572C" w:rsidRDefault="00987AEC" w:rsidP="00987AEC">
      <w:pPr>
        <w:pStyle w:val="Prrafodelista"/>
        <w:numPr>
          <w:ilvl w:val="0"/>
          <w:numId w:val="12"/>
        </w:numPr>
        <w:spacing w:after="40" w:line="240" w:lineRule="auto"/>
        <w:jc w:val="both"/>
        <w:rPr>
          <w:sz w:val="28"/>
          <w:szCs w:val="28"/>
        </w:rPr>
      </w:pPr>
      <w:r>
        <w:rPr>
          <w:rFonts w:ascii="Arial" w:hAnsi="Arial" w:cs="Arial"/>
        </w:rPr>
        <w:t>Tarde libre para actividades personales.</w:t>
      </w:r>
    </w:p>
    <w:p w14:paraId="26165572" w14:textId="6B42B716" w:rsidR="00F1773F" w:rsidRPr="00B7572C" w:rsidRDefault="00B7572C" w:rsidP="00B7572C">
      <w:pPr>
        <w:pStyle w:val="Prrafodelista"/>
        <w:numPr>
          <w:ilvl w:val="0"/>
          <w:numId w:val="13"/>
        </w:numPr>
        <w:pBdr>
          <w:top w:val="nil"/>
          <w:left w:val="nil"/>
          <w:bottom w:val="nil"/>
          <w:right w:val="nil"/>
          <w:between w:val="nil"/>
        </w:pBdr>
        <w:spacing w:after="0" w:line="240" w:lineRule="auto"/>
        <w:jc w:val="both"/>
        <w:rPr>
          <w:rFonts w:ascii="Arial" w:eastAsia="Arial" w:hAnsi="Arial" w:cs="Arial"/>
          <w:color w:val="000000"/>
          <w:sz w:val="20"/>
          <w:szCs w:val="20"/>
          <w:lang w:val="es-ES"/>
        </w:rPr>
      </w:pPr>
      <w:r w:rsidRPr="00B7572C">
        <w:rPr>
          <w:rFonts w:ascii="Arial" w:hAnsi="Arial" w:cs="Arial"/>
        </w:rPr>
        <w:t>Alojamiento.</w:t>
      </w:r>
    </w:p>
    <w:p w14:paraId="38B97DB6" w14:textId="77777777" w:rsidR="00F1773F" w:rsidRPr="001256A2" w:rsidRDefault="00F1773F" w:rsidP="00F1773F">
      <w:pPr>
        <w:pStyle w:val="Prrafodelista"/>
        <w:spacing w:after="40" w:line="240" w:lineRule="auto"/>
        <w:jc w:val="both"/>
        <w:rPr>
          <w:sz w:val="28"/>
          <w:szCs w:val="28"/>
        </w:rPr>
      </w:pPr>
    </w:p>
    <w:p w14:paraId="35D09B85" w14:textId="186A44BD" w:rsidR="00004EAE" w:rsidRPr="007C2568" w:rsidRDefault="00004EAE" w:rsidP="00004EAE">
      <w:pPr>
        <w:shd w:val="clear" w:color="auto" w:fill="002060"/>
        <w:spacing w:before="100" w:after="40"/>
        <w:rPr>
          <w:rFonts w:ascii="Arial" w:hAnsi="Arial" w:cs="Arial"/>
        </w:rPr>
      </w:pPr>
      <w:r w:rsidRPr="006C0691">
        <w:rPr>
          <w:rFonts w:ascii="Arial" w:hAnsi="Arial"/>
          <w:b/>
          <w:color w:val="FFFFFF" w:themeColor="background1"/>
        </w:rPr>
        <w:t>DÍA 0</w:t>
      </w:r>
      <w:r w:rsidR="00B7572C">
        <w:rPr>
          <w:rFonts w:ascii="Arial" w:hAnsi="Arial"/>
          <w:b/>
          <w:color w:val="FFFFFF" w:themeColor="background1"/>
        </w:rPr>
        <w:t>3</w:t>
      </w:r>
      <w:r w:rsidRPr="006C0691">
        <w:rPr>
          <w:rFonts w:ascii="Arial" w:hAnsi="Arial"/>
          <w:b/>
          <w:color w:val="FFFFFF" w:themeColor="background1"/>
        </w:rPr>
        <w:t xml:space="preserve"> – </w:t>
      </w:r>
      <w:r w:rsidR="00B7572C">
        <w:rPr>
          <w:rFonts w:ascii="Arial" w:hAnsi="Arial"/>
          <w:b/>
          <w:color w:val="FFFFFF" w:themeColor="background1"/>
        </w:rPr>
        <w:tab/>
        <w:t xml:space="preserve">BARILOCHE. (Circuito Chico) </w:t>
      </w:r>
    </w:p>
    <w:p w14:paraId="5BFEC0B4" w14:textId="30224346" w:rsidR="00004EAE" w:rsidRPr="00B7572C" w:rsidRDefault="00004EAE" w:rsidP="00B7572C">
      <w:pPr>
        <w:pStyle w:val="Prrafodelista"/>
        <w:numPr>
          <w:ilvl w:val="0"/>
          <w:numId w:val="7"/>
        </w:numPr>
        <w:spacing w:after="40" w:line="240" w:lineRule="auto"/>
        <w:jc w:val="both"/>
      </w:pPr>
      <w:r w:rsidRPr="00BF449B">
        <w:rPr>
          <w:rFonts w:ascii="Arial" w:hAnsi="Arial"/>
          <w:szCs w:val="28"/>
        </w:rPr>
        <w:t xml:space="preserve">Desayuno </w:t>
      </w:r>
      <w:r w:rsidR="00B7572C">
        <w:rPr>
          <w:rFonts w:ascii="Arial" w:hAnsi="Arial"/>
          <w:szCs w:val="28"/>
        </w:rPr>
        <w:t>en el hotel.</w:t>
      </w:r>
    </w:p>
    <w:p w14:paraId="79868504" w14:textId="652D5265" w:rsidR="00B7572C" w:rsidRPr="00B7572C" w:rsidRDefault="00B7572C" w:rsidP="00B7572C">
      <w:pPr>
        <w:pStyle w:val="Prrafodelista"/>
        <w:numPr>
          <w:ilvl w:val="0"/>
          <w:numId w:val="7"/>
        </w:numPr>
        <w:spacing w:after="40" w:line="240" w:lineRule="auto"/>
        <w:jc w:val="both"/>
      </w:pPr>
      <w:r>
        <w:rPr>
          <w:rFonts w:ascii="Arial" w:hAnsi="Arial"/>
          <w:szCs w:val="28"/>
        </w:rPr>
        <w:t>En hora acordada se realizará la excursión Ciudad – Circuito chico en servicio regular compartido.</w:t>
      </w:r>
    </w:p>
    <w:p w14:paraId="75F0309F" w14:textId="77777777" w:rsidR="00B7572C" w:rsidRDefault="00B7572C" w:rsidP="00B7572C">
      <w:pPr>
        <w:pStyle w:val="Prrafodelista"/>
        <w:spacing w:after="40" w:line="240" w:lineRule="auto"/>
        <w:jc w:val="both"/>
        <w:rPr>
          <w:rFonts w:ascii="Arial" w:hAnsi="Arial" w:cs="Arial"/>
          <w:color w:val="000000"/>
          <w:shd w:val="clear" w:color="auto" w:fill="FFFFFF"/>
        </w:rPr>
      </w:pPr>
      <w:r w:rsidRPr="00B7572C">
        <w:rPr>
          <w:rFonts w:ascii="Arial" w:hAnsi="Arial" w:cs="Arial"/>
          <w:color w:val="000000"/>
          <w:shd w:val="clear" w:color="auto" w:fill="FFFFFF"/>
        </w:rPr>
        <w:t xml:space="preserve">Durante este paseo descubriremos algunas de las vistas panorámicas más bellas de la ciudad. Partimos desde el centro de Bariloche bordeando el majestuoso lago Nahuel Huapi a lo largo de toda la avenida E. Bustillo. En el camino haremos una primera parada en Playa Bonita, desde donde se contempla la legendaria Isla Huemul, escenario de un capítulo importante de nuestra historia. Más adelante, entre bahías y bosques, llegaremos al Cerro Campanario. Allí tendrás la posibilidad de ascender en aerosilla </w:t>
      </w:r>
      <w:r w:rsidRPr="00B7572C">
        <w:rPr>
          <w:rFonts w:ascii="Arial" w:hAnsi="Arial" w:cs="Arial"/>
          <w:b/>
          <w:bCs/>
          <w:color w:val="000000"/>
          <w:shd w:val="clear" w:color="auto" w:fill="FFFFFF"/>
        </w:rPr>
        <w:t>(no incluido)</w:t>
      </w:r>
      <w:r w:rsidRPr="00B7572C">
        <w:rPr>
          <w:rFonts w:ascii="Arial" w:hAnsi="Arial" w:cs="Arial"/>
          <w:color w:val="000000"/>
          <w:shd w:val="clear" w:color="auto" w:fill="FFFFFF"/>
        </w:rPr>
        <w:t xml:space="preserve"> hasta su cumbre (1.050 msnm). La revista Nacional </w:t>
      </w:r>
      <w:proofErr w:type="spellStart"/>
      <w:r w:rsidRPr="00B7572C">
        <w:rPr>
          <w:rFonts w:ascii="Arial" w:hAnsi="Arial" w:cs="Arial"/>
          <w:color w:val="000000"/>
          <w:shd w:val="clear" w:color="auto" w:fill="FFFFFF"/>
        </w:rPr>
        <w:t>Geographic</w:t>
      </w:r>
      <w:proofErr w:type="spellEnd"/>
      <w:r w:rsidRPr="00B7572C">
        <w:rPr>
          <w:rFonts w:ascii="Arial" w:hAnsi="Arial" w:cs="Arial"/>
          <w:color w:val="000000"/>
          <w:shd w:val="clear" w:color="auto" w:fill="FFFFFF"/>
        </w:rPr>
        <w:t xml:space="preserve"> lo destacó como una de las 8 mejores vistas del mundo, ofreciendo un espectáculo de 360° realmente inolvidable. Luego continuamos por la misma avenida, desde </w:t>
      </w:r>
      <w:r w:rsidRPr="00B7572C">
        <w:rPr>
          <w:rFonts w:ascii="Arial" w:hAnsi="Arial" w:cs="Arial"/>
          <w:color w:val="000000"/>
          <w:shd w:val="clear" w:color="auto" w:fill="FFFFFF"/>
        </w:rPr>
        <w:lastRenderedPageBreak/>
        <w:t xml:space="preserve">donde podremos admirar, ahora desde el llano, varios de los atractivos que vimos desde la cima. Visitaremos la encantadora Capilla San Eduardo y, muy cerca, el imponente complejo del Hotel Llao </w:t>
      </w:r>
      <w:proofErr w:type="spellStart"/>
      <w:r w:rsidRPr="00B7572C">
        <w:rPr>
          <w:rFonts w:ascii="Arial" w:hAnsi="Arial" w:cs="Arial"/>
          <w:color w:val="000000"/>
          <w:shd w:val="clear" w:color="auto" w:fill="FFFFFF"/>
        </w:rPr>
        <w:t>Llao</w:t>
      </w:r>
      <w:proofErr w:type="spellEnd"/>
      <w:r w:rsidRPr="00B7572C">
        <w:rPr>
          <w:rFonts w:ascii="Arial" w:hAnsi="Arial" w:cs="Arial"/>
          <w:color w:val="000000"/>
          <w:shd w:val="clear" w:color="auto" w:fill="FFFFFF"/>
        </w:rPr>
        <w:t xml:space="preserve">, rodeado de un campo de golf y una reserva natural. Con la vista de Puerto Pañuelo como telón de fondo, nos adentramos en los espesos bosques de la zona de Llao </w:t>
      </w:r>
      <w:proofErr w:type="spellStart"/>
      <w:r w:rsidRPr="00B7572C">
        <w:rPr>
          <w:rFonts w:ascii="Arial" w:hAnsi="Arial" w:cs="Arial"/>
          <w:color w:val="000000"/>
          <w:shd w:val="clear" w:color="auto" w:fill="FFFFFF"/>
        </w:rPr>
        <w:t>Llao</w:t>
      </w:r>
      <w:proofErr w:type="spellEnd"/>
      <w:r w:rsidRPr="00B7572C">
        <w:rPr>
          <w:rFonts w:ascii="Arial" w:hAnsi="Arial" w:cs="Arial"/>
          <w:color w:val="000000"/>
          <w:shd w:val="clear" w:color="auto" w:fill="FFFFFF"/>
        </w:rPr>
        <w:t xml:space="preserve">, un lugar que invita a conectar con la naturaleza en todo su esplendor. Finalmente, llegaremos al Punto Panorámico, uno de los miradores favoritos de los visitantes, desde donde emprenderemos el regreso a la ciudad. </w:t>
      </w:r>
    </w:p>
    <w:p w14:paraId="7C487F10" w14:textId="06F63B88" w:rsidR="004E5823" w:rsidRDefault="004E5823" w:rsidP="004E5823">
      <w:pPr>
        <w:pStyle w:val="Prrafodelista"/>
        <w:numPr>
          <w:ilvl w:val="0"/>
          <w:numId w:val="7"/>
        </w:numPr>
        <w:spacing w:after="40" w:line="240" w:lineRule="auto"/>
        <w:jc w:val="both"/>
        <w:rPr>
          <w:rFonts w:ascii="Arial" w:hAnsi="Arial" w:cs="Arial"/>
          <w:color w:val="000000"/>
          <w:shd w:val="clear" w:color="auto" w:fill="FFFFFF"/>
        </w:rPr>
      </w:pPr>
      <w:r w:rsidRPr="004E5823">
        <w:rPr>
          <w:rFonts w:ascii="Arial" w:hAnsi="Arial" w:cs="Arial"/>
          <w:color w:val="000000"/>
          <w:shd w:val="clear" w:color="auto" w:fill="FFFFFF"/>
        </w:rPr>
        <w:t>Traslado ida y vuelta desde Hoteles Céntricos.</w:t>
      </w:r>
      <w:r>
        <w:rPr>
          <w:rFonts w:ascii="Arial" w:hAnsi="Arial" w:cs="Arial"/>
          <w:color w:val="000000"/>
          <w:shd w:val="clear" w:color="auto" w:fill="FFFFFF"/>
        </w:rPr>
        <w:t xml:space="preserve"> / </w:t>
      </w:r>
      <w:proofErr w:type="spellStart"/>
      <w:r>
        <w:rPr>
          <w:rFonts w:ascii="Arial" w:hAnsi="Arial" w:cs="Arial"/>
          <w:color w:val="000000"/>
          <w:shd w:val="clear" w:color="auto" w:fill="FFFFFF"/>
        </w:rPr>
        <w:t>Guia</w:t>
      </w:r>
      <w:proofErr w:type="spellEnd"/>
      <w:r>
        <w:rPr>
          <w:rFonts w:ascii="Arial" w:hAnsi="Arial" w:cs="Arial"/>
          <w:color w:val="000000"/>
          <w:shd w:val="clear" w:color="auto" w:fill="FFFFFF"/>
        </w:rPr>
        <w:t xml:space="preserve"> en español. </w:t>
      </w:r>
    </w:p>
    <w:p w14:paraId="187999F0" w14:textId="38E9A1C7" w:rsidR="00B7572C" w:rsidRPr="00B7572C" w:rsidRDefault="00B7572C" w:rsidP="00B7572C">
      <w:pPr>
        <w:pStyle w:val="Prrafodelista"/>
        <w:numPr>
          <w:ilvl w:val="0"/>
          <w:numId w:val="7"/>
        </w:numPr>
        <w:spacing w:after="40" w:line="240" w:lineRule="auto"/>
        <w:jc w:val="both"/>
        <w:rPr>
          <w:rFonts w:ascii="Arial" w:hAnsi="Arial" w:cs="Arial"/>
          <w:sz w:val="20"/>
          <w:szCs w:val="20"/>
        </w:rPr>
      </w:pPr>
      <w:r w:rsidRPr="00B7572C">
        <w:rPr>
          <w:rFonts w:ascii="Arial" w:hAnsi="Arial" w:cs="Arial"/>
          <w:color w:val="000000"/>
          <w:shd w:val="clear" w:color="auto" w:fill="FFFFFF"/>
        </w:rPr>
        <w:t>Alojamiento.</w:t>
      </w:r>
    </w:p>
    <w:p w14:paraId="618029D2" w14:textId="77777777" w:rsidR="00B7572C" w:rsidRPr="00B7572C" w:rsidRDefault="00B7572C" w:rsidP="00B7572C">
      <w:pPr>
        <w:pStyle w:val="Prrafodelista"/>
        <w:spacing w:after="40" w:line="240" w:lineRule="auto"/>
        <w:jc w:val="both"/>
        <w:rPr>
          <w:rFonts w:ascii="Arial" w:hAnsi="Arial" w:cs="Arial"/>
          <w:sz w:val="20"/>
          <w:szCs w:val="20"/>
        </w:rPr>
      </w:pPr>
    </w:p>
    <w:p w14:paraId="5119AEE9" w14:textId="13A6E7C5" w:rsidR="00004EAE" w:rsidRPr="007C2568" w:rsidRDefault="00004EAE" w:rsidP="00004EAE">
      <w:pPr>
        <w:shd w:val="clear" w:color="auto" w:fill="002060"/>
        <w:spacing w:before="100" w:after="40"/>
        <w:rPr>
          <w:rFonts w:ascii="Arial" w:hAnsi="Arial" w:cs="Arial"/>
        </w:rPr>
      </w:pPr>
      <w:r w:rsidRPr="006C0691">
        <w:rPr>
          <w:rFonts w:ascii="Arial" w:hAnsi="Arial"/>
          <w:b/>
          <w:color w:val="FFFFFF" w:themeColor="background1"/>
        </w:rPr>
        <w:t>DÍA 0</w:t>
      </w:r>
      <w:r w:rsidR="00B7572C">
        <w:rPr>
          <w:rFonts w:ascii="Arial" w:hAnsi="Arial"/>
          <w:b/>
          <w:color w:val="FFFFFF" w:themeColor="background1"/>
        </w:rPr>
        <w:t>4</w:t>
      </w:r>
      <w:r w:rsidRPr="006C0691">
        <w:rPr>
          <w:rFonts w:ascii="Arial" w:hAnsi="Arial"/>
          <w:b/>
          <w:color w:val="FFFFFF" w:themeColor="background1"/>
        </w:rPr>
        <w:t xml:space="preserve"> – </w:t>
      </w:r>
      <w:r w:rsidR="00B7572C">
        <w:rPr>
          <w:rFonts w:ascii="Arial" w:hAnsi="Arial"/>
          <w:b/>
          <w:color w:val="FFFFFF" w:themeColor="background1"/>
        </w:rPr>
        <w:tab/>
        <w:t>BARILOCHE.</w:t>
      </w:r>
    </w:p>
    <w:p w14:paraId="6C51C32C" w14:textId="195E7386" w:rsidR="002F7274" w:rsidRPr="00B7572C" w:rsidRDefault="00004EAE" w:rsidP="00B7572C">
      <w:pPr>
        <w:pStyle w:val="Prrafodelista"/>
        <w:numPr>
          <w:ilvl w:val="0"/>
          <w:numId w:val="7"/>
        </w:numPr>
        <w:spacing w:after="40" w:line="240" w:lineRule="auto"/>
        <w:jc w:val="both"/>
        <w:rPr>
          <w:rFonts w:ascii="Arial" w:hAnsi="Arial" w:cs="Arial"/>
          <w:szCs w:val="28"/>
        </w:rPr>
      </w:pPr>
      <w:r w:rsidRPr="00BF449B">
        <w:rPr>
          <w:rFonts w:ascii="Arial" w:hAnsi="Arial"/>
          <w:szCs w:val="28"/>
        </w:rPr>
        <w:t xml:space="preserve">Desayuno </w:t>
      </w:r>
      <w:r w:rsidR="00B7572C">
        <w:rPr>
          <w:rFonts w:ascii="Arial" w:hAnsi="Arial"/>
          <w:szCs w:val="28"/>
        </w:rPr>
        <w:t xml:space="preserve">en el hotel. </w:t>
      </w:r>
    </w:p>
    <w:p w14:paraId="48BD4C0E" w14:textId="27267E8C" w:rsidR="00B7572C" w:rsidRPr="00B7572C" w:rsidRDefault="00B7572C" w:rsidP="00B7572C">
      <w:pPr>
        <w:pStyle w:val="Prrafodelista"/>
        <w:numPr>
          <w:ilvl w:val="0"/>
          <w:numId w:val="7"/>
        </w:numPr>
        <w:spacing w:after="40" w:line="240" w:lineRule="auto"/>
        <w:jc w:val="both"/>
        <w:rPr>
          <w:rFonts w:ascii="Arial" w:hAnsi="Arial" w:cs="Arial"/>
          <w:szCs w:val="28"/>
        </w:rPr>
      </w:pPr>
      <w:r>
        <w:rPr>
          <w:rFonts w:ascii="Arial" w:hAnsi="Arial"/>
          <w:szCs w:val="28"/>
        </w:rPr>
        <w:t xml:space="preserve">Día libre para compras o excursiones opcionales. </w:t>
      </w:r>
    </w:p>
    <w:p w14:paraId="2E8096E1" w14:textId="3730E5E2" w:rsidR="00B7572C" w:rsidRPr="004E5823" w:rsidRDefault="00B7572C" w:rsidP="00B7572C">
      <w:pPr>
        <w:pStyle w:val="Prrafodelista"/>
        <w:numPr>
          <w:ilvl w:val="0"/>
          <w:numId w:val="7"/>
        </w:numPr>
        <w:spacing w:after="40" w:line="240" w:lineRule="auto"/>
        <w:jc w:val="both"/>
        <w:rPr>
          <w:rFonts w:ascii="Arial" w:hAnsi="Arial" w:cs="Arial"/>
          <w:szCs w:val="28"/>
        </w:rPr>
      </w:pPr>
      <w:r>
        <w:rPr>
          <w:rFonts w:ascii="Arial" w:hAnsi="Arial"/>
          <w:szCs w:val="28"/>
        </w:rPr>
        <w:t xml:space="preserve">Alojamiento. </w:t>
      </w:r>
    </w:p>
    <w:p w14:paraId="786469C3" w14:textId="77777777" w:rsidR="004E5823" w:rsidRDefault="004E5823" w:rsidP="004E5823">
      <w:pPr>
        <w:pStyle w:val="Prrafodelista"/>
        <w:spacing w:after="40" w:line="240" w:lineRule="auto"/>
        <w:jc w:val="both"/>
        <w:rPr>
          <w:rFonts w:ascii="Arial" w:hAnsi="Arial" w:cs="Arial"/>
          <w:szCs w:val="28"/>
        </w:rPr>
      </w:pPr>
    </w:p>
    <w:p w14:paraId="3A28D88F" w14:textId="5C0F36DB" w:rsidR="002F7274" w:rsidRPr="007C2568" w:rsidRDefault="002F7274" w:rsidP="002F7274">
      <w:pPr>
        <w:shd w:val="clear" w:color="auto" w:fill="002060"/>
        <w:spacing w:before="100" w:after="40"/>
        <w:rPr>
          <w:rFonts w:ascii="Arial" w:hAnsi="Arial" w:cs="Arial"/>
        </w:rPr>
      </w:pPr>
      <w:r w:rsidRPr="006C0691">
        <w:rPr>
          <w:rFonts w:ascii="Arial" w:hAnsi="Arial"/>
          <w:b/>
          <w:color w:val="FFFFFF" w:themeColor="background1"/>
        </w:rPr>
        <w:t>DÍA 0</w:t>
      </w:r>
      <w:r w:rsidR="00B7572C">
        <w:rPr>
          <w:rFonts w:ascii="Arial" w:hAnsi="Arial"/>
          <w:b/>
          <w:color w:val="FFFFFF" w:themeColor="background1"/>
        </w:rPr>
        <w:t>5</w:t>
      </w:r>
      <w:r w:rsidRPr="006C0691">
        <w:rPr>
          <w:rFonts w:ascii="Arial" w:hAnsi="Arial"/>
          <w:b/>
          <w:color w:val="FFFFFF" w:themeColor="background1"/>
        </w:rPr>
        <w:t xml:space="preserve"> – </w:t>
      </w:r>
      <w:r w:rsidR="00B7572C">
        <w:rPr>
          <w:rFonts w:ascii="Arial" w:hAnsi="Arial"/>
          <w:b/>
          <w:color w:val="FFFFFF" w:themeColor="background1"/>
        </w:rPr>
        <w:tab/>
        <w:t>BARILOCHE – BUENOS AIRES (aéreo incluido).</w:t>
      </w:r>
    </w:p>
    <w:p w14:paraId="0AFF5611" w14:textId="77777777" w:rsidR="00B7572C" w:rsidRPr="00B7572C" w:rsidRDefault="002F7274" w:rsidP="00B7572C">
      <w:pPr>
        <w:pStyle w:val="Prrafodelista"/>
        <w:numPr>
          <w:ilvl w:val="0"/>
          <w:numId w:val="7"/>
        </w:numPr>
        <w:spacing w:after="40" w:line="240" w:lineRule="auto"/>
        <w:jc w:val="both"/>
        <w:rPr>
          <w:rFonts w:ascii="Arial" w:hAnsi="Arial" w:cs="Arial"/>
        </w:rPr>
      </w:pPr>
      <w:r w:rsidRPr="00BF449B">
        <w:rPr>
          <w:rFonts w:ascii="Arial" w:hAnsi="Arial"/>
          <w:szCs w:val="28"/>
        </w:rPr>
        <w:t xml:space="preserve">Desayuno </w:t>
      </w:r>
      <w:r w:rsidR="00B7572C">
        <w:rPr>
          <w:rFonts w:ascii="Arial" w:hAnsi="Arial"/>
          <w:szCs w:val="28"/>
        </w:rPr>
        <w:t xml:space="preserve">en el hotel. </w:t>
      </w:r>
    </w:p>
    <w:p w14:paraId="6F8D9FCA" w14:textId="77777777" w:rsidR="00B7572C" w:rsidRPr="00B7572C" w:rsidRDefault="00B7572C" w:rsidP="00B7572C">
      <w:pPr>
        <w:pStyle w:val="Prrafodelista"/>
        <w:numPr>
          <w:ilvl w:val="0"/>
          <w:numId w:val="7"/>
        </w:numPr>
        <w:spacing w:after="40" w:line="240" w:lineRule="auto"/>
        <w:jc w:val="both"/>
        <w:rPr>
          <w:rFonts w:ascii="Arial" w:hAnsi="Arial" w:cs="Arial"/>
        </w:rPr>
      </w:pPr>
      <w:r>
        <w:rPr>
          <w:rFonts w:ascii="Arial" w:hAnsi="Arial"/>
          <w:szCs w:val="28"/>
        </w:rPr>
        <w:t>A la hora acordada traslado del hotel al aeropuerto para tomar el vuelo con destino a la ciudad de Buenos Aires.</w:t>
      </w:r>
      <w:r w:rsidRPr="002F7274">
        <w:rPr>
          <w:rFonts w:ascii="Arial" w:hAnsi="Arial"/>
          <w:b/>
          <w:color w:val="FFFFFF" w:themeColor="background1"/>
        </w:rPr>
        <w:t xml:space="preserve"> </w:t>
      </w:r>
    </w:p>
    <w:p w14:paraId="1E84A724" w14:textId="0ADBD7A3" w:rsidR="00B7572C" w:rsidRPr="00B7572C" w:rsidRDefault="00B7572C" w:rsidP="00B7572C">
      <w:pPr>
        <w:pStyle w:val="Prrafodelista"/>
        <w:numPr>
          <w:ilvl w:val="0"/>
          <w:numId w:val="7"/>
        </w:numPr>
        <w:spacing w:after="40" w:line="240" w:lineRule="auto"/>
        <w:jc w:val="both"/>
        <w:rPr>
          <w:rFonts w:ascii="Arial" w:hAnsi="Arial" w:cs="Arial"/>
          <w:bCs/>
          <w:color w:val="000000" w:themeColor="text1"/>
        </w:rPr>
      </w:pPr>
      <w:r w:rsidRPr="00B7572C">
        <w:rPr>
          <w:rFonts w:ascii="Arial" w:hAnsi="Arial"/>
          <w:bCs/>
          <w:color w:val="000000" w:themeColor="text1"/>
        </w:rPr>
        <w:t xml:space="preserve">Recibimiento en </w:t>
      </w:r>
      <w:r>
        <w:rPr>
          <w:rFonts w:ascii="Arial" w:hAnsi="Arial"/>
          <w:bCs/>
          <w:color w:val="000000" w:themeColor="text1"/>
        </w:rPr>
        <w:t>el aeropuerto y traslado al hotel de su elección.</w:t>
      </w:r>
    </w:p>
    <w:p w14:paraId="36817512" w14:textId="57FD1096" w:rsidR="00B7572C" w:rsidRPr="00B7572C" w:rsidRDefault="00B7572C" w:rsidP="00B7572C">
      <w:pPr>
        <w:pStyle w:val="Prrafodelista"/>
        <w:numPr>
          <w:ilvl w:val="0"/>
          <w:numId w:val="7"/>
        </w:numPr>
        <w:spacing w:after="40" w:line="240" w:lineRule="auto"/>
        <w:jc w:val="both"/>
        <w:rPr>
          <w:rFonts w:ascii="Arial" w:hAnsi="Arial" w:cs="Arial"/>
          <w:bCs/>
          <w:color w:val="000000" w:themeColor="text1"/>
        </w:rPr>
      </w:pPr>
      <w:proofErr w:type="spellStart"/>
      <w:r>
        <w:rPr>
          <w:rFonts w:ascii="Arial" w:hAnsi="Arial" w:cs="Arial"/>
        </w:rPr>
        <w:t>Check</w:t>
      </w:r>
      <w:proofErr w:type="spellEnd"/>
      <w:r>
        <w:rPr>
          <w:rFonts w:ascii="Arial" w:hAnsi="Arial" w:cs="Arial"/>
        </w:rPr>
        <w:t xml:space="preserve"> in de acuerdo a las políticas del hotel.</w:t>
      </w:r>
    </w:p>
    <w:p w14:paraId="1AAAA01D" w14:textId="39E6A3D2" w:rsidR="002F7274" w:rsidRPr="00B7572C" w:rsidRDefault="00B7572C" w:rsidP="00B7572C">
      <w:pPr>
        <w:pStyle w:val="Prrafodelista"/>
        <w:numPr>
          <w:ilvl w:val="0"/>
          <w:numId w:val="7"/>
        </w:numPr>
        <w:spacing w:after="40" w:line="240" w:lineRule="auto"/>
        <w:jc w:val="both"/>
        <w:rPr>
          <w:rFonts w:ascii="Arial" w:hAnsi="Arial" w:cs="Arial"/>
        </w:rPr>
      </w:pPr>
      <w:r w:rsidRPr="00B7572C">
        <w:rPr>
          <w:rFonts w:ascii="Arial" w:hAnsi="Arial" w:cs="Arial"/>
        </w:rPr>
        <w:t xml:space="preserve">Alojamiento. </w:t>
      </w:r>
      <w:r w:rsidR="002F7274" w:rsidRPr="00B7572C">
        <w:rPr>
          <w:rFonts w:ascii="Arial" w:hAnsi="Arial"/>
          <w:b/>
          <w:color w:val="FFFFFF" w:themeColor="background1"/>
        </w:rPr>
        <w:t>[ETAR: DESTINO O TRAYECTO]</w:t>
      </w:r>
    </w:p>
    <w:p w14:paraId="2D0D4EB8" w14:textId="77777777" w:rsidR="002F7274" w:rsidRDefault="002F7274" w:rsidP="002F7274">
      <w:pPr>
        <w:pBdr>
          <w:top w:val="nil"/>
          <w:left w:val="nil"/>
          <w:bottom w:val="nil"/>
          <w:right w:val="nil"/>
          <w:between w:val="nil"/>
        </w:pBdr>
        <w:spacing w:after="0" w:line="278" w:lineRule="auto"/>
        <w:jc w:val="both"/>
        <w:rPr>
          <w:rFonts w:ascii="Arial" w:eastAsia="Arial" w:hAnsi="Arial" w:cs="Arial"/>
          <w:color w:val="000000"/>
        </w:rPr>
      </w:pPr>
    </w:p>
    <w:p w14:paraId="1E5B7A79" w14:textId="088BCA09" w:rsidR="002F7274" w:rsidRPr="002F7274" w:rsidRDefault="002F7274" w:rsidP="002F7274">
      <w:pPr>
        <w:shd w:val="clear" w:color="auto" w:fill="002060"/>
        <w:spacing w:before="100" w:after="40"/>
        <w:rPr>
          <w:rFonts w:ascii="Arial" w:hAnsi="Arial" w:cs="Arial"/>
        </w:rPr>
      </w:pPr>
      <w:r w:rsidRPr="002F7274">
        <w:rPr>
          <w:rFonts w:ascii="Arial" w:hAnsi="Arial"/>
          <w:b/>
          <w:color w:val="FFFFFF" w:themeColor="background1"/>
        </w:rPr>
        <w:t>DÍA 0</w:t>
      </w:r>
      <w:r w:rsidR="00B7572C">
        <w:rPr>
          <w:rFonts w:ascii="Arial" w:hAnsi="Arial"/>
          <w:b/>
          <w:color w:val="FFFFFF" w:themeColor="background1"/>
        </w:rPr>
        <w:t>6</w:t>
      </w:r>
      <w:r w:rsidRPr="002F7274">
        <w:rPr>
          <w:rFonts w:ascii="Arial" w:hAnsi="Arial"/>
          <w:b/>
          <w:color w:val="FFFFFF" w:themeColor="background1"/>
        </w:rPr>
        <w:t xml:space="preserve"> – </w:t>
      </w:r>
      <w:r w:rsidR="00B7572C">
        <w:rPr>
          <w:rFonts w:ascii="Arial" w:hAnsi="Arial"/>
          <w:b/>
          <w:color w:val="FFFFFF" w:themeColor="background1"/>
        </w:rPr>
        <w:tab/>
        <w:t xml:space="preserve">BUENOS AIRES. </w:t>
      </w:r>
    </w:p>
    <w:p w14:paraId="3020C444" w14:textId="2C049933" w:rsidR="00875BB8" w:rsidRDefault="00875BB8" w:rsidP="00B7572C">
      <w:pPr>
        <w:pStyle w:val="Prrafodelista"/>
        <w:numPr>
          <w:ilvl w:val="0"/>
          <w:numId w:val="15"/>
        </w:numPr>
        <w:pBdr>
          <w:top w:val="nil"/>
          <w:left w:val="nil"/>
          <w:bottom w:val="nil"/>
          <w:right w:val="nil"/>
          <w:between w:val="nil"/>
        </w:pBdr>
        <w:spacing w:after="0" w:line="278" w:lineRule="auto"/>
        <w:jc w:val="both"/>
        <w:rPr>
          <w:rFonts w:ascii="Arial" w:eastAsia="Arial" w:hAnsi="Arial" w:cs="Arial"/>
          <w:color w:val="000000"/>
        </w:rPr>
      </w:pPr>
      <w:r w:rsidRPr="00875BB8">
        <w:rPr>
          <w:rFonts w:ascii="Arial" w:eastAsia="Arial" w:hAnsi="Arial" w:cs="Arial"/>
          <w:color w:val="000000"/>
        </w:rPr>
        <w:t xml:space="preserve">Desayuno </w:t>
      </w:r>
      <w:r w:rsidR="00B7572C">
        <w:rPr>
          <w:rFonts w:ascii="Arial" w:eastAsia="Arial" w:hAnsi="Arial" w:cs="Arial"/>
          <w:color w:val="000000"/>
        </w:rPr>
        <w:t xml:space="preserve">en el hotel. </w:t>
      </w:r>
    </w:p>
    <w:p w14:paraId="70BB8A2A" w14:textId="77777777" w:rsidR="008F1C23" w:rsidRDefault="008F1C23" w:rsidP="008F1C23">
      <w:pPr>
        <w:pStyle w:val="Prrafodelista"/>
        <w:numPr>
          <w:ilvl w:val="0"/>
          <w:numId w:val="15"/>
        </w:numPr>
        <w:pBdr>
          <w:top w:val="nil"/>
          <w:left w:val="nil"/>
          <w:bottom w:val="nil"/>
          <w:right w:val="nil"/>
          <w:between w:val="nil"/>
        </w:pBdr>
        <w:spacing w:line="278" w:lineRule="auto"/>
        <w:jc w:val="both"/>
        <w:rPr>
          <w:rFonts w:ascii="Arial" w:eastAsia="Arial" w:hAnsi="Arial" w:cs="Arial"/>
          <w:color w:val="000000"/>
        </w:rPr>
      </w:pPr>
      <w:r w:rsidRPr="008F1C23">
        <w:rPr>
          <w:rFonts w:ascii="Arial" w:eastAsia="Arial" w:hAnsi="Arial" w:cs="Arial"/>
          <w:color w:val="000000"/>
        </w:rPr>
        <w:t xml:space="preserve">En horas de la mañana se realizará el City Tour de medio día: Esta excursión invita a descubrir la emoción y la diversidad de Buenos Aires, una ciudad múltiple y vibrante que combina historia, modernidad, cultura y tradición. 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 La visita nos llevará también por barrios llenos de identidad: </w:t>
      </w:r>
      <w:r w:rsidRPr="008F1C23">
        <w:rPr>
          <w:rFonts w:ascii="Arial" w:eastAsia="Arial" w:hAnsi="Arial" w:cs="Arial"/>
          <w:b/>
          <w:bCs/>
          <w:color w:val="000000"/>
        </w:rPr>
        <w:t>La Boca</w:t>
      </w:r>
      <w:r w:rsidRPr="008F1C23">
        <w:rPr>
          <w:rFonts w:ascii="Arial" w:eastAsia="Arial" w:hAnsi="Arial" w:cs="Arial"/>
          <w:color w:val="000000"/>
        </w:rPr>
        <w:t xml:space="preserve">, con su famoso Caminito y sus conventillos multicolores, cuna del tango y del sentimiento futbolero. </w:t>
      </w:r>
      <w:r w:rsidRPr="008F1C23">
        <w:rPr>
          <w:rFonts w:ascii="Arial" w:eastAsia="Arial" w:hAnsi="Arial" w:cs="Arial"/>
          <w:b/>
          <w:bCs/>
          <w:color w:val="000000"/>
        </w:rPr>
        <w:t>San Telmo</w:t>
      </w:r>
      <w:r w:rsidRPr="008F1C23">
        <w:rPr>
          <w:rFonts w:ascii="Arial" w:eastAsia="Arial" w:hAnsi="Arial" w:cs="Arial"/>
          <w:color w:val="000000"/>
        </w:rPr>
        <w:t xml:space="preserve">, el barrio más antiguo, con calles adoquinadas, anticuarios y un espíritu bohemio. </w:t>
      </w:r>
      <w:r w:rsidRPr="008F1C23">
        <w:rPr>
          <w:rFonts w:ascii="Arial" w:eastAsia="Arial" w:hAnsi="Arial" w:cs="Arial"/>
          <w:b/>
          <w:bCs/>
          <w:color w:val="000000"/>
        </w:rPr>
        <w:t>Palermo</w:t>
      </w:r>
      <w:r w:rsidRPr="008F1C23">
        <w:rPr>
          <w:rFonts w:ascii="Arial" w:eastAsia="Arial" w:hAnsi="Arial" w:cs="Arial"/>
          <w:color w:val="000000"/>
        </w:rPr>
        <w:t xml:space="preserve">, con sus áreas </w:t>
      </w:r>
      <w:r w:rsidRPr="008F1C23">
        <w:rPr>
          <w:rFonts w:ascii="Arial" w:eastAsia="Arial" w:hAnsi="Arial" w:cs="Arial"/>
          <w:color w:val="000000"/>
        </w:rPr>
        <w:lastRenderedPageBreak/>
        <w:t xml:space="preserve">verdes y modernas propuestas culturales y gastronómicas. </w:t>
      </w:r>
      <w:r w:rsidRPr="008F1C23">
        <w:rPr>
          <w:rFonts w:ascii="Arial" w:eastAsia="Arial" w:hAnsi="Arial" w:cs="Arial"/>
          <w:b/>
          <w:bCs/>
          <w:color w:val="000000"/>
        </w:rPr>
        <w:t>Recoleta</w:t>
      </w:r>
      <w:r w:rsidRPr="008F1C23">
        <w:rPr>
          <w:rFonts w:ascii="Arial" w:eastAsia="Arial" w:hAnsi="Arial" w:cs="Arial"/>
          <w:color w:val="000000"/>
        </w:rPr>
        <w:t xml:space="preserve">, sinónimo de sofisticación, historia y arte. </w:t>
      </w:r>
      <w:r w:rsidRPr="008F1C23">
        <w:rPr>
          <w:rFonts w:ascii="Arial" w:eastAsia="Arial" w:hAnsi="Arial" w:cs="Arial"/>
          <w:b/>
          <w:bCs/>
          <w:color w:val="000000"/>
        </w:rPr>
        <w:t>Puerto Madero</w:t>
      </w:r>
      <w:r w:rsidRPr="008F1C23">
        <w:rPr>
          <w:rFonts w:ascii="Arial" w:eastAsia="Arial" w:hAnsi="Arial" w:cs="Arial"/>
          <w:color w:val="000000"/>
        </w:rPr>
        <w:t>, la cara más moderna y cosmopolita de la ciudad, junto al río y con sus antiguos docks transformados en restaurantes y oficinas de vanguardia.</w:t>
      </w:r>
    </w:p>
    <w:p w14:paraId="42D4448D" w14:textId="6539AD55" w:rsidR="008F1C23" w:rsidRPr="008F1C23" w:rsidRDefault="008F1C23" w:rsidP="008F1C23">
      <w:pPr>
        <w:pStyle w:val="Prrafodelista"/>
        <w:pBdr>
          <w:top w:val="nil"/>
          <w:left w:val="nil"/>
          <w:bottom w:val="nil"/>
          <w:right w:val="nil"/>
          <w:between w:val="nil"/>
        </w:pBdr>
        <w:spacing w:line="278" w:lineRule="auto"/>
        <w:jc w:val="both"/>
        <w:rPr>
          <w:rFonts w:ascii="Arial" w:eastAsia="Arial" w:hAnsi="Arial" w:cs="Arial"/>
          <w:color w:val="000000"/>
        </w:rPr>
      </w:pPr>
      <w:r w:rsidRPr="008F1C23">
        <w:rPr>
          <w:rFonts w:ascii="Arial" w:eastAsia="Arial" w:hAnsi="Arial" w:cs="Arial"/>
          <w:color w:val="000000"/>
        </w:rPr>
        <w:t>El contacto con la naturaleza también estará presente en los parques más emblemáticos de la ciudad, como el Lezama, pulmón del sur porteño, y el majestuoso Parque Tres de Febrero, con sus lagos, jardines y el reconocido Rosedal.</w:t>
      </w:r>
    </w:p>
    <w:p w14:paraId="6456AEAF" w14:textId="77777777" w:rsidR="008F1C23" w:rsidRPr="008F1C23" w:rsidRDefault="008F1C23" w:rsidP="008F1C23">
      <w:pPr>
        <w:pStyle w:val="Prrafodelista"/>
        <w:pBdr>
          <w:top w:val="nil"/>
          <w:left w:val="nil"/>
          <w:bottom w:val="nil"/>
          <w:right w:val="nil"/>
          <w:between w:val="nil"/>
        </w:pBdr>
        <w:spacing w:line="278" w:lineRule="auto"/>
        <w:jc w:val="both"/>
        <w:rPr>
          <w:rFonts w:ascii="Arial" w:eastAsia="Arial" w:hAnsi="Arial" w:cs="Arial"/>
          <w:color w:val="000000"/>
        </w:rPr>
      </w:pPr>
      <w:r w:rsidRPr="008F1C23">
        <w:rPr>
          <w:rFonts w:ascii="Arial" w:eastAsia="Arial" w:hAnsi="Arial" w:cs="Arial"/>
          <w:color w:val="000000"/>
        </w:rPr>
        <w:t>Además, durante el recorrido pasaremos por las zonas comerciales y financieras, que muestran el pulso activo de la vida diaria, y por el imponente estadio de fútbol, símbolo de la pasión argentina que late en cada rincón de Buenos Aires.</w:t>
      </w:r>
    </w:p>
    <w:p w14:paraId="6C786B21" w14:textId="5F9242E6" w:rsidR="008F1C23" w:rsidRDefault="008F1C23" w:rsidP="008F1C23">
      <w:pPr>
        <w:pStyle w:val="Prrafodelista"/>
        <w:pBdr>
          <w:top w:val="nil"/>
          <w:left w:val="nil"/>
          <w:bottom w:val="nil"/>
          <w:right w:val="nil"/>
          <w:between w:val="nil"/>
        </w:pBdr>
        <w:spacing w:line="278" w:lineRule="auto"/>
        <w:jc w:val="both"/>
        <w:rPr>
          <w:rFonts w:ascii="Arial" w:eastAsia="Arial" w:hAnsi="Arial" w:cs="Arial"/>
          <w:color w:val="000000"/>
        </w:rPr>
      </w:pPr>
      <w:r w:rsidRPr="008F1C23">
        <w:rPr>
          <w:rFonts w:ascii="Arial" w:eastAsia="Arial" w:hAnsi="Arial" w:cs="Arial"/>
          <w:color w:val="000000"/>
        </w:rPr>
        <w:t xml:space="preserve">Este </w:t>
      </w:r>
      <w:proofErr w:type="spellStart"/>
      <w:r w:rsidRPr="008F1C23">
        <w:rPr>
          <w:rFonts w:ascii="Arial" w:eastAsia="Arial" w:hAnsi="Arial" w:cs="Arial"/>
          <w:color w:val="000000"/>
        </w:rPr>
        <w:t>city</w:t>
      </w:r>
      <w:proofErr w:type="spellEnd"/>
      <w:r w:rsidRPr="008F1C23">
        <w:rPr>
          <w:rFonts w:ascii="Arial" w:eastAsia="Arial" w:hAnsi="Arial" w:cs="Arial"/>
          <w:color w:val="000000"/>
        </w:rPr>
        <w:t xml:space="preserve"> tour es una manera ideal de sumergirse en la esencia porteña, conociendo sus diferentes rostros, desde la historia hasta la modernidad, desde lo popular hasta lo sofisticado, en un itinerario que refleja toda la riqueza cultural y arquitectónica de la capital argentina.</w:t>
      </w:r>
      <w:r>
        <w:rPr>
          <w:rFonts w:ascii="Arial" w:eastAsia="Arial" w:hAnsi="Arial" w:cs="Arial"/>
          <w:color w:val="000000"/>
        </w:rPr>
        <w:t xml:space="preserve"> El regreso es por cuenta de los pasajeros al hotel.</w:t>
      </w:r>
    </w:p>
    <w:p w14:paraId="5B99143F" w14:textId="1811DF21" w:rsidR="002F7274" w:rsidRDefault="008F1C23" w:rsidP="002F7274">
      <w:pPr>
        <w:pStyle w:val="Prrafodelista"/>
        <w:numPr>
          <w:ilvl w:val="0"/>
          <w:numId w:val="15"/>
        </w:numPr>
        <w:pBdr>
          <w:top w:val="nil"/>
          <w:left w:val="nil"/>
          <w:bottom w:val="nil"/>
          <w:right w:val="nil"/>
          <w:between w:val="nil"/>
        </w:pBdr>
        <w:spacing w:after="0" w:line="278" w:lineRule="auto"/>
        <w:jc w:val="both"/>
        <w:rPr>
          <w:rFonts w:ascii="Arial" w:eastAsia="Arial" w:hAnsi="Arial" w:cs="Arial"/>
          <w:color w:val="000000"/>
        </w:rPr>
      </w:pPr>
      <w:r w:rsidRPr="008F1C23">
        <w:rPr>
          <w:rFonts w:ascii="Arial" w:eastAsia="Arial" w:hAnsi="Arial" w:cs="Arial"/>
          <w:color w:val="000000"/>
        </w:rPr>
        <w:t>Alojamiento.</w:t>
      </w:r>
    </w:p>
    <w:p w14:paraId="08012B49" w14:textId="77777777" w:rsidR="008F1C23" w:rsidRPr="008F1C23" w:rsidRDefault="008F1C23" w:rsidP="008F1C23">
      <w:pPr>
        <w:pStyle w:val="Prrafodelista"/>
        <w:pBdr>
          <w:top w:val="nil"/>
          <w:left w:val="nil"/>
          <w:bottom w:val="nil"/>
          <w:right w:val="nil"/>
          <w:between w:val="nil"/>
        </w:pBdr>
        <w:spacing w:after="0" w:line="278" w:lineRule="auto"/>
        <w:jc w:val="both"/>
        <w:rPr>
          <w:rFonts w:ascii="Arial" w:eastAsia="Arial" w:hAnsi="Arial" w:cs="Arial"/>
          <w:color w:val="000000"/>
        </w:rPr>
      </w:pPr>
    </w:p>
    <w:p w14:paraId="08CFD0CF" w14:textId="3F63F903" w:rsidR="00875BB8" w:rsidRPr="00875BB8" w:rsidRDefault="00875BB8" w:rsidP="00875BB8">
      <w:pPr>
        <w:shd w:val="clear" w:color="auto" w:fill="002060"/>
        <w:spacing w:before="100" w:after="40"/>
        <w:rPr>
          <w:rFonts w:ascii="Arial" w:hAnsi="Arial" w:cs="Arial"/>
        </w:rPr>
      </w:pPr>
      <w:r w:rsidRPr="002F7274">
        <w:rPr>
          <w:rFonts w:ascii="Arial" w:hAnsi="Arial"/>
          <w:b/>
          <w:color w:val="FFFFFF" w:themeColor="background1"/>
        </w:rPr>
        <w:t>DÍA 0</w:t>
      </w:r>
      <w:r w:rsidR="008F1C23">
        <w:rPr>
          <w:rFonts w:ascii="Arial" w:hAnsi="Arial"/>
          <w:b/>
          <w:color w:val="FFFFFF" w:themeColor="background1"/>
        </w:rPr>
        <w:t>7</w:t>
      </w:r>
      <w:r w:rsidRPr="002F7274">
        <w:rPr>
          <w:rFonts w:ascii="Arial" w:hAnsi="Arial"/>
          <w:b/>
          <w:color w:val="FFFFFF" w:themeColor="background1"/>
        </w:rPr>
        <w:t xml:space="preserve"> – </w:t>
      </w:r>
      <w:r w:rsidR="008F1C23">
        <w:rPr>
          <w:rFonts w:ascii="Arial" w:hAnsi="Arial"/>
          <w:b/>
          <w:color w:val="FFFFFF" w:themeColor="background1"/>
        </w:rPr>
        <w:tab/>
        <w:t>BUENOS AIRES – CIUDAD DE ORIGEN.</w:t>
      </w:r>
    </w:p>
    <w:p w14:paraId="7A3C8A94" w14:textId="49B05116" w:rsidR="00875BB8" w:rsidRDefault="00875BB8" w:rsidP="008F1C23">
      <w:pPr>
        <w:pStyle w:val="Prrafodelista"/>
        <w:numPr>
          <w:ilvl w:val="0"/>
          <w:numId w:val="16"/>
        </w:numPr>
        <w:pBdr>
          <w:top w:val="nil"/>
          <w:left w:val="nil"/>
          <w:bottom w:val="nil"/>
          <w:right w:val="nil"/>
          <w:between w:val="nil"/>
        </w:pBdr>
        <w:spacing w:after="0" w:line="278" w:lineRule="auto"/>
        <w:jc w:val="both"/>
        <w:rPr>
          <w:rFonts w:ascii="Arial" w:eastAsia="Arial" w:hAnsi="Arial" w:cs="Arial"/>
          <w:color w:val="000000"/>
        </w:rPr>
      </w:pPr>
      <w:r w:rsidRPr="00875BB8">
        <w:rPr>
          <w:rFonts w:ascii="Arial" w:eastAsia="Arial" w:hAnsi="Arial" w:cs="Arial"/>
          <w:color w:val="000000"/>
        </w:rPr>
        <w:t xml:space="preserve">Desayuno </w:t>
      </w:r>
      <w:r w:rsidR="008F1C23">
        <w:rPr>
          <w:rFonts w:ascii="Arial" w:eastAsia="Arial" w:hAnsi="Arial" w:cs="Arial"/>
          <w:color w:val="000000"/>
        </w:rPr>
        <w:t>en el hotel.</w:t>
      </w:r>
    </w:p>
    <w:p w14:paraId="4AA833DB" w14:textId="4D37A80B" w:rsidR="008F1C23" w:rsidRDefault="008F1C23" w:rsidP="008F1C23">
      <w:pPr>
        <w:pStyle w:val="Prrafodelista"/>
        <w:numPr>
          <w:ilvl w:val="0"/>
          <w:numId w:val="16"/>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 xml:space="preserve">A la hora acordada traslado al aeropuerto para tomar el vuelo de regreso a su ciudad de origen. (Vuelo no incluido). </w:t>
      </w:r>
    </w:p>
    <w:p w14:paraId="28FCCC46" w14:textId="77777777" w:rsidR="008F1C23" w:rsidRPr="008F1C23" w:rsidRDefault="008F1C23" w:rsidP="008F1C23">
      <w:pPr>
        <w:pBdr>
          <w:top w:val="nil"/>
          <w:left w:val="nil"/>
          <w:bottom w:val="nil"/>
          <w:right w:val="nil"/>
          <w:between w:val="nil"/>
        </w:pBdr>
        <w:spacing w:after="0" w:line="278" w:lineRule="auto"/>
        <w:jc w:val="both"/>
        <w:rPr>
          <w:rFonts w:ascii="Arial" w:eastAsia="Arial" w:hAnsi="Arial" w:cs="Arial"/>
          <w:color w:val="000000"/>
        </w:rPr>
      </w:pPr>
    </w:p>
    <w:p w14:paraId="0DA0A30F" w14:textId="654663B0" w:rsidR="00213273" w:rsidRPr="003C6FEA" w:rsidRDefault="00C17FF5" w:rsidP="00213273">
      <w:pPr>
        <w:spacing w:after="0" w:line="278" w:lineRule="auto"/>
        <w:jc w:val="right"/>
        <w:rPr>
          <w:rFonts w:ascii="Arial" w:hAnsi="Arial" w:cs="Arial"/>
          <w:b/>
          <w:bCs/>
          <w:i/>
          <w:iCs/>
          <w:color w:val="4F6228" w:themeColor="accent3" w:themeShade="80"/>
        </w:rPr>
      </w:pPr>
      <w:r w:rsidRPr="00213273">
        <w:rPr>
          <w:rFonts w:ascii="Arial" w:hAnsi="Arial" w:cs="Arial"/>
          <w:b/>
          <w:bCs/>
          <w:i/>
          <w:iCs/>
          <w:sz w:val="24"/>
          <w:szCs w:val="24"/>
        </w:rPr>
        <w:t xml:space="preserve">Fin de los servicios. </w:t>
      </w:r>
      <w:r w:rsidRPr="008F1C23">
        <w:rPr>
          <w:rFonts w:ascii="Arial" w:hAnsi="Arial" w:cs="Arial"/>
          <w:b/>
          <w:bCs/>
          <w:i/>
          <w:iCs/>
          <w:color w:val="0070C0"/>
          <w:sz w:val="24"/>
          <w:szCs w:val="24"/>
        </w:rPr>
        <w:t>¡Cada viaje, una experiencia que deja huella!</w:t>
      </w:r>
    </w:p>
    <w:p w14:paraId="486E6859" w14:textId="77777777" w:rsidR="003D71EC" w:rsidRDefault="003D71EC" w:rsidP="003F4BC4">
      <w:pPr>
        <w:spacing w:after="0"/>
        <w:jc w:val="center"/>
        <w:rPr>
          <w:rFonts w:ascii="Arial" w:eastAsia="Arial" w:hAnsi="Arial" w:cs="Arial"/>
          <w:b/>
          <w:bCs/>
          <w:color w:val="4F4F00"/>
          <w:sz w:val="28"/>
          <w:szCs w:val="28"/>
        </w:rPr>
      </w:pPr>
    </w:p>
    <w:p w14:paraId="1E803F87" w14:textId="77777777" w:rsidR="009E6636" w:rsidRDefault="002E3FA9" w:rsidP="003F4BC4">
      <w:pPr>
        <w:spacing w:after="0"/>
        <w:jc w:val="center"/>
        <w:rPr>
          <w:rFonts w:ascii="Arial" w:eastAsia="Arial" w:hAnsi="Arial" w:cs="Arial"/>
          <w:b/>
          <w:bCs/>
          <w:color w:val="002060"/>
          <w:sz w:val="28"/>
          <w:szCs w:val="28"/>
        </w:rPr>
      </w:pPr>
      <w:r w:rsidRPr="004918DD">
        <w:rPr>
          <w:rFonts w:ascii="Arial" w:eastAsia="Arial" w:hAnsi="Arial" w:cs="Arial"/>
          <w:b/>
          <w:bCs/>
          <w:color w:val="002060"/>
          <w:sz w:val="28"/>
          <w:szCs w:val="28"/>
        </w:rPr>
        <w:t xml:space="preserve">PRECIO POR PERSONA </w:t>
      </w:r>
    </w:p>
    <w:p w14:paraId="27F5EA26" w14:textId="3A1A501D" w:rsidR="002E3FA9" w:rsidRDefault="008F1C23" w:rsidP="003F4BC4">
      <w:pPr>
        <w:spacing w:after="0"/>
        <w:jc w:val="center"/>
        <w:rPr>
          <w:rFonts w:ascii="Arial" w:eastAsia="Arial" w:hAnsi="Arial" w:cs="Arial"/>
          <w:b/>
          <w:bCs/>
          <w:color w:val="002060"/>
          <w:sz w:val="28"/>
          <w:szCs w:val="28"/>
        </w:rPr>
      </w:pPr>
      <w:r>
        <w:rPr>
          <w:rFonts w:ascii="Arial" w:eastAsia="Arial" w:hAnsi="Arial" w:cs="Arial"/>
          <w:b/>
          <w:bCs/>
          <w:color w:val="002060"/>
          <w:sz w:val="28"/>
          <w:szCs w:val="28"/>
        </w:rPr>
        <w:t xml:space="preserve">EN DOLARES AMERICANOS. </w:t>
      </w:r>
    </w:p>
    <w:p w14:paraId="5E1B4B7F" w14:textId="06CA9CF6" w:rsidR="008F1C23" w:rsidRPr="003F4BC4" w:rsidRDefault="008F1C23" w:rsidP="00D546D0">
      <w:pPr>
        <w:spacing w:after="0"/>
        <w:jc w:val="center"/>
        <w:rPr>
          <w:rFonts w:ascii="Arial" w:eastAsia="Arial" w:hAnsi="Arial" w:cs="Arial"/>
          <w:b/>
          <w:bCs/>
        </w:rPr>
      </w:pPr>
      <w:r>
        <w:rPr>
          <w:rFonts w:ascii="Arial" w:eastAsia="Arial" w:hAnsi="Arial" w:cs="Arial"/>
          <w:b/>
          <w:bCs/>
          <w:i/>
          <w:iCs/>
          <w:color w:val="0070C0"/>
          <w:sz w:val="24"/>
          <w:szCs w:val="24"/>
        </w:rPr>
        <w:t xml:space="preserve">Tarifas sujetas a cambio sin previo aviso. </w:t>
      </w:r>
    </w:p>
    <w:tbl>
      <w:tblPr>
        <w:tblStyle w:val="Tablaconcuadrcula"/>
        <w:tblW w:w="10207" w:type="dxa"/>
        <w:tblInd w:w="-289" w:type="dxa"/>
        <w:tblLook w:val="04A0" w:firstRow="1" w:lastRow="0" w:firstColumn="1" w:lastColumn="0" w:noHBand="0" w:noVBand="1"/>
      </w:tblPr>
      <w:tblGrid>
        <w:gridCol w:w="3970"/>
        <w:gridCol w:w="1701"/>
        <w:gridCol w:w="1559"/>
        <w:gridCol w:w="1418"/>
        <w:gridCol w:w="1559"/>
      </w:tblGrid>
      <w:tr w:rsidR="00FF146E" w:rsidRPr="003F4BC4" w14:paraId="22A1CDA2" w14:textId="77777777" w:rsidTr="00C66172">
        <w:tc>
          <w:tcPr>
            <w:tcW w:w="10207" w:type="dxa"/>
            <w:gridSpan w:val="5"/>
            <w:shd w:val="clear" w:color="auto" w:fill="002060"/>
          </w:tcPr>
          <w:p w14:paraId="620631CF" w14:textId="77777777" w:rsidR="00AD2F22" w:rsidRDefault="00FF146E" w:rsidP="00611F5A">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w:t>
            </w:r>
          </w:p>
          <w:p w14:paraId="2E7EAE7D" w14:textId="28DABF53" w:rsidR="00081996" w:rsidRDefault="00AD2F22" w:rsidP="00D546D0">
            <w:pPr>
              <w:jc w:val="center"/>
              <w:rPr>
                <w:rFonts w:ascii="Arial" w:eastAsia="Arial" w:hAnsi="Arial" w:cs="Arial"/>
                <w:b/>
                <w:bCs/>
                <w:color w:val="FFFFFF" w:themeColor="background1"/>
                <w:sz w:val="28"/>
                <w:szCs w:val="28"/>
              </w:rPr>
            </w:pPr>
            <w:r>
              <w:rPr>
                <w:rFonts w:ascii="Arial" w:eastAsia="Arial" w:hAnsi="Arial" w:cs="Arial"/>
                <w:b/>
                <w:bCs/>
                <w:color w:val="FFFFFF" w:themeColor="background1"/>
                <w:sz w:val="28"/>
                <w:szCs w:val="28"/>
              </w:rPr>
              <w:t xml:space="preserve">01 octubre 2026 al 30 de junio 2027. </w:t>
            </w:r>
            <w:r w:rsidR="00FF146E" w:rsidRPr="006C0691">
              <w:rPr>
                <w:rFonts w:ascii="Arial" w:eastAsia="Arial" w:hAnsi="Arial" w:cs="Arial"/>
                <w:b/>
                <w:bCs/>
                <w:color w:val="FFFFFF" w:themeColor="background1"/>
                <w:sz w:val="28"/>
                <w:szCs w:val="28"/>
              </w:rPr>
              <w:br/>
              <w:t xml:space="preserve">SALIDA: </w:t>
            </w:r>
            <w:r>
              <w:rPr>
                <w:rFonts w:ascii="Arial" w:eastAsia="Arial" w:hAnsi="Arial" w:cs="Arial"/>
                <w:b/>
                <w:bCs/>
                <w:color w:val="FFFFFF" w:themeColor="background1"/>
                <w:sz w:val="28"/>
                <w:szCs w:val="28"/>
              </w:rPr>
              <w:t xml:space="preserve">Diaria. </w:t>
            </w:r>
          </w:p>
          <w:p w14:paraId="1465DB7C" w14:textId="38688F4C" w:rsidR="00081996" w:rsidRPr="003F4BC4" w:rsidRDefault="00081996" w:rsidP="00D546D0">
            <w:pPr>
              <w:jc w:val="center"/>
              <w:rPr>
                <w:rFonts w:ascii="Arial" w:eastAsia="Arial" w:hAnsi="Arial" w:cs="Arial"/>
                <w:b/>
                <w:bCs/>
              </w:rPr>
            </w:pPr>
          </w:p>
        </w:tc>
      </w:tr>
      <w:tr w:rsidR="00FF146E" w:rsidRPr="003F4BC4" w14:paraId="56A8DFF1" w14:textId="77777777" w:rsidTr="005423F9">
        <w:tc>
          <w:tcPr>
            <w:tcW w:w="3970" w:type="dxa"/>
            <w:shd w:val="clear" w:color="auto" w:fill="DBE5F1" w:themeFill="accent1" w:themeFillTint="33"/>
          </w:tcPr>
          <w:p w14:paraId="345A926C" w14:textId="00B31FAB" w:rsidR="00FF146E" w:rsidRPr="003F4BC4" w:rsidRDefault="007750CF" w:rsidP="00611F5A">
            <w:pPr>
              <w:jc w:val="center"/>
              <w:rPr>
                <w:rFonts w:ascii="Arial" w:eastAsia="Arial" w:hAnsi="Arial" w:cs="Arial"/>
                <w:b/>
                <w:bCs/>
              </w:rPr>
            </w:pPr>
            <w:r w:rsidRPr="005423F9">
              <w:rPr>
                <w:rFonts w:ascii="Arial" w:eastAsia="Arial" w:hAnsi="Arial" w:cs="Arial"/>
                <w:b/>
                <w:bCs/>
                <w:color w:val="C00000"/>
              </w:rPr>
              <w:t xml:space="preserve">Categoría Turista  </w:t>
            </w:r>
          </w:p>
        </w:tc>
        <w:tc>
          <w:tcPr>
            <w:tcW w:w="1701" w:type="dxa"/>
            <w:shd w:val="clear" w:color="auto" w:fill="DBE5F1" w:themeFill="accent1" w:themeFillTint="33"/>
          </w:tcPr>
          <w:p w14:paraId="11B01985" w14:textId="058E4CBB" w:rsidR="00FF146E" w:rsidRPr="003F4BC4" w:rsidRDefault="00FF146E" w:rsidP="00611F5A">
            <w:pPr>
              <w:jc w:val="center"/>
              <w:rPr>
                <w:rFonts w:ascii="Arial" w:eastAsia="Arial" w:hAnsi="Arial" w:cs="Arial"/>
                <w:b/>
                <w:bCs/>
              </w:rPr>
            </w:pPr>
            <w:r w:rsidRPr="003F4BC4">
              <w:rPr>
                <w:rFonts w:ascii="Arial" w:eastAsia="Arial" w:hAnsi="Arial" w:cs="Arial"/>
                <w:b/>
                <w:bCs/>
              </w:rPr>
              <w:t>SENCILLA</w:t>
            </w:r>
          </w:p>
        </w:tc>
        <w:tc>
          <w:tcPr>
            <w:tcW w:w="1559" w:type="dxa"/>
            <w:shd w:val="clear" w:color="auto" w:fill="DBE5F1" w:themeFill="accent1" w:themeFillTint="33"/>
          </w:tcPr>
          <w:p w14:paraId="2BCFC674" w14:textId="3F224A2C" w:rsidR="00FF146E" w:rsidRPr="003F4BC4" w:rsidRDefault="00FF146E" w:rsidP="00611F5A">
            <w:pPr>
              <w:jc w:val="center"/>
              <w:rPr>
                <w:rFonts w:ascii="Arial" w:eastAsia="Arial" w:hAnsi="Arial" w:cs="Arial"/>
                <w:b/>
                <w:bCs/>
              </w:rPr>
            </w:pPr>
            <w:r w:rsidRPr="003F4BC4">
              <w:rPr>
                <w:rFonts w:ascii="Arial" w:eastAsia="Arial" w:hAnsi="Arial" w:cs="Arial"/>
                <w:b/>
                <w:bCs/>
              </w:rPr>
              <w:t>DOBLE</w:t>
            </w:r>
          </w:p>
        </w:tc>
        <w:tc>
          <w:tcPr>
            <w:tcW w:w="1418" w:type="dxa"/>
            <w:shd w:val="clear" w:color="auto" w:fill="DBE5F1" w:themeFill="accent1" w:themeFillTint="33"/>
          </w:tcPr>
          <w:p w14:paraId="5CFD2063" w14:textId="21844238" w:rsidR="00FF146E" w:rsidRPr="003F4BC4" w:rsidRDefault="00FF146E" w:rsidP="00611F5A">
            <w:pPr>
              <w:jc w:val="center"/>
              <w:rPr>
                <w:rFonts w:ascii="Arial" w:eastAsia="Arial" w:hAnsi="Arial" w:cs="Arial"/>
                <w:b/>
                <w:bCs/>
              </w:rPr>
            </w:pPr>
            <w:r w:rsidRPr="003F4BC4">
              <w:rPr>
                <w:rFonts w:ascii="Arial" w:eastAsia="Arial" w:hAnsi="Arial" w:cs="Arial"/>
                <w:b/>
                <w:bCs/>
              </w:rPr>
              <w:t>TRIPLE</w:t>
            </w:r>
          </w:p>
        </w:tc>
        <w:tc>
          <w:tcPr>
            <w:tcW w:w="1559" w:type="dxa"/>
            <w:shd w:val="clear" w:color="auto" w:fill="DBE5F1" w:themeFill="accent1" w:themeFillTint="33"/>
          </w:tcPr>
          <w:p w14:paraId="6A09B818" w14:textId="3036DA92" w:rsidR="00FF146E" w:rsidRDefault="00FF146E" w:rsidP="006E0279">
            <w:pPr>
              <w:jc w:val="center"/>
              <w:rPr>
                <w:rFonts w:ascii="Arial" w:eastAsia="Arial" w:hAnsi="Arial" w:cs="Arial"/>
                <w:b/>
                <w:bCs/>
              </w:rPr>
            </w:pPr>
            <w:r w:rsidRPr="003F4BC4">
              <w:rPr>
                <w:rFonts w:ascii="Arial" w:eastAsia="Arial" w:hAnsi="Arial" w:cs="Arial"/>
                <w:b/>
                <w:bCs/>
              </w:rPr>
              <w:t xml:space="preserve">NIÑOS </w:t>
            </w:r>
          </w:p>
          <w:p w14:paraId="75D06468" w14:textId="23EC0D19" w:rsidR="006E0279" w:rsidRPr="006E0279" w:rsidRDefault="006E0279" w:rsidP="006E0279">
            <w:pPr>
              <w:jc w:val="center"/>
              <w:rPr>
                <w:rFonts w:ascii="Arial" w:eastAsia="Arial" w:hAnsi="Arial" w:cs="Arial"/>
                <w:b/>
                <w:bCs/>
              </w:rPr>
            </w:pPr>
          </w:p>
        </w:tc>
      </w:tr>
      <w:tr w:rsidR="00FF146E" w:rsidRPr="003F4BC4" w14:paraId="1BE45011" w14:textId="77777777" w:rsidTr="005423F9">
        <w:tc>
          <w:tcPr>
            <w:tcW w:w="3970" w:type="dxa"/>
          </w:tcPr>
          <w:p w14:paraId="27A40BA0" w14:textId="4CBE0569" w:rsidR="007750CF" w:rsidRPr="005423F9" w:rsidRDefault="005423F9" w:rsidP="005423F9">
            <w:pPr>
              <w:rPr>
                <w:rFonts w:ascii="Arial" w:eastAsia="Arial" w:hAnsi="Arial" w:cs="Arial"/>
                <w:sz w:val="20"/>
                <w:szCs w:val="20"/>
              </w:rPr>
            </w:pPr>
            <w:r w:rsidRPr="005423F9">
              <w:rPr>
                <w:rFonts w:ascii="Arial" w:eastAsia="Arial" w:hAnsi="Arial" w:cs="Arial"/>
                <w:sz w:val="20"/>
                <w:szCs w:val="20"/>
              </w:rPr>
              <w:t>01 de octubre – 30 de noviembre de 2026</w:t>
            </w:r>
          </w:p>
        </w:tc>
        <w:tc>
          <w:tcPr>
            <w:tcW w:w="1701" w:type="dxa"/>
          </w:tcPr>
          <w:p w14:paraId="5B5EC241" w14:textId="466B6DD9" w:rsidR="00FF146E" w:rsidRPr="003F4BC4" w:rsidRDefault="0070227B" w:rsidP="005423F9">
            <w:pPr>
              <w:jc w:val="center"/>
              <w:rPr>
                <w:rFonts w:ascii="Arial" w:eastAsia="Arial" w:hAnsi="Arial" w:cs="Arial"/>
                <w:b/>
                <w:bCs/>
              </w:rPr>
            </w:pPr>
            <w:r>
              <w:rPr>
                <w:rFonts w:ascii="Arial" w:eastAsia="Arial" w:hAnsi="Arial" w:cs="Arial"/>
                <w:b/>
                <w:bCs/>
              </w:rPr>
              <w:t>1.380 USD</w:t>
            </w:r>
          </w:p>
        </w:tc>
        <w:tc>
          <w:tcPr>
            <w:tcW w:w="1559" w:type="dxa"/>
          </w:tcPr>
          <w:p w14:paraId="5D4F1C3E" w14:textId="7CD38842" w:rsidR="00FF146E" w:rsidRPr="003F4BC4" w:rsidRDefault="0070227B" w:rsidP="005423F9">
            <w:pPr>
              <w:jc w:val="center"/>
              <w:rPr>
                <w:rFonts w:ascii="Arial" w:eastAsia="Arial" w:hAnsi="Arial" w:cs="Arial"/>
                <w:b/>
                <w:bCs/>
              </w:rPr>
            </w:pPr>
            <w:r>
              <w:rPr>
                <w:rFonts w:ascii="Arial" w:eastAsia="Arial" w:hAnsi="Arial" w:cs="Arial"/>
                <w:b/>
                <w:bCs/>
              </w:rPr>
              <w:t xml:space="preserve">925 USD </w:t>
            </w:r>
          </w:p>
        </w:tc>
        <w:tc>
          <w:tcPr>
            <w:tcW w:w="1418" w:type="dxa"/>
            <w:shd w:val="clear" w:color="auto" w:fill="FFFFFF" w:themeFill="background1"/>
          </w:tcPr>
          <w:p w14:paraId="3EFB4E31" w14:textId="49932B9B" w:rsidR="00FF146E" w:rsidRPr="003F4BC4" w:rsidRDefault="0070227B" w:rsidP="005423F9">
            <w:pPr>
              <w:jc w:val="center"/>
              <w:rPr>
                <w:rFonts w:ascii="Arial" w:eastAsia="Arial" w:hAnsi="Arial" w:cs="Arial"/>
                <w:b/>
                <w:bCs/>
              </w:rPr>
            </w:pPr>
            <w:r>
              <w:rPr>
                <w:rFonts w:ascii="Arial" w:eastAsia="Arial" w:hAnsi="Arial" w:cs="Arial"/>
                <w:b/>
                <w:bCs/>
              </w:rPr>
              <w:t xml:space="preserve">935 USD </w:t>
            </w:r>
          </w:p>
        </w:tc>
        <w:tc>
          <w:tcPr>
            <w:tcW w:w="1559" w:type="dxa"/>
          </w:tcPr>
          <w:p w14:paraId="49F37535" w14:textId="00694EB7" w:rsidR="00FF146E" w:rsidRPr="003F4BC4" w:rsidRDefault="007750CF" w:rsidP="005423F9">
            <w:pPr>
              <w:jc w:val="center"/>
              <w:rPr>
                <w:rFonts w:ascii="Arial" w:eastAsia="Arial" w:hAnsi="Arial" w:cs="Arial"/>
                <w:b/>
                <w:bCs/>
              </w:rPr>
            </w:pPr>
            <w:r w:rsidRPr="005423F9">
              <w:rPr>
                <w:rFonts w:ascii="Arial" w:eastAsia="Arial" w:hAnsi="Arial" w:cs="Arial"/>
                <w:b/>
                <w:bCs/>
                <w:sz w:val="20"/>
                <w:szCs w:val="20"/>
              </w:rPr>
              <w:t>Bajo Solicitud</w:t>
            </w:r>
          </w:p>
        </w:tc>
      </w:tr>
      <w:tr w:rsidR="005423F9" w:rsidRPr="003F4BC4" w14:paraId="2F05A6A5" w14:textId="77777777" w:rsidTr="005423F9">
        <w:tc>
          <w:tcPr>
            <w:tcW w:w="3970" w:type="dxa"/>
          </w:tcPr>
          <w:p w14:paraId="6ED1D9D5" w14:textId="4055E222" w:rsidR="005423F9" w:rsidRPr="005423F9" w:rsidRDefault="005423F9" w:rsidP="005423F9">
            <w:pPr>
              <w:rPr>
                <w:rFonts w:ascii="Arial" w:eastAsia="Arial" w:hAnsi="Arial" w:cs="Arial"/>
                <w:sz w:val="20"/>
                <w:szCs w:val="20"/>
              </w:rPr>
            </w:pPr>
            <w:r w:rsidRPr="005423F9">
              <w:rPr>
                <w:rFonts w:ascii="Arial" w:eastAsia="Arial" w:hAnsi="Arial" w:cs="Arial"/>
                <w:sz w:val="20"/>
                <w:szCs w:val="20"/>
              </w:rPr>
              <w:t>01 – 31 de diciembre de 2026</w:t>
            </w:r>
          </w:p>
        </w:tc>
        <w:tc>
          <w:tcPr>
            <w:tcW w:w="1701" w:type="dxa"/>
          </w:tcPr>
          <w:p w14:paraId="039EC036" w14:textId="756B3876" w:rsidR="005423F9" w:rsidRPr="003F4BC4" w:rsidRDefault="0070227B" w:rsidP="005423F9">
            <w:pPr>
              <w:jc w:val="center"/>
              <w:rPr>
                <w:rFonts w:ascii="Arial" w:eastAsia="Arial" w:hAnsi="Arial" w:cs="Arial"/>
                <w:b/>
                <w:bCs/>
              </w:rPr>
            </w:pPr>
            <w:r>
              <w:rPr>
                <w:rFonts w:ascii="Arial" w:eastAsia="Arial" w:hAnsi="Arial" w:cs="Arial"/>
                <w:b/>
                <w:bCs/>
              </w:rPr>
              <w:t xml:space="preserve">1.335 USD </w:t>
            </w:r>
          </w:p>
        </w:tc>
        <w:tc>
          <w:tcPr>
            <w:tcW w:w="1559" w:type="dxa"/>
          </w:tcPr>
          <w:p w14:paraId="7C408698" w14:textId="76E0027F" w:rsidR="005423F9" w:rsidRPr="003F4BC4" w:rsidRDefault="0070227B" w:rsidP="005423F9">
            <w:pPr>
              <w:jc w:val="center"/>
              <w:rPr>
                <w:rFonts w:ascii="Arial" w:eastAsia="Arial" w:hAnsi="Arial" w:cs="Arial"/>
                <w:b/>
                <w:bCs/>
              </w:rPr>
            </w:pPr>
            <w:r>
              <w:rPr>
                <w:rFonts w:ascii="Arial" w:eastAsia="Arial" w:hAnsi="Arial" w:cs="Arial"/>
                <w:b/>
                <w:bCs/>
              </w:rPr>
              <w:t xml:space="preserve">900 USD </w:t>
            </w:r>
          </w:p>
        </w:tc>
        <w:tc>
          <w:tcPr>
            <w:tcW w:w="1418" w:type="dxa"/>
          </w:tcPr>
          <w:p w14:paraId="52787126" w14:textId="2C1CF4A4" w:rsidR="005423F9" w:rsidRPr="003F4BC4" w:rsidRDefault="0070227B" w:rsidP="005423F9">
            <w:pPr>
              <w:jc w:val="center"/>
              <w:rPr>
                <w:rFonts w:ascii="Arial" w:eastAsia="Arial" w:hAnsi="Arial" w:cs="Arial"/>
                <w:b/>
                <w:bCs/>
              </w:rPr>
            </w:pPr>
            <w:r>
              <w:rPr>
                <w:rFonts w:ascii="Arial" w:eastAsia="Arial" w:hAnsi="Arial" w:cs="Arial"/>
                <w:b/>
                <w:bCs/>
              </w:rPr>
              <w:t xml:space="preserve">920 USD </w:t>
            </w:r>
          </w:p>
        </w:tc>
        <w:tc>
          <w:tcPr>
            <w:tcW w:w="1559" w:type="dxa"/>
          </w:tcPr>
          <w:p w14:paraId="7199A96D" w14:textId="1093ADE0" w:rsidR="005423F9" w:rsidRPr="003F4BC4" w:rsidRDefault="005423F9" w:rsidP="005423F9">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35294F5E" w14:textId="77777777" w:rsidTr="005423F9">
        <w:tc>
          <w:tcPr>
            <w:tcW w:w="3970" w:type="dxa"/>
          </w:tcPr>
          <w:p w14:paraId="0A538A22" w14:textId="427C39DF" w:rsidR="005423F9" w:rsidRPr="005423F9" w:rsidRDefault="005423F9" w:rsidP="005423F9">
            <w:pPr>
              <w:rPr>
                <w:rFonts w:ascii="Arial" w:eastAsia="Arial" w:hAnsi="Arial" w:cs="Arial"/>
                <w:sz w:val="20"/>
                <w:szCs w:val="20"/>
              </w:rPr>
            </w:pPr>
            <w:r w:rsidRPr="005423F9">
              <w:rPr>
                <w:rFonts w:ascii="Arial" w:eastAsia="Arial" w:hAnsi="Arial" w:cs="Arial"/>
                <w:sz w:val="20"/>
                <w:szCs w:val="20"/>
              </w:rPr>
              <w:t>01 – 31 de enero de 2027</w:t>
            </w:r>
          </w:p>
        </w:tc>
        <w:tc>
          <w:tcPr>
            <w:tcW w:w="1701" w:type="dxa"/>
          </w:tcPr>
          <w:p w14:paraId="41E6F612" w14:textId="57424224" w:rsidR="005423F9" w:rsidRPr="003F4BC4" w:rsidRDefault="0070227B" w:rsidP="005423F9">
            <w:pPr>
              <w:jc w:val="center"/>
              <w:rPr>
                <w:rFonts w:ascii="Arial" w:eastAsia="Arial" w:hAnsi="Arial" w:cs="Arial"/>
                <w:b/>
                <w:bCs/>
              </w:rPr>
            </w:pPr>
            <w:r>
              <w:rPr>
                <w:rFonts w:ascii="Arial" w:eastAsia="Arial" w:hAnsi="Arial" w:cs="Arial"/>
                <w:b/>
                <w:bCs/>
              </w:rPr>
              <w:t>1.460 USD</w:t>
            </w:r>
          </w:p>
        </w:tc>
        <w:tc>
          <w:tcPr>
            <w:tcW w:w="1559" w:type="dxa"/>
          </w:tcPr>
          <w:p w14:paraId="547AE176" w14:textId="224C26A3" w:rsidR="005423F9" w:rsidRPr="003F4BC4" w:rsidRDefault="0070227B" w:rsidP="005423F9">
            <w:pPr>
              <w:jc w:val="center"/>
              <w:rPr>
                <w:rFonts w:ascii="Arial" w:eastAsia="Arial" w:hAnsi="Arial" w:cs="Arial"/>
                <w:b/>
                <w:bCs/>
              </w:rPr>
            </w:pPr>
            <w:r>
              <w:rPr>
                <w:rFonts w:ascii="Arial" w:eastAsia="Arial" w:hAnsi="Arial" w:cs="Arial"/>
                <w:b/>
                <w:bCs/>
              </w:rPr>
              <w:t xml:space="preserve">960 USD </w:t>
            </w:r>
          </w:p>
        </w:tc>
        <w:tc>
          <w:tcPr>
            <w:tcW w:w="1418" w:type="dxa"/>
          </w:tcPr>
          <w:p w14:paraId="09284C4E" w14:textId="3F85DD3A" w:rsidR="005423F9" w:rsidRPr="003F4BC4" w:rsidRDefault="0070227B" w:rsidP="005423F9">
            <w:pPr>
              <w:jc w:val="center"/>
              <w:rPr>
                <w:rFonts w:ascii="Arial" w:eastAsia="Arial" w:hAnsi="Arial" w:cs="Arial"/>
                <w:b/>
                <w:bCs/>
              </w:rPr>
            </w:pPr>
            <w:r>
              <w:rPr>
                <w:rFonts w:ascii="Arial" w:eastAsia="Arial" w:hAnsi="Arial" w:cs="Arial"/>
                <w:b/>
                <w:bCs/>
              </w:rPr>
              <w:t xml:space="preserve">990 USD </w:t>
            </w:r>
          </w:p>
        </w:tc>
        <w:tc>
          <w:tcPr>
            <w:tcW w:w="1559" w:type="dxa"/>
          </w:tcPr>
          <w:p w14:paraId="6A03F70B" w14:textId="0C821EE7" w:rsidR="005423F9" w:rsidRPr="003F4BC4" w:rsidRDefault="005423F9" w:rsidP="005423F9">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2B9565DA" w14:textId="77777777" w:rsidTr="005423F9">
        <w:tc>
          <w:tcPr>
            <w:tcW w:w="3970" w:type="dxa"/>
          </w:tcPr>
          <w:p w14:paraId="23852397" w14:textId="32B1B443" w:rsidR="005423F9" w:rsidRPr="005423F9" w:rsidRDefault="005423F9" w:rsidP="005423F9">
            <w:pPr>
              <w:rPr>
                <w:rFonts w:ascii="Arial" w:eastAsia="Arial" w:hAnsi="Arial" w:cs="Arial"/>
                <w:sz w:val="20"/>
                <w:szCs w:val="20"/>
              </w:rPr>
            </w:pPr>
            <w:r w:rsidRPr="005423F9">
              <w:rPr>
                <w:rFonts w:ascii="Arial" w:eastAsia="Arial" w:hAnsi="Arial" w:cs="Arial"/>
                <w:sz w:val="20"/>
                <w:szCs w:val="20"/>
              </w:rPr>
              <w:t>01 – 28 de febrero de 2027</w:t>
            </w:r>
          </w:p>
        </w:tc>
        <w:tc>
          <w:tcPr>
            <w:tcW w:w="1701" w:type="dxa"/>
          </w:tcPr>
          <w:p w14:paraId="45B322A2" w14:textId="4B0B25DB" w:rsidR="005423F9" w:rsidRPr="003F4BC4" w:rsidRDefault="0070227B" w:rsidP="005423F9">
            <w:pPr>
              <w:jc w:val="center"/>
              <w:rPr>
                <w:rFonts w:ascii="Arial" w:eastAsia="Arial" w:hAnsi="Arial" w:cs="Arial"/>
                <w:b/>
                <w:bCs/>
              </w:rPr>
            </w:pPr>
            <w:r>
              <w:rPr>
                <w:rFonts w:ascii="Arial" w:eastAsia="Arial" w:hAnsi="Arial" w:cs="Arial"/>
                <w:b/>
                <w:bCs/>
              </w:rPr>
              <w:t xml:space="preserve">1.430 USD </w:t>
            </w:r>
          </w:p>
        </w:tc>
        <w:tc>
          <w:tcPr>
            <w:tcW w:w="1559" w:type="dxa"/>
          </w:tcPr>
          <w:p w14:paraId="04448556" w14:textId="16135D1A" w:rsidR="005423F9" w:rsidRPr="003F4BC4" w:rsidRDefault="0070227B" w:rsidP="005423F9">
            <w:pPr>
              <w:jc w:val="center"/>
              <w:rPr>
                <w:rFonts w:ascii="Arial" w:eastAsia="Arial" w:hAnsi="Arial" w:cs="Arial"/>
                <w:b/>
                <w:bCs/>
              </w:rPr>
            </w:pPr>
            <w:r>
              <w:rPr>
                <w:rFonts w:ascii="Arial" w:eastAsia="Arial" w:hAnsi="Arial" w:cs="Arial"/>
                <w:b/>
                <w:bCs/>
              </w:rPr>
              <w:t xml:space="preserve">950 USD </w:t>
            </w:r>
          </w:p>
        </w:tc>
        <w:tc>
          <w:tcPr>
            <w:tcW w:w="1418" w:type="dxa"/>
          </w:tcPr>
          <w:p w14:paraId="53BBD79C" w14:textId="2FAC2BE5" w:rsidR="005423F9" w:rsidRPr="003F4BC4" w:rsidRDefault="0070227B" w:rsidP="005423F9">
            <w:pPr>
              <w:jc w:val="center"/>
              <w:rPr>
                <w:rFonts w:ascii="Arial" w:eastAsia="Arial" w:hAnsi="Arial" w:cs="Arial"/>
                <w:b/>
                <w:bCs/>
              </w:rPr>
            </w:pPr>
            <w:r>
              <w:rPr>
                <w:rFonts w:ascii="Arial" w:eastAsia="Arial" w:hAnsi="Arial" w:cs="Arial"/>
                <w:b/>
                <w:bCs/>
              </w:rPr>
              <w:t>975 USD</w:t>
            </w:r>
          </w:p>
        </w:tc>
        <w:tc>
          <w:tcPr>
            <w:tcW w:w="1559" w:type="dxa"/>
          </w:tcPr>
          <w:p w14:paraId="684B4B52" w14:textId="76E8440E" w:rsidR="005423F9" w:rsidRPr="003F4BC4" w:rsidRDefault="005423F9" w:rsidP="005423F9">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77E8E2DB" w14:textId="77777777" w:rsidTr="005423F9">
        <w:tc>
          <w:tcPr>
            <w:tcW w:w="3970" w:type="dxa"/>
          </w:tcPr>
          <w:p w14:paraId="12CD62E1" w14:textId="6D3D544D" w:rsidR="005423F9" w:rsidRPr="005423F9" w:rsidRDefault="005423F9" w:rsidP="005423F9">
            <w:pPr>
              <w:rPr>
                <w:rFonts w:ascii="Arial" w:eastAsia="Arial" w:hAnsi="Arial" w:cs="Arial"/>
                <w:sz w:val="20"/>
                <w:szCs w:val="20"/>
              </w:rPr>
            </w:pPr>
            <w:r w:rsidRPr="005423F9">
              <w:rPr>
                <w:rFonts w:ascii="Arial" w:eastAsia="Arial" w:hAnsi="Arial" w:cs="Arial"/>
                <w:sz w:val="20"/>
                <w:szCs w:val="20"/>
              </w:rPr>
              <w:t>01 – 31 de marzo de 2027</w:t>
            </w:r>
          </w:p>
        </w:tc>
        <w:tc>
          <w:tcPr>
            <w:tcW w:w="1701" w:type="dxa"/>
          </w:tcPr>
          <w:p w14:paraId="6C570583" w14:textId="73FBBBED" w:rsidR="005423F9" w:rsidRPr="003F4BC4" w:rsidRDefault="0070227B" w:rsidP="005423F9">
            <w:pPr>
              <w:jc w:val="center"/>
              <w:rPr>
                <w:rFonts w:ascii="Arial" w:eastAsia="Arial" w:hAnsi="Arial" w:cs="Arial"/>
                <w:b/>
                <w:bCs/>
              </w:rPr>
            </w:pPr>
            <w:r>
              <w:rPr>
                <w:rFonts w:ascii="Arial" w:eastAsia="Arial" w:hAnsi="Arial" w:cs="Arial"/>
                <w:b/>
                <w:bCs/>
              </w:rPr>
              <w:t xml:space="preserve">1.360 USD </w:t>
            </w:r>
          </w:p>
        </w:tc>
        <w:tc>
          <w:tcPr>
            <w:tcW w:w="1559" w:type="dxa"/>
          </w:tcPr>
          <w:p w14:paraId="617B6022" w14:textId="3E6F18FF" w:rsidR="005423F9" w:rsidRPr="003F4BC4" w:rsidRDefault="0070227B" w:rsidP="005423F9">
            <w:pPr>
              <w:jc w:val="center"/>
              <w:rPr>
                <w:rFonts w:ascii="Arial" w:eastAsia="Arial" w:hAnsi="Arial" w:cs="Arial"/>
                <w:b/>
                <w:bCs/>
              </w:rPr>
            </w:pPr>
            <w:r>
              <w:rPr>
                <w:rFonts w:ascii="Arial" w:eastAsia="Arial" w:hAnsi="Arial" w:cs="Arial"/>
                <w:b/>
                <w:bCs/>
              </w:rPr>
              <w:t xml:space="preserve">915 USD </w:t>
            </w:r>
          </w:p>
        </w:tc>
        <w:tc>
          <w:tcPr>
            <w:tcW w:w="1418" w:type="dxa"/>
          </w:tcPr>
          <w:p w14:paraId="5523E7C5" w14:textId="76CFB06A" w:rsidR="005423F9" w:rsidRPr="003F4BC4" w:rsidRDefault="0070227B" w:rsidP="005423F9">
            <w:pPr>
              <w:jc w:val="center"/>
              <w:rPr>
                <w:rFonts w:ascii="Arial" w:eastAsia="Arial" w:hAnsi="Arial" w:cs="Arial"/>
                <w:b/>
                <w:bCs/>
              </w:rPr>
            </w:pPr>
            <w:r>
              <w:rPr>
                <w:rFonts w:ascii="Arial" w:eastAsia="Arial" w:hAnsi="Arial" w:cs="Arial"/>
                <w:b/>
                <w:bCs/>
              </w:rPr>
              <w:t>935 USD</w:t>
            </w:r>
          </w:p>
        </w:tc>
        <w:tc>
          <w:tcPr>
            <w:tcW w:w="1559" w:type="dxa"/>
          </w:tcPr>
          <w:p w14:paraId="5D7F4E3A" w14:textId="4787B982" w:rsidR="005423F9" w:rsidRPr="003F4BC4" w:rsidRDefault="005423F9" w:rsidP="005423F9">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20F908EC" w14:textId="77777777" w:rsidTr="005423F9">
        <w:tc>
          <w:tcPr>
            <w:tcW w:w="3970" w:type="dxa"/>
          </w:tcPr>
          <w:p w14:paraId="6D12BBB5" w14:textId="05E52C88" w:rsidR="005423F9" w:rsidRPr="005423F9" w:rsidRDefault="005423F9" w:rsidP="005423F9">
            <w:pPr>
              <w:rPr>
                <w:rFonts w:ascii="Arial" w:eastAsia="Arial" w:hAnsi="Arial" w:cs="Arial"/>
                <w:sz w:val="20"/>
                <w:szCs w:val="20"/>
              </w:rPr>
            </w:pPr>
            <w:r w:rsidRPr="005423F9">
              <w:rPr>
                <w:rFonts w:ascii="Arial" w:eastAsia="Arial" w:hAnsi="Arial" w:cs="Arial"/>
                <w:sz w:val="20"/>
                <w:szCs w:val="20"/>
              </w:rPr>
              <w:t>01 de abril – 30 de junio de 2027</w:t>
            </w:r>
          </w:p>
        </w:tc>
        <w:tc>
          <w:tcPr>
            <w:tcW w:w="1701" w:type="dxa"/>
          </w:tcPr>
          <w:p w14:paraId="02B7FBDB" w14:textId="1A8B58D4" w:rsidR="005423F9" w:rsidRPr="003F4BC4" w:rsidRDefault="0070227B" w:rsidP="005423F9">
            <w:pPr>
              <w:jc w:val="center"/>
              <w:rPr>
                <w:rFonts w:ascii="Arial" w:eastAsia="Arial" w:hAnsi="Arial" w:cs="Arial"/>
                <w:b/>
                <w:bCs/>
              </w:rPr>
            </w:pPr>
            <w:r>
              <w:rPr>
                <w:rFonts w:ascii="Arial" w:eastAsia="Arial" w:hAnsi="Arial" w:cs="Arial"/>
                <w:b/>
                <w:bCs/>
              </w:rPr>
              <w:t>1.350 USD</w:t>
            </w:r>
          </w:p>
        </w:tc>
        <w:tc>
          <w:tcPr>
            <w:tcW w:w="1559" w:type="dxa"/>
          </w:tcPr>
          <w:p w14:paraId="67459FA7" w14:textId="55C1E7F2" w:rsidR="005423F9" w:rsidRPr="003F4BC4" w:rsidRDefault="0070227B" w:rsidP="005423F9">
            <w:pPr>
              <w:jc w:val="center"/>
              <w:rPr>
                <w:rFonts w:ascii="Arial" w:eastAsia="Arial" w:hAnsi="Arial" w:cs="Arial"/>
                <w:b/>
                <w:bCs/>
              </w:rPr>
            </w:pPr>
            <w:r>
              <w:rPr>
                <w:rFonts w:ascii="Arial" w:eastAsia="Arial" w:hAnsi="Arial" w:cs="Arial"/>
                <w:b/>
                <w:bCs/>
              </w:rPr>
              <w:t>910 USD</w:t>
            </w:r>
          </w:p>
        </w:tc>
        <w:tc>
          <w:tcPr>
            <w:tcW w:w="1418" w:type="dxa"/>
          </w:tcPr>
          <w:p w14:paraId="750AB21E" w14:textId="6A6FF544" w:rsidR="005423F9" w:rsidRPr="003F4BC4" w:rsidRDefault="0070227B" w:rsidP="005423F9">
            <w:pPr>
              <w:jc w:val="center"/>
              <w:rPr>
                <w:rFonts w:ascii="Arial" w:eastAsia="Arial" w:hAnsi="Arial" w:cs="Arial"/>
                <w:b/>
                <w:bCs/>
              </w:rPr>
            </w:pPr>
            <w:r>
              <w:rPr>
                <w:rFonts w:ascii="Arial" w:eastAsia="Arial" w:hAnsi="Arial" w:cs="Arial"/>
                <w:b/>
                <w:bCs/>
              </w:rPr>
              <w:t>930 USD</w:t>
            </w:r>
          </w:p>
        </w:tc>
        <w:tc>
          <w:tcPr>
            <w:tcW w:w="1559" w:type="dxa"/>
          </w:tcPr>
          <w:p w14:paraId="366021AF" w14:textId="3CE483C6" w:rsidR="005423F9" w:rsidRPr="003F4BC4" w:rsidRDefault="005423F9" w:rsidP="005423F9">
            <w:pPr>
              <w:jc w:val="center"/>
              <w:rPr>
                <w:rFonts w:ascii="Arial" w:eastAsia="Arial" w:hAnsi="Arial" w:cs="Arial"/>
                <w:b/>
                <w:bCs/>
              </w:rPr>
            </w:pPr>
            <w:r w:rsidRPr="006D1A57">
              <w:rPr>
                <w:rFonts w:ascii="Arial" w:eastAsia="Arial" w:hAnsi="Arial" w:cs="Arial"/>
                <w:b/>
                <w:bCs/>
                <w:sz w:val="20"/>
                <w:szCs w:val="20"/>
              </w:rPr>
              <w:t>Bajo Solicitud</w:t>
            </w:r>
          </w:p>
        </w:tc>
      </w:tr>
    </w:tbl>
    <w:p w14:paraId="678808C0" w14:textId="319A3E8E" w:rsidR="000243D8" w:rsidRDefault="000243D8" w:rsidP="005423F9">
      <w:pPr>
        <w:pStyle w:val="Prrafodelista"/>
        <w:spacing w:after="0" w:line="240" w:lineRule="auto"/>
        <w:ind w:left="0"/>
        <w:jc w:val="center"/>
        <w:rPr>
          <w:rFonts w:ascii="Arial" w:eastAsia="Arial" w:hAnsi="Arial" w:cs="Arial"/>
          <w:b/>
          <w:bCs/>
          <w:color w:val="C00000"/>
        </w:rPr>
      </w:pPr>
    </w:p>
    <w:p w14:paraId="6FBDD637" w14:textId="77777777" w:rsidR="005423F9" w:rsidRDefault="005423F9" w:rsidP="005423F9">
      <w:pPr>
        <w:pStyle w:val="Prrafodelista"/>
        <w:spacing w:after="0" w:line="240" w:lineRule="auto"/>
        <w:ind w:left="0"/>
        <w:jc w:val="center"/>
        <w:rPr>
          <w:rFonts w:ascii="Arial" w:eastAsia="Arial" w:hAnsi="Arial" w:cs="Arial"/>
          <w:b/>
          <w:bCs/>
          <w:color w:val="C00000"/>
        </w:rPr>
      </w:pPr>
    </w:p>
    <w:p w14:paraId="1B09900D" w14:textId="77777777" w:rsidR="004E5823" w:rsidRDefault="004E5823" w:rsidP="005423F9">
      <w:pPr>
        <w:pStyle w:val="Prrafodelista"/>
        <w:spacing w:after="0" w:line="240" w:lineRule="auto"/>
        <w:ind w:left="0"/>
        <w:jc w:val="center"/>
        <w:rPr>
          <w:rFonts w:ascii="Arial" w:eastAsia="Arial" w:hAnsi="Arial" w:cs="Arial"/>
          <w:b/>
          <w:bCs/>
          <w:color w:val="C00000"/>
        </w:rPr>
      </w:pPr>
    </w:p>
    <w:p w14:paraId="59CDC6CE" w14:textId="77777777" w:rsidR="004E5823" w:rsidRDefault="004E5823" w:rsidP="005423F9">
      <w:pPr>
        <w:pStyle w:val="Prrafodelista"/>
        <w:spacing w:after="0" w:line="240" w:lineRule="auto"/>
        <w:ind w:left="0"/>
        <w:jc w:val="center"/>
        <w:rPr>
          <w:rFonts w:ascii="Arial" w:eastAsia="Arial" w:hAnsi="Arial" w:cs="Arial"/>
          <w:b/>
          <w:bCs/>
          <w:color w:val="C00000"/>
        </w:rPr>
      </w:pPr>
    </w:p>
    <w:tbl>
      <w:tblPr>
        <w:tblStyle w:val="Tablaconcuadrcula"/>
        <w:tblW w:w="10207" w:type="dxa"/>
        <w:tblInd w:w="-289" w:type="dxa"/>
        <w:tblLook w:val="04A0" w:firstRow="1" w:lastRow="0" w:firstColumn="1" w:lastColumn="0" w:noHBand="0" w:noVBand="1"/>
      </w:tblPr>
      <w:tblGrid>
        <w:gridCol w:w="3970"/>
        <w:gridCol w:w="1701"/>
        <w:gridCol w:w="1559"/>
        <w:gridCol w:w="1418"/>
        <w:gridCol w:w="1559"/>
      </w:tblGrid>
      <w:tr w:rsidR="005423F9" w:rsidRPr="003F4BC4" w14:paraId="5593E2FF" w14:textId="77777777" w:rsidTr="005861E1">
        <w:tc>
          <w:tcPr>
            <w:tcW w:w="10207" w:type="dxa"/>
            <w:gridSpan w:val="5"/>
            <w:shd w:val="clear" w:color="auto" w:fill="002060"/>
          </w:tcPr>
          <w:p w14:paraId="132D6D21" w14:textId="77777777" w:rsidR="005423F9" w:rsidRDefault="005423F9" w:rsidP="005861E1">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w:t>
            </w:r>
          </w:p>
          <w:p w14:paraId="50C04428" w14:textId="600FE418" w:rsidR="005423F9" w:rsidRDefault="005423F9" w:rsidP="005861E1">
            <w:pPr>
              <w:jc w:val="center"/>
              <w:rPr>
                <w:rFonts w:ascii="Arial" w:eastAsia="Arial" w:hAnsi="Arial" w:cs="Arial"/>
                <w:b/>
                <w:bCs/>
                <w:color w:val="FFFFFF" w:themeColor="background1"/>
                <w:sz w:val="28"/>
                <w:szCs w:val="28"/>
              </w:rPr>
            </w:pPr>
            <w:r>
              <w:rPr>
                <w:rFonts w:ascii="Arial" w:eastAsia="Arial" w:hAnsi="Arial" w:cs="Arial"/>
                <w:b/>
                <w:bCs/>
                <w:color w:val="FFFFFF" w:themeColor="background1"/>
                <w:sz w:val="28"/>
                <w:szCs w:val="28"/>
              </w:rPr>
              <w:t xml:space="preserve">01 octubre 2026 al 30 de junio 2027. </w:t>
            </w:r>
            <w:r w:rsidRPr="006C0691">
              <w:rPr>
                <w:rFonts w:ascii="Arial" w:eastAsia="Arial" w:hAnsi="Arial" w:cs="Arial"/>
                <w:b/>
                <w:bCs/>
                <w:color w:val="FFFFFF" w:themeColor="background1"/>
                <w:sz w:val="28"/>
                <w:szCs w:val="28"/>
              </w:rPr>
              <w:br/>
              <w:t xml:space="preserve">SALIDA: </w:t>
            </w:r>
            <w:r>
              <w:rPr>
                <w:rFonts w:ascii="Arial" w:eastAsia="Arial" w:hAnsi="Arial" w:cs="Arial"/>
                <w:b/>
                <w:bCs/>
                <w:color w:val="FFFFFF" w:themeColor="background1"/>
                <w:sz w:val="28"/>
                <w:szCs w:val="28"/>
              </w:rPr>
              <w:t xml:space="preserve">Diaria. </w:t>
            </w:r>
          </w:p>
          <w:p w14:paraId="7B03A312" w14:textId="77777777" w:rsidR="005423F9" w:rsidRPr="003F4BC4" w:rsidRDefault="005423F9" w:rsidP="005861E1">
            <w:pPr>
              <w:jc w:val="center"/>
              <w:rPr>
                <w:rFonts w:ascii="Arial" w:eastAsia="Arial" w:hAnsi="Arial" w:cs="Arial"/>
                <w:b/>
                <w:bCs/>
              </w:rPr>
            </w:pPr>
          </w:p>
        </w:tc>
      </w:tr>
      <w:tr w:rsidR="005423F9" w:rsidRPr="003F4BC4" w14:paraId="68C5F111" w14:textId="77777777" w:rsidTr="005861E1">
        <w:tc>
          <w:tcPr>
            <w:tcW w:w="3970" w:type="dxa"/>
            <w:shd w:val="clear" w:color="auto" w:fill="DBE5F1" w:themeFill="accent1" w:themeFillTint="33"/>
          </w:tcPr>
          <w:p w14:paraId="25783B69" w14:textId="02450E9C" w:rsidR="005423F9" w:rsidRPr="003F4BC4" w:rsidRDefault="005423F9" w:rsidP="005861E1">
            <w:pPr>
              <w:jc w:val="center"/>
              <w:rPr>
                <w:rFonts w:ascii="Arial" w:eastAsia="Arial" w:hAnsi="Arial" w:cs="Arial"/>
                <w:b/>
                <w:bCs/>
              </w:rPr>
            </w:pPr>
            <w:r w:rsidRPr="005423F9">
              <w:rPr>
                <w:rFonts w:ascii="Arial" w:eastAsia="Arial" w:hAnsi="Arial" w:cs="Arial"/>
                <w:b/>
                <w:bCs/>
                <w:color w:val="0070C0"/>
              </w:rPr>
              <w:t xml:space="preserve">Categoría Superior  </w:t>
            </w:r>
          </w:p>
        </w:tc>
        <w:tc>
          <w:tcPr>
            <w:tcW w:w="1701" w:type="dxa"/>
            <w:shd w:val="clear" w:color="auto" w:fill="DBE5F1" w:themeFill="accent1" w:themeFillTint="33"/>
          </w:tcPr>
          <w:p w14:paraId="108BFEC5"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SENCILLA</w:t>
            </w:r>
          </w:p>
        </w:tc>
        <w:tc>
          <w:tcPr>
            <w:tcW w:w="1559" w:type="dxa"/>
            <w:shd w:val="clear" w:color="auto" w:fill="DBE5F1" w:themeFill="accent1" w:themeFillTint="33"/>
          </w:tcPr>
          <w:p w14:paraId="65B973F3"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DOBLE</w:t>
            </w:r>
          </w:p>
        </w:tc>
        <w:tc>
          <w:tcPr>
            <w:tcW w:w="1418" w:type="dxa"/>
            <w:shd w:val="clear" w:color="auto" w:fill="DBE5F1" w:themeFill="accent1" w:themeFillTint="33"/>
          </w:tcPr>
          <w:p w14:paraId="16A22DD0"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TRIPLE</w:t>
            </w:r>
          </w:p>
        </w:tc>
        <w:tc>
          <w:tcPr>
            <w:tcW w:w="1559" w:type="dxa"/>
            <w:shd w:val="clear" w:color="auto" w:fill="DBE5F1" w:themeFill="accent1" w:themeFillTint="33"/>
          </w:tcPr>
          <w:p w14:paraId="66C433B1" w14:textId="77777777" w:rsidR="005423F9" w:rsidRDefault="005423F9" w:rsidP="005861E1">
            <w:pPr>
              <w:jc w:val="center"/>
              <w:rPr>
                <w:rFonts w:ascii="Arial" w:eastAsia="Arial" w:hAnsi="Arial" w:cs="Arial"/>
                <w:b/>
                <w:bCs/>
              </w:rPr>
            </w:pPr>
            <w:r w:rsidRPr="003F4BC4">
              <w:rPr>
                <w:rFonts w:ascii="Arial" w:eastAsia="Arial" w:hAnsi="Arial" w:cs="Arial"/>
                <w:b/>
                <w:bCs/>
              </w:rPr>
              <w:t xml:space="preserve">NIÑOS </w:t>
            </w:r>
          </w:p>
          <w:p w14:paraId="0FFFF0CF" w14:textId="77777777" w:rsidR="005423F9" w:rsidRPr="006E0279" w:rsidRDefault="005423F9" w:rsidP="005861E1">
            <w:pPr>
              <w:jc w:val="center"/>
              <w:rPr>
                <w:rFonts w:ascii="Arial" w:eastAsia="Arial" w:hAnsi="Arial" w:cs="Arial"/>
                <w:b/>
                <w:bCs/>
              </w:rPr>
            </w:pPr>
          </w:p>
        </w:tc>
      </w:tr>
      <w:tr w:rsidR="005423F9" w:rsidRPr="003F4BC4" w14:paraId="4B286270" w14:textId="77777777" w:rsidTr="005861E1">
        <w:tc>
          <w:tcPr>
            <w:tcW w:w="3970" w:type="dxa"/>
          </w:tcPr>
          <w:p w14:paraId="0CBDF80A" w14:textId="506ECC72" w:rsidR="005423F9" w:rsidRPr="005423F9" w:rsidRDefault="00977A83" w:rsidP="005861E1">
            <w:pPr>
              <w:rPr>
                <w:rFonts w:ascii="Arial" w:eastAsia="Arial" w:hAnsi="Arial" w:cs="Arial"/>
                <w:sz w:val="20"/>
                <w:szCs w:val="20"/>
              </w:rPr>
            </w:pPr>
            <w:r>
              <w:rPr>
                <w:rFonts w:ascii="Arial" w:eastAsia="Arial" w:hAnsi="Arial" w:cs="Arial"/>
                <w:sz w:val="20"/>
                <w:szCs w:val="20"/>
              </w:rPr>
              <w:t>01 de octubre – 31 de diciembre 2026</w:t>
            </w:r>
          </w:p>
        </w:tc>
        <w:tc>
          <w:tcPr>
            <w:tcW w:w="1701" w:type="dxa"/>
          </w:tcPr>
          <w:p w14:paraId="6EE14975" w14:textId="400954EC" w:rsidR="005423F9" w:rsidRPr="003F4BC4" w:rsidRDefault="0070227B" w:rsidP="005861E1">
            <w:pPr>
              <w:jc w:val="center"/>
              <w:rPr>
                <w:rFonts w:ascii="Arial" w:eastAsia="Arial" w:hAnsi="Arial" w:cs="Arial"/>
                <w:b/>
                <w:bCs/>
              </w:rPr>
            </w:pPr>
            <w:r>
              <w:rPr>
                <w:rFonts w:ascii="Arial" w:eastAsia="Arial" w:hAnsi="Arial" w:cs="Arial"/>
                <w:b/>
                <w:bCs/>
              </w:rPr>
              <w:t xml:space="preserve">1.580 USD </w:t>
            </w:r>
          </w:p>
        </w:tc>
        <w:tc>
          <w:tcPr>
            <w:tcW w:w="1559" w:type="dxa"/>
          </w:tcPr>
          <w:p w14:paraId="53CC05B0" w14:textId="5A215222" w:rsidR="005423F9" w:rsidRPr="003F4BC4" w:rsidRDefault="0070227B" w:rsidP="005861E1">
            <w:pPr>
              <w:jc w:val="center"/>
              <w:rPr>
                <w:rFonts w:ascii="Arial" w:eastAsia="Arial" w:hAnsi="Arial" w:cs="Arial"/>
                <w:b/>
                <w:bCs/>
              </w:rPr>
            </w:pPr>
            <w:r>
              <w:rPr>
                <w:rFonts w:ascii="Arial" w:eastAsia="Arial" w:hAnsi="Arial" w:cs="Arial"/>
                <w:b/>
                <w:bCs/>
              </w:rPr>
              <w:t xml:space="preserve">1.025 USD </w:t>
            </w:r>
          </w:p>
        </w:tc>
        <w:tc>
          <w:tcPr>
            <w:tcW w:w="1418" w:type="dxa"/>
            <w:shd w:val="clear" w:color="auto" w:fill="FFFFFF" w:themeFill="background1"/>
          </w:tcPr>
          <w:p w14:paraId="55031843" w14:textId="1FDF810A" w:rsidR="005423F9" w:rsidRPr="003F4BC4" w:rsidRDefault="0070227B" w:rsidP="005861E1">
            <w:pPr>
              <w:jc w:val="center"/>
              <w:rPr>
                <w:rFonts w:ascii="Arial" w:eastAsia="Arial" w:hAnsi="Arial" w:cs="Arial"/>
                <w:b/>
                <w:bCs/>
              </w:rPr>
            </w:pPr>
            <w:r>
              <w:rPr>
                <w:rFonts w:ascii="Arial" w:eastAsia="Arial" w:hAnsi="Arial" w:cs="Arial"/>
                <w:b/>
                <w:bCs/>
              </w:rPr>
              <w:t>1.050 USD</w:t>
            </w:r>
          </w:p>
        </w:tc>
        <w:tc>
          <w:tcPr>
            <w:tcW w:w="1559" w:type="dxa"/>
          </w:tcPr>
          <w:p w14:paraId="72C6AEAF" w14:textId="77777777" w:rsidR="005423F9" w:rsidRPr="003F4BC4" w:rsidRDefault="005423F9" w:rsidP="005861E1">
            <w:pPr>
              <w:jc w:val="center"/>
              <w:rPr>
                <w:rFonts w:ascii="Arial" w:eastAsia="Arial" w:hAnsi="Arial" w:cs="Arial"/>
                <w:b/>
                <w:bCs/>
              </w:rPr>
            </w:pPr>
            <w:r w:rsidRPr="005423F9">
              <w:rPr>
                <w:rFonts w:ascii="Arial" w:eastAsia="Arial" w:hAnsi="Arial" w:cs="Arial"/>
                <w:b/>
                <w:bCs/>
                <w:sz w:val="20"/>
                <w:szCs w:val="20"/>
              </w:rPr>
              <w:t>Bajo Solicitud</w:t>
            </w:r>
          </w:p>
        </w:tc>
      </w:tr>
      <w:tr w:rsidR="005423F9" w:rsidRPr="003F4BC4" w14:paraId="37F909D6" w14:textId="77777777" w:rsidTr="005861E1">
        <w:tc>
          <w:tcPr>
            <w:tcW w:w="3970" w:type="dxa"/>
          </w:tcPr>
          <w:p w14:paraId="67554E0F" w14:textId="7A338E9D" w:rsidR="005423F9" w:rsidRPr="005423F9" w:rsidRDefault="00977A83" w:rsidP="005861E1">
            <w:pPr>
              <w:rPr>
                <w:rFonts w:ascii="Arial" w:eastAsia="Arial" w:hAnsi="Arial" w:cs="Arial"/>
                <w:sz w:val="20"/>
                <w:szCs w:val="20"/>
              </w:rPr>
            </w:pPr>
            <w:r>
              <w:rPr>
                <w:rFonts w:ascii="Arial" w:eastAsia="Arial" w:hAnsi="Arial" w:cs="Arial"/>
                <w:sz w:val="20"/>
                <w:szCs w:val="20"/>
              </w:rPr>
              <w:t>01 de enero -28 febrero 2027</w:t>
            </w:r>
          </w:p>
        </w:tc>
        <w:tc>
          <w:tcPr>
            <w:tcW w:w="1701" w:type="dxa"/>
          </w:tcPr>
          <w:p w14:paraId="4EA07A74" w14:textId="775EBE26" w:rsidR="005423F9" w:rsidRPr="003F4BC4" w:rsidRDefault="0070227B" w:rsidP="005861E1">
            <w:pPr>
              <w:jc w:val="center"/>
              <w:rPr>
                <w:rFonts w:ascii="Arial" w:eastAsia="Arial" w:hAnsi="Arial" w:cs="Arial"/>
                <w:b/>
                <w:bCs/>
              </w:rPr>
            </w:pPr>
            <w:r>
              <w:rPr>
                <w:rFonts w:ascii="Arial" w:eastAsia="Arial" w:hAnsi="Arial" w:cs="Arial"/>
                <w:b/>
                <w:bCs/>
              </w:rPr>
              <w:t>1.660 USD</w:t>
            </w:r>
          </w:p>
        </w:tc>
        <w:tc>
          <w:tcPr>
            <w:tcW w:w="1559" w:type="dxa"/>
          </w:tcPr>
          <w:p w14:paraId="7D868848" w14:textId="3A2E947E" w:rsidR="005423F9" w:rsidRPr="003F4BC4" w:rsidRDefault="0070227B" w:rsidP="005861E1">
            <w:pPr>
              <w:jc w:val="center"/>
              <w:rPr>
                <w:rFonts w:ascii="Arial" w:eastAsia="Arial" w:hAnsi="Arial" w:cs="Arial"/>
                <w:b/>
                <w:bCs/>
              </w:rPr>
            </w:pPr>
            <w:r>
              <w:rPr>
                <w:rFonts w:ascii="Arial" w:eastAsia="Arial" w:hAnsi="Arial" w:cs="Arial"/>
                <w:b/>
                <w:bCs/>
              </w:rPr>
              <w:t>1.065 USD</w:t>
            </w:r>
          </w:p>
        </w:tc>
        <w:tc>
          <w:tcPr>
            <w:tcW w:w="1418" w:type="dxa"/>
          </w:tcPr>
          <w:p w14:paraId="2D2731B0" w14:textId="1FC34D8C" w:rsidR="005423F9" w:rsidRPr="003F4BC4" w:rsidRDefault="0070227B" w:rsidP="005861E1">
            <w:pPr>
              <w:jc w:val="center"/>
              <w:rPr>
                <w:rFonts w:ascii="Arial" w:eastAsia="Arial" w:hAnsi="Arial" w:cs="Arial"/>
                <w:b/>
                <w:bCs/>
              </w:rPr>
            </w:pPr>
            <w:r>
              <w:rPr>
                <w:rFonts w:ascii="Arial" w:eastAsia="Arial" w:hAnsi="Arial" w:cs="Arial"/>
                <w:b/>
                <w:bCs/>
              </w:rPr>
              <w:t>1.080 USD</w:t>
            </w:r>
          </w:p>
        </w:tc>
        <w:tc>
          <w:tcPr>
            <w:tcW w:w="1559" w:type="dxa"/>
          </w:tcPr>
          <w:p w14:paraId="53A9E668"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470655F3" w14:textId="77777777" w:rsidTr="005861E1">
        <w:tc>
          <w:tcPr>
            <w:tcW w:w="3970" w:type="dxa"/>
          </w:tcPr>
          <w:p w14:paraId="67FB195A" w14:textId="39DA1C81" w:rsidR="005423F9" w:rsidRPr="005423F9" w:rsidRDefault="00977A83" w:rsidP="005861E1">
            <w:pPr>
              <w:rPr>
                <w:rFonts w:ascii="Arial" w:eastAsia="Arial" w:hAnsi="Arial" w:cs="Arial"/>
                <w:sz w:val="20"/>
                <w:szCs w:val="20"/>
              </w:rPr>
            </w:pPr>
            <w:r>
              <w:rPr>
                <w:rFonts w:ascii="Arial" w:eastAsia="Arial" w:hAnsi="Arial" w:cs="Arial"/>
                <w:sz w:val="20"/>
                <w:szCs w:val="20"/>
              </w:rPr>
              <w:t>01 -31 de marzo de 2027</w:t>
            </w:r>
          </w:p>
        </w:tc>
        <w:tc>
          <w:tcPr>
            <w:tcW w:w="1701" w:type="dxa"/>
          </w:tcPr>
          <w:p w14:paraId="27087DE5" w14:textId="58976FD7" w:rsidR="005423F9" w:rsidRPr="003F4BC4" w:rsidRDefault="0070227B" w:rsidP="005861E1">
            <w:pPr>
              <w:jc w:val="center"/>
              <w:rPr>
                <w:rFonts w:ascii="Arial" w:eastAsia="Arial" w:hAnsi="Arial" w:cs="Arial"/>
                <w:b/>
                <w:bCs/>
              </w:rPr>
            </w:pPr>
            <w:r>
              <w:rPr>
                <w:rFonts w:ascii="Arial" w:eastAsia="Arial" w:hAnsi="Arial" w:cs="Arial"/>
                <w:b/>
                <w:bCs/>
              </w:rPr>
              <w:t>1.520 USD</w:t>
            </w:r>
          </w:p>
        </w:tc>
        <w:tc>
          <w:tcPr>
            <w:tcW w:w="1559" w:type="dxa"/>
          </w:tcPr>
          <w:p w14:paraId="0BD278C3" w14:textId="06DADE1E" w:rsidR="005423F9" w:rsidRPr="003F4BC4" w:rsidRDefault="0070227B" w:rsidP="005861E1">
            <w:pPr>
              <w:jc w:val="center"/>
              <w:rPr>
                <w:rFonts w:ascii="Arial" w:eastAsia="Arial" w:hAnsi="Arial" w:cs="Arial"/>
                <w:b/>
                <w:bCs/>
              </w:rPr>
            </w:pPr>
            <w:r>
              <w:rPr>
                <w:rFonts w:ascii="Arial" w:eastAsia="Arial" w:hAnsi="Arial" w:cs="Arial"/>
                <w:b/>
                <w:bCs/>
              </w:rPr>
              <w:t>995 USD</w:t>
            </w:r>
          </w:p>
        </w:tc>
        <w:tc>
          <w:tcPr>
            <w:tcW w:w="1418" w:type="dxa"/>
          </w:tcPr>
          <w:p w14:paraId="246F77A8" w14:textId="7CB42441" w:rsidR="005423F9" w:rsidRPr="003F4BC4" w:rsidRDefault="0070227B" w:rsidP="005861E1">
            <w:pPr>
              <w:jc w:val="center"/>
              <w:rPr>
                <w:rFonts w:ascii="Arial" w:eastAsia="Arial" w:hAnsi="Arial" w:cs="Arial"/>
                <w:b/>
                <w:bCs/>
              </w:rPr>
            </w:pPr>
            <w:r>
              <w:rPr>
                <w:rFonts w:ascii="Arial" w:eastAsia="Arial" w:hAnsi="Arial" w:cs="Arial"/>
                <w:b/>
                <w:bCs/>
              </w:rPr>
              <w:t>1010 USD</w:t>
            </w:r>
          </w:p>
        </w:tc>
        <w:tc>
          <w:tcPr>
            <w:tcW w:w="1559" w:type="dxa"/>
          </w:tcPr>
          <w:p w14:paraId="634E1EF4"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29A69F89" w14:textId="77777777" w:rsidTr="005861E1">
        <w:tc>
          <w:tcPr>
            <w:tcW w:w="3970" w:type="dxa"/>
          </w:tcPr>
          <w:p w14:paraId="591C26EA" w14:textId="65B8BD33" w:rsidR="005423F9" w:rsidRPr="005423F9" w:rsidRDefault="00977A83" w:rsidP="005861E1">
            <w:pPr>
              <w:rPr>
                <w:rFonts w:ascii="Arial" w:eastAsia="Arial" w:hAnsi="Arial" w:cs="Arial"/>
                <w:sz w:val="20"/>
                <w:szCs w:val="20"/>
              </w:rPr>
            </w:pPr>
            <w:r>
              <w:rPr>
                <w:rFonts w:ascii="Arial" w:eastAsia="Arial" w:hAnsi="Arial" w:cs="Arial"/>
                <w:sz w:val="20"/>
                <w:szCs w:val="20"/>
              </w:rPr>
              <w:t>01</w:t>
            </w:r>
            <w:r w:rsidR="00D02A46">
              <w:rPr>
                <w:rFonts w:ascii="Arial" w:eastAsia="Arial" w:hAnsi="Arial" w:cs="Arial"/>
                <w:sz w:val="20"/>
                <w:szCs w:val="20"/>
              </w:rPr>
              <w:t xml:space="preserve"> </w:t>
            </w:r>
            <w:r>
              <w:rPr>
                <w:rFonts w:ascii="Arial" w:eastAsia="Arial" w:hAnsi="Arial" w:cs="Arial"/>
                <w:sz w:val="20"/>
                <w:szCs w:val="20"/>
              </w:rPr>
              <w:t>de abril – 31 de mayo de 2027</w:t>
            </w:r>
          </w:p>
        </w:tc>
        <w:tc>
          <w:tcPr>
            <w:tcW w:w="1701" w:type="dxa"/>
          </w:tcPr>
          <w:p w14:paraId="280DBE78" w14:textId="0BC6391A" w:rsidR="005423F9" w:rsidRPr="003F4BC4" w:rsidRDefault="0070227B" w:rsidP="005861E1">
            <w:pPr>
              <w:jc w:val="center"/>
              <w:rPr>
                <w:rFonts w:ascii="Arial" w:eastAsia="Arial" w:hAnsi="Arial" w:cs="Arial"/>
                <w:b/>
                <w:bCs/>
              </w:rPr>
            </w:pPr>
            <w:r>
              <w:rPr>
                <w:rFonts w:ascii="Arial" w:eastAsia="Arial" w:hAnsi="Arial" w:cs="Arial"/>
                <w:b/>
                <w:bCs/>
              </w:rPr>
              <w:t>1.540 USD</w:t>
            </w:r>
          </w:p>
        </w:tc>
        <w:tc>
          <w:tcPr>
            <w:tcW w:w="1559" w:type="dxa"/>
          </w:tcPr>
          <w:p w14:paraId="3250C4CE" w14:textId="7867F32A" w:rsidR="005423F9" w:rsidRPr="003F4BC4" w:rsidRDefault="0070227B" w:rsidP="005861E1">
            <w:pPr>
              <w:jc w:val="center"/>
              <w:rPr>
                <w:rFonts w:ascii="Arial" w:eastAsia="Arial" w:hAnsi="Arial" w:cs="Arial"/>
                <w:b/>
                <w:bCs/>
              </w:rPr>
            </w:pPr>
            <w:r>
              <w:rPr>
                <w:rFonts w:ascii="Arial" w:eastAsia="Arial" w:hAnsi="Arial" w:cs="Arial"/>
                <w:b/>
                <w:bCs/>
              </w:rPr>
              <w:t>1.000 USD</w:t>
            </w:r>
          </w:p>
        </w:tc>
        <w:tc>
          <w:tcPr>
            <w:tcW w:w="1418" w:type="dxa"/>
          </w:tcPr>
          <w:p w14:paraId="5F9AEA0D" w14:textId="73264BB3" w:rsidR="005423F9" w:rsidRPr="003F4BC4" w:rsidRDefault="0070227B" w:rsidP="005861E1">
            <w:pPr>
              <w:jc w:val="center"/>
              <w:rPr>
                <w:rFonts w:ascii="Arial" w:eastAsia="Arial" w:hAnsi="Arial" w:cs="Arial"/>
                <w:b/>
                <w:bCs/>
              </w:rPr>
            </w:pPr>
            <w:r>
              <w:rPr>
                <w:rFonts w:ascii="Arial" w:eastAsia="Arial" w:hAnsi="Arial" w:cs="Arial"/>
                <w:b/>
                <w:bCs/>
              </w:rPr>
              <w:t>1.030 USD</w:t>
            </w:r>
          </w:p>
        </w:tc>
        <w:tc>
          <w:tcPr>
            <w:tcW w:w="1559" w:type="dxa"/>
          </w:tcPr>
          <w:p w14:paraId="5511DF0C"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2C9D2A4D" w14:textId="77777777" w:rsidTr="005861E1">
        <w:tc>
          <w:tcPr>
            <w:tcW w:w="3970" w:type="dxa"/>
          </w:tcPr>
          <w:p w14:paraId="78430BE1" w14:textId="2F099146" w:rsidR="005423F9" w:rsidRPr="005423F9" w:rsidRDefault="00977A83" w:rsidP="005861E1">
            <w:pPr>
              <w:rPr>
                <w:rFonts w:ascii="Arial" w:eastAsia="Arial" w:hAnsi="Arial" w:cs="Arial"/>
                <w:sz w:val="20"/>
                <w:szCs w:val="20"/>
              </w:rPr>
            </w:pPr>
            <w:r>
              <w:rPr>
                <w:rFonts w:ascii="Arial" w:eastAsia="Arial" w:hAnsi="Arial" w:cs="Arial"/>
                <w:sz w:val="20"/>
                <w:szCs w:val="20"/>
              </w:rPr>
              <w:t xml:space="preserve">01 – 30 de junio de 2027 </w:t>
            </w:r>
          </w:p>
        </w:tc>
        <w:tc>
          <w:tcPr>
            <w:tcW w:w="1701" w:type="dxa"/>
          </w:tcPr>
          <w:p w14:paraId="3F2BB106" w14:textId="628DC1AE" w:rsidR="005423F9" w:rsidRPr="003F4BC4" w:rsidRDefault="0070227B" w:rsidP="005861E1">
            <w:pPr>
              <w:jc w:val="center"/>
              <w:rPr>
                <w:rFonts w:ascii="Arial" w:eastAsia="Arial" w:hAnsi="Arial" w:cs="Arial"/>
                <w:b/>
                <w:bCs/>
              </w:rPr>
            </w:pPr>
            <w:r>
              <w:rPr>
                <w:rFonts w:ascii="Arial" w:eastAsia="Arial" w:hAnsi="Arial" w:cs="Arial"/>
                <w:b/>
                <w:bCs/>
              </w:rPr>
              <w:t>1.530 USD</w:t>
            </w:r>
          </w:p>
        </w:tc>
        <w:tc>
          <w:tcPr>
            <w:tcW w:w="1559" w:type="dxa"/>
          </w:tcPr>
          <w:p w14:paraId="0A32F771" w14:textId="2D64C375" w:rsidR="005423F9" w:rsidRPr="003F4BC4" w:rsidRDefault="0070227B" w:rsidP="005861E1">
            <w:pPr>
              <w:jc w:val="center"/>
              <w:rPr>
                <w:rFonts w:ascii="Arial" w:eastAsia="Arial" w:hAnsi="Arial" w:cs="Arial"/>
                <w:b/>
                <w:bCs/>
              </w:rPr>
            </w:pPr>
            <w:r>
              <w:rPr>
                <w:rFonts w:ascii="Arial" w:eastAsia="Arial" w:hAnsi="Arial" w:cs="Arial"/>
                <w:b/>
                <w:bCs/>
              </w:rPr>
              <w:t>995 USD</w:t>
            </w:r>
          </w:p>
        </w:tc>
        <w:tc>
          <w:tcPr>
            <w:tcW w:w="1418" w:type="dxa"/>
          </w:tcPr>
          <w:p w14:paraId="604B6FBC" w14:textId="237BA664" w:rsidR="005423F9" w:rsidRPr="003F4BC4" w:rsidRDefault="0070227B" w:rsidP="005861E1">
            <w:pPr>
              <w:jc w:val="center"/>
              <w:rPr>
                <w:rFonts w:ascii="Arial" w:eastAsia="Arial" w:hAnsi="Arial" w:cs="Arial"/>
                <w:b/>
                <w:bCs/>
              </w:rPr>
            </w:pPr>
            <w:r>
              <w:rPr>
                <w:rFonts w:ascii="Arial" w:eastAsia="Arial" w:hAnsi="Arial" w:cs="Arial"/>
                <w:b/>
                <w:bCs/>
              </w:rPr>
              <w:t>1.010 USD</w:t>
            </w:r>
          </w:p>
        </w:tc>
        <w:tc>
          <w:tcPr>
            <w:tcW w:w="1559" w:type="dxa"/>
          </w:tcPr>
          <w:p w14:paraId="490A564A"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bl>
    <w:p w14:paraId="206A4C33" w14:textId="77777777" w:rsidR="005423F9" w:rsidRDefault="005423F9" w:rsidP="005423F9">
      <w:pPr>
        <w:pStyle w:val="Prrafodelista"/>
        <w:spacing w:after="0" w:line="240" w:lineRule="auto"/>
        <w:ind w:left="0"/>
        <w:jc w:val="center"/>
        <w:rPr>
          <w:rFonts w:ascii="Arial" w:eastAsia="Arial" w:hAnsi="Arial" w:cs="Arial"/>
          <w:b/>
          <w:bCs/>
          <w:color w:val="C00000"/>
        </w:rPr>
      </w:pPr>
    </w:p>
    <w:tbl>
      <w:tblPr>
        <w:tblStyle w:val="Tablaconcuadrcula"/>
        <w:tblW w:w="10207" w:type="dxa"/>
        <w:tblInd w:w="-289" w:type="dxa"/>
        <w:tblLook w:val="04A0" w:firstRow="1" w:lastRow="0" w:firstColumn="1" w:lastColumn="0" w:noHBand="0" w:noVBand="1"/>
      </w:tblPr>
      <w:tblGrid>
        <w:gridCol w:w="3970"/>
        <w:gridCol w:w="1701"/>
        <w:gridCol w:w="1559"/>
        <w:gridCol w:w="1418"/>
        <w:gridCol w:w="1559"/>
      </w:tblGrid>
      <w:tr w:rsidR="005423F9" w:rsidRPr="003F4BC4" w14:paraId="3859B22F" w14:textId="77777777" w:rsidTr="005861E1">
        <w:tc>
          <w:tcPr>
            <w:tcW w:w="10207" w:type="dxa"/>
            <w:gridSpan w:val="5"/>
            <w:shd w:val="clear" w:color="auto" w:fill="002060"/>
          </w:tcPr>
          <w:p w14:paraId="56DD57EF" w14:textId="77777777" w:rsidR="005423F9" w:rsidRDefault="005423F9" w:rsidP="005861E1">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w:t>
            </w:r>
          </w:p>
          <w:p w14:paraId="0483516E" w14:textId="5CAE6161" w:rsidR="005423F9" w:rsidRDefault="005423F9" w:rsidP="005861E1">
            <w:pPr>
              <w:jc w:val="center"/>
              <w:rPr>
                <w:rFonts w:ascii="Arial" w:eastAsia="Arial" w:hAnsi="Arial" w:cs="Arial"/>
                <w:b/>
                <w:bCs/>
                <w:color w:val="FFFFFF" w:themeColor="background1"/>
                <w:sz w:val="28"/>
                <w:szCs w:val="28"/>
              </w:rPr>
            </w:pPr>
            <w:r>
              <w:rPr>
                <w:rFonts w:ascii="Arial" w:eastAsia="Arial" w:hAnsi="Arial" w:cs="Arial"/>
                <w:b/>
                <w:bCs/>
                <w:color w:val="FFFFFF" w:themeColor="background1"/>
                <w:sz w:val="28"/>
                <w:szCs w:val="28"/>
              </w:rPr>
              <w:t xml:space="preserve">01 octubre 2026 al 30 de junio 2027. </w:t>
            </w:r>
            <w:r w:rsidRPr="006C0691">
              <w:rPr>
                <w:rFonts w:ascii="Arial" w:eastAsia="Arial" w:hAnsi="Arial" w:cs="Arial"/>
                <w:b/>
                <w:bCs/>
                <w:color w:val="FFFFFF" w:themeColor="background1"/>
                <w:sz w:val="28"/>
                <w:szCs w:val="28"/>
              </w:rPr>
              <w:br/>
              <w:t xml:space="preserve">SALIDA: </w:t>
            </w:r>
            <w:r>
              <w:rPr>
                <w:rFonts w:ascii="Arial" w:eastAsia="Arial" w:hAnsi="Arial" w:cs="Arial"/>
                <w:b/>
                <w:bCs/>
                <w:color w:val="FFFFFF" w:themeColor="background1"/>
                <w:sz w:val="28"/>
                <w:szCs w:val="28"/>
              </w:rPr>
              <w:t xml:space="preserve">Diaria. </w:t>
            </w:r>
          </w:p>
          <w:p w14:paraId="3CD7A820" w14:textId="77777777" w:rsidR="005423F9" w:rsidRPr="003F4BC4" w:rsidRDefault="005423F9" w:rsidP="005861E1">
            <w:pPr>
              <w:jc w:val="center"/>
              <w:rPr>
                <w:rFonts w:ascii="Arial" w:eastAsia="Arial" w:hAnsi="Arial" w:cs="Arial"/>
                <w:b/>
                <w:bCs/>
              </w:rPr>
            </w:pPr>
          </w:p>
        </w:tc>
      </w:tr>
      <w:tr w:rsidR="005423F9" w:rsidRPr="003F4BC4" w14:paraId="692EAF52" w14:textId="77777777" w:rsidTr="005861E1">
        <w:tc>
          <w:tcPr>
            <w:tcW w:w="3970" w:type="dxa"/>
            <w:shd w:val="clear" w:color="auto" w:fill="DBE5F1" w:themeFill="accent1" w:themeFillTint="33"/>
          </w:tcPr>
          <w:p w14:paraId="641597C1" w14:textId="5B56D639" w:rsidR="005423F9" w:rsidRPr="003F4BC4" w:rsidRDefault="005423F9" w:rsidP="005861E1">
            <w:pPr>
              <w:jc w:val="center"/>
              <w:rPr>
                <w:rFonts w:ascii="Arial" w:eastAsia="Arial" w:hAnsi="Arial" w:cs="Arial"/>
                <w:b/>
                <w:bCs/>
              </w:rPr>
            </w:pPr>
            <w:r w:rsidRPr="005423F9">
              <w:rPr>
                <w:rFonts w:ascii="Arial" w:eastAsia="Arial" w:hAnsi="Arial" w:cs="Arial"/>
                <w:b/>
                <w:bCs/>
                <w:color w:val="00B050"/>
              </w:rPr>
              <w:t xml:space="preserve">Categoría Primera  </w:t>
            </w:r>
          </w:p>
        </w:tc>
        <w:tc>
          <w:tcPr>
            <w:tcW w:w="1701" w:type="dxa"/>
            <w:shd w:val="clear" w:color="auto" w:fill="DBE5F1" w:themeFill="accent1" w:themeFillTint="33"/>
          </w:tcPr>
          <w:p w14:paraId="2B6BA96C"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SENCILLA</w:t>
            </w:r>
          </w:p>
        </w:tc>
        <w:tc>
          <w:tcPr>
            <w:tcW w:w="1559" w:type="dxa"/>
            <w:shd w:val="clear" w:color="auto" w:fill="DBE5F1" w:themeFill="accent1" w:themeFillTint="33"/>
          </w:tcPr>
          <w:p w14:paraId="5C4F53B2"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DOBLE</w:t>
            </w:r>
          </w:p>
        </w:tc>
        <w:tc>
          <w:tcPr>
            <w:tcW w:w="1418" w:type="dxa"/>
            <w:shd w:val="clear" w:color="auto" w:fill="DBE5F1" w:themeFill="accent1" w:themeFillTint="33"/>
          </w:tcPr>
          <w:p w14:paraId="6A4ACE18" w14:textId="77777777" w:rsidR="005423F9" w:rsidRPr="003F4BC4" w:rsidRDefault="005423F9" w:rsidP="005861E1">
            <w:pPr>
              <w:jc w:val="center"/>
              <w:rPr>
                <w:rFonts w:ascii="Arial" w:eastAsia="Arial" w:hAnsi="Arial" w:cs="Arial"/>
                <w:b/>
                <w:bCs/>
              </w:rPr>
            </w:pPr>
            <w:r w:rsidRPr="003F4BC4">
              <w:rPr>
                <w:rFonts w:ascii="Arial" w:eastAsia="Arial" w:hAnsi="Arial" w:cs="Arial"/>
                <w:b/>
                <w:bCs/>
              </w:rPr>
              <w:t>TRIPLE</w:t>
            </w:r>
          </w:p>
        </w:tc>
        <w:tc>
          <w:tcPr>
            <w:tcW w:w="1559" w:type="dxa"/>
            <w:shd w:val="clear" w:color="auto" w:fill="DBE5F1" w:themeFill="accent1" w:themeFillTint="33"/>
          </w:tcPr>
          <w:p w14:paraId="52D16747" w14:textId="77777777" w:rsidR="005423F9" w:rsidRDefault="005423F9" w:rsidP="005861E1">
            <w:pPr>
              <w:jc w:val="center"/>
              <w:rPr>
                <w:rFonts w:ascii="Arial" w:eastAsia="Arial" w:hAnsi="Arial" w:cs="Arial"/>
                <w:b/>
                <w:bCs/>
              </w:rPr>
            </w:pPr>
            <w:r w:rsidRPr="003F4BC4">
              <w:rPr>
                <w:rFonts w:ascii="Arial" w:eastAsia="Arial" w:hAnsi="Arial" w:cs="Arial"/>
                <w:b/>
                <w:bCs/>
              </w:rPr>
              <w:t xml:space="preserve">NIÑOS </w:t>
            </w:r>
          </w:p>
          <w:p w14:paraId="4673F299" w14:textId="77777777" w:rsidR="005423F9" w:rsidRPr="006E0279" w:rsidRDefault="005423F9" w:rsidP="005861E1">
            <w:pPr>
              <w:jc w:val="center"/>
              <w:rPr>
                <w:rFonts w:ascii="Arial" w:eastAsia="Arial" w:hAnsi="Arial" w:cs="Arial"/>
                <w:b/>
                <w:bCs/>
              </w:rPr>
            </w:pPr>
          </w:p>
        </w:tc>
      </w:tr>
      <w:tr w:rsidR="005423F9" w:rsidRPr="003F4BC4" w14:paraId="28611778" w14:textId="77777777" w:rsidTr="005861E1">
        <w:tc>
          <w:tcPr>
            <w:tcW w:w="3970" w:type="dxa"/>
          </w:tcPr>
          <w:p w14:paraId="3F08D187" w14:textId="1232EA7E" w:rsidR="005423F9" w:rsidRPr="005423F9" w:rsidRDefault="00D02A46" w:rsidP="005861E1">
            <w:pPr>
              <w:rPr>
                <w:rFonts w:ascii="Arial" w:eastAsia="Arial" w:hAnsi="Arial" w:cs="Arial"/>
                <w:sz w:val="20"/>
                <w:szCs w:val="20"/>
              </w:rPr>
            </w:pPr>
            <w:r w:rsidRPr="005423F9">
              <w:rPr>
                <w:rFonts w:ascii="Arial" w:eastAsia="Arial" w:hAnsi="Arial" w:cs="Arial"/>
                <w:sz w:val="20"/>
                <w:szCs w:val="20"/>
              </w:rPr>
              <w:t>01 de octubre – 30 de noviembre de 2026</w:t>
            </w:r>
          </w:p>
        </w:tc>
        <w:tc>
          <w:tcPr>
            <w:tcW w:w="1701" w:type="dxa"/>
          </w:tcPr>
          <w:p w14:paraId="505B01BB" w14:textId="18C29AA8" w:rsidR="005423F9" w:rsidRPr="003F4BC4" w:rsidRDefault="0070227B" w:rsidP="005861E1">
            <w:pPr>
              <w:jc w:val="center"/>
              <w:rPr>
                <w:rFonts w:ascii="Arial" w:eastAsia="Arial" w:hAnsi="Arial" w:cs="Arial"/>
                <w:b/>
                <w:bCs/>
              </w:rPr>
            </w:pPr>
            <w:r>
              <w:rPr>
                <w:rFonts w:ascii="Arial" w:eastAsia="Arial" w:hAnsi="Arial" w:cs="Arial"/>
                <w:b/>
                <w:bCs/>
              </w:rPr>
              <w:t xml:space="preserve">1.970 USD </w:t>
            </w:r>
          </w:p>
        </w:tc>
        <w:tc>
          <w:tcPr>
            <w:tcW w:w="1559" w:type="dxa"/>
          </w:tcPr>
          <w:p w14:paraId="4E5E4D08" w14:textId="6DAF99D6" w:rsidR="005423F9" w:rsidRPr="003F4BC4" w:rsidRDefault="0070227B" w:rsidP="005861E1">
            <w:pPr>
              <w:jc w:val="center"/>
              <w:rPr>
                <w:rFonts w:ascii="Arial" w:eastAsia="Arial" w:hAnsi="Arial" w:cs="Arial"/>
                <w:b/>
                <w:bCs/>
              </w:rPr>
            </w:pPr>
            <w:r>
              <w:rPr>
                <w:rFonts w:ascii="Arial" w:eastAsia="Arial" w:hAnsi="Arial" w:cs="Arial"/>
                <w:b/>
                <w:bCs/>
              </w:rPr>
              <w:t xml:space="preserve">1.220 USD </w:t>
            </w:r>
          </w:p>
        </w:tc>
        <w:tc>
          <w:tcPr>
            <w:tcW w:w="1418" w:type="dxa"/>
            <w:shd w:val="clear" w:color="auto" w:fill="FFFFFF" w:themeFill="background1"/>
          </w:tcPr>
          <w:p w14:paraId="12BE0D8A" w14:textId="61BD2AEE" w:rsidR="005423F9" w:rsidRPr="003F4BC4" w:rsidRDefault="0070227B" w:rsidP="005861E1">
            <w:pPr>
              <w:jc w:val="center"/>
              <w:rPr>
                <w:rFonts w:ascii="Arial" w:eastAsia="Arial" w:hAnsi="Arial" w:cs="Arial"/>
                <w:b/>
                <w:bCs/>
              </w:rPr>
            </w:pPr>
            <w:r>
              <w:rPr>
                <w:rFonts w:ascii="Arial" w:eastAsia="Arial" w:hAnsi="Arial" w:cs="Arial"/>
                <w:b/>
                <w:bCs/>
              </w:rPr>
              <w:t>1.180 USD</w:t>
            </w:r>
          </w:p>
        </w:tc>
        <w:tc>
          <w:tcPr>
            <w:tcW w:w="1559" w:type="dxa"/>
          </w:tcPr>
          <w:p w14:paraId="201A349C" w14:textId="77777777" w:rsidR="005423F9" w:rsidRPr="003F4BC4" w:rsidRDefault="005423F9" w:rsidP="005861E1">
            <w:pPr>
              <w:jc w:val="center"/>
              <w:rPr>
                <w:rFonts w:ascii="Arial" w:eastAsia="Arial" w:hAnsi="Arial" w:cs="Arial"/>
                <w:b/>
                <w:bCs/>
              </w:rPr>
            </w:pPr>
            <w:r w:rsidRPr="005423F9">
              <w:rPr>
                <w:rFonts w:ascii="Arial" w:eastAsia="Arial" w:hAnsi="Arial" w:cs="Arial"/>
                <w:b/>
                <w:bCs/>
                <w:sz w:val="20"/>
                <w:szCs w:val="20"/>
              </w:rPr>
              <w:t>Bajo Solicitud</w:t>
            </w:r>
          </w:p>
        </w:tc>
      </w:tr>
      <w:tr w:rsidR="005423F9" w:rsidRPr="003F4BC4" w14:paraId="1289E486" w14:textId="77777777" w:rsidTr="005861E1">
        <w:tc>
          <w:tcPr>
            <w:tcW w:w="3970" w:type="dxa"/>
          </w:tcPr>
          <w:p w14:paraId="2FCE256B" w14:textId="53BCAFB0" w:rsidR="005423F9" w:rsidRPr="005423F9" w:rsidRDefault="00D02A46" w:rsidP="005861E1">
            <w:pPr>
              <w:rPr>
                <w:rFonts w:ascii="Arial" w:eastAsia="Arial" w:hAnsi="Arial" w:cs="Arial"/>
                <w:sz w:val="20"/>
                <w:szCs w:val="20"/>
              </w:rPr>
            </w:pPr>
            <w:r w:rsidRPr="005423F9">
              <w:rPr>
                <w:rFonts w:ascii="Arial" w:eastAsia="Arial" w:hAnsi="Arial" w:cs="Arial"/>
                <w:sz w:val="20"/>
                <w:szCs w:val="20"/>
              </w:rPr>
              <w:t>01 – 31 de diciembre de 2026</w:t>
            </w:r>
          </w:p>
        </w:tc>
        <w:tc>
          <w:tcPr>
            <w:tcW w:w="1701" w:type="dxa"/>
          </w:tcPr>
          <w:p w14:paraId="127E5703" w14:textId="5B0C2E4A" w:rsidR="005423F9" w:rsidRPr="003F4BC4" w:rsidRDefault="0070227B" w:rsidP="005861E1">
            <w:pPr>
              <w:jc w:val="center"/>
              <w:rPr>
                <w:rFonts w:ascii="Arial" w:eastAsia="Arial" w:hAnsi="Arial" w:cs="Arial"/>
                <w:b/>
                <w:bCs/>
              </w:rPr>
            </w:pPr>
            <w:r>
              <w:rPr>
                <w:rFonts w:ascii="Arial" w:eastAsia="Arial" w:hAnsi="Arial" w:cs="Arial"/>
                <w:b/>
                <w:bCs/>
              </w:rPr>
              <w:t>1.780 USD</w:t>
            </w:r>
          </w:p>
        </w:tc>
        <w:tc>
          <w:tcPr>
            <w:tcW w:w="1559" w:type="dxa"/>
          </w:tcPr>
          <w:p w14:paraId="13DCB91A" w14:textId="6A0125A9" w:rsidR="005423F9" w:rsidRPr="003F4BC4" w:rsidRDefault="0070227B" w:rsidP="005861E1">
            <w:pPr>
              <w:jc w:val="center"/>
              <w:rPr>
                <w:rFonts w:ascii="Arial" w:eastAsia="Arial" w:hAnsi="Arial" w:cs="Arial"/>
                <w:b/>
                <w:bCs/>
              </w:rPr>
            </w:pPr>
            <w:r>
              <w:rPr>
                <w:rFonts w:ascii="Arial" w:eastAsia="Arial" w:hAnsi="Arial" w:cs="Arial"/>
                <w:b/>
                <w:bCs/>
              </w:rPr>
              <w:t>1.120 USD</w:t>
            </w:r>
          </w:p>
        </w:tc>
        <w:tc>
          <w:tcPr>
            <w:tcW w:w="1418" w:type="dxa"/>
          </w:tcPr>
          <w:p w14:paraId="15B5D7F7" w14:textId="76FABF76" w:rsidR="00D02A46" w:rsidRPr="003F4BC4" w:rsidRDefault="0070227B" w:rsidP="00D02A46">
            <w:pPr>
              <w:jc w:val="center"/>
              <w:rPr>
                <w:rFonts w:ascii="Arial" w:eastAsia="Arial" w:hAnsi="Arial" w:cs="Arial"/>
                <w:b/>
                <w:bCs/>
              </w:rPr>
            </w:pPr>
            <w:r>
              <w:rPr>
                <w:rFonts w:ascii="Arial" w:eastAsia="Arial" w:hAnsi="Arial" w:cs="Arial"/>
                <w:b/>
                <w:bCs/>
              </w:rPr>
              <w:t xml:space="preserve">1.115 USD </w:t>
            </w:r>
          </w:p>
        </w:tc>
        <w:tc>
          <w:tcPr>
            <w:tcW w:w="1559" w:type="dxa"/>
          </w:tcPr>
          <w:p w14:paraId="7C2AD713"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2F32F1BD" w14:textId="77777777" w:rsidTr="005861E1">
        <w:tc>
          <w:tcPr>
            <w:tcW w:w="3970" w:type="dxa"/>
          </w:tcPr>
          <w:p w14:paraId="4F109C74" w14:textId="7DE55CB9" w:rsidR="005423F9" w:rsidRPr="005423F9" w:rsidRDefault="00D02A46" w:rsidP="005861E1">
            <w:pPr>
              <w:rPr>
                <w:rFonts w:ascii="Arial" w:eastAsia="Arial" w:hAnsi="Arial" w:cs="Arial"/>
                <w:sz w:val="20"/>
                <w:szCs w:val="20"/>
              </w:rPr>
            </w:pPr>
            <w:r>
              <w:rPr>
                <w:rFonts w:ascii="Arial" w:eastAsia="Arial" w:hAnsi="Arial" w:cs="Arial"/>
                <w:sz w:val="20"/>
                <w:szCs w:val="20"/>
              </w:rPr>
              <w:t>01 de enero al 28 de febrero DE 2027</w:t>
            </w:r>
          </w:p>
        </w:tc>
        <w:tc>
          <w:tcPr>
            <w:tcW w:w="1701" w:type="dxa"/>
          </w:tcPr>
          <w:p w14:paraId="4B4EFBAF" w14:textId="76762E99" w:rsidR="005423F9" w:rsidRPr="003F4BC4" w:rsidRDefault="0070227B" w:rsidP="005861E1">
            <w:pPr>
              <w:jc w:val="center"/>
              <w:rPr>
                <w:rFonts w:ascii="Arial" w:eastAsia="Arial" w:hAnsi="Arial" w:cs="Arial"/>
                <w:b/>
                <w:bCs/>
              </w:rPr>
            </w:pPr>
            <w:r>
              <w:rPr>
                <w:rFonts w:ascii="Arial" w:eastAsia="Arial" w:hAnsi="Arial" w:cs="Arial"/>
                <w:b/>
                <w:bCs/>
              </w:rPr>
              <w:t>1.905 USD</w:t>
            </w:r>
          </w:p>
        </w:tc>
        <w:tc>
          <w:tcPr>
            <w:tcW w:w="1559" w:type="dxa"/>
          </w:tcPr>
          <w:p w14:paraId="301A57D8" w14:textId="3E9A9026" w:rsidR="005423F9" w:rsidRPr="003F4BC4" w:rsidRDefault="0070227B" w:rsidP="005861E1">
            <w:pPr>
              <w:jc w:val="center"/>
              <w:rPr>
                <w:rFonts w:ascii="Arial" w:eastAsia="Arial" w:hAnsi="Arial" w:cs="Arial"/>
                <w:b/>
                <w:bCs/>
              </w:rPr>
            </w:pPr>
            <w:r>
              <w:rPr>
                <w:rFonts w:ascii="Arial" w:eastAsia="Arial" w:hAnsi="Arial" w:cs="Arial"/>
                <w:b/>
                <w:bCs/>
              </w:rPr>
              <w:t>1.190 USD</w:t>
            </w:r>
          </w:p>
        </w:tc>
        <w:tc>
          <w:tcPr>
            <w:tcW w:w="1418" w:type="dxa"/>
          </w:tcPr>
          <w:p w14:paraId="7DA8C930" w14:textId="257DD4B7" w:rsidR="005423F9" w:rsidRPr="003F4BC4" w:rsidRDefault="0070227B" w:rsidP="005861E1">
            <w:pPr>
              <w:jc w:val="center"/>
              <w:rPr>
                <w:rFonts w:ascii="Arial" w:eastAsia="Arial" w:hAnsi="Arial" w:cs="Arial"/>
                <w:b/>
                <w:bCs/>
              </w:rPr>
            </w:pPr>
            <w:r>
              <w:rPr>
                <w:rFonts w:ascii="Arial" w:eastAsia="Arial" w:hAnsi="Arial" w:cs="Arial"/>
                <w:b/>
                <w:bCs/>
              </w:rPr>
              <w:t>1.160 USD</w:t>
            </w:r>
          </w:p>
        </w:tc>
        <w:tc>
          <w:tcPr>
            <w:tcW w:w="1559" w:type="dxa"/>
          </w:tcPr>
          <w:p w14:paraId="4F3B40D4"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1110E2B5" w14:textId="77777777" w:rsidTr="005861E1">
        <w:tc>
          <w:tcPr>
            <w:tcW w:w="3970" w:type="dxa"/>
          </w:tcPr>
          <w:p w14:paraId="5070A8A4" w14:textId="5E39EC93" w:rsidR="005423F9" w:rsidRPr="005423F9" w:rsidRDefault="00D02A46" w:rsidP="005861E1">
            <w:pPr>
              <w:rPr>
                <w:rFonts w:ascii="Arial" w:eastAsia="Arial" w:hAnsi="Arial" w:cs="Arial"/>
                <w:sz w:val="20"/>
                <w:szCs w:val="20"/>
              </w:rPr>
            </w:pPr>
            <w:r>
              <w:rPr>
                <w:rFonts w:ascii="Arial" w:eastAsia="Arial" w:hAnsi="Arial" w:cs="Arial"/>
                <w:sz w:val="20"/>
                <w:szCs w:val="20"/>
              </w:rPr>
              <w:t>01 -31 de marzo de 2027</w:t>
            </w:r>
          </w:p>
        </w:tc>
        <w:tc>
          <w:tcPr>
            <w:tcW w:w="1701" w:type="dxa"/>
          </w:tcPr>
          <w:p w14:paraId="0D027246" w14:textId="5E7B6B15" w:rsidR="005423F9" w:rsidRPr="003F4BC4" w:rsidRDefault="00221377" w:rsidP="005861E1">
            <w:pPr>
              <w:jc w:val="center"/>
              <w:rPr>
                <w:rFonts w:ascii="Arial" w:eastAsia="Arial" w:hAnsi="Arial" w:cs="Arial"/>
                <w:b/>
                <w:bCs/>
              </w:rPr>
            </w:pPr>
            <w:r>
              <w:rPr>
                <w:rFonts w:ascii="Arial" w:eastAsia="Arial" w:hAnsi="Arial" w:cs="Arial"/>
                <w:b/>
                <w:bCs/>
              </w:rPr>
              <w:t xml:space="preserve">1.970 USD </w:t>
            </w:r>
          </w:p>
        </w:tc>
        <w:tc>
          <w:tcPr>
            <w:tcW w:w="1559" w:type="dxa"/>
          </w:tcPr>
          <w:p w14:paraId="31E6A0FA" w14:textId="2650DEE9" w:rsidR="005423F9" w:rsidRPr="003F4BC4" w:rsidRDefault="00221377" w:rsidP="005861E1">
            <w:pPr>
              <w:jc w:val="center"/>
              <w:rPr>
                <w:rFonts w:ascii="Arial" w:eastAsia="Arial" w:hAnsi="Arial" w:cs="Arial"/>
                <w:b/>
                <w:bCs/>
              </w:rPr>
            </w:pPr>
            <w:r>
              <w:rPr>
                <w:rFonts w:ascii="Arial" w:eastAsia="Arial" w:hAnsi="Arial" w:cs="Arial"/>
                <w:b/>
                <w:bCs/>
              </w:rPr>
              <w:t xml:space="preserve">1.220 USD </w:t>
            </w:r>
          </w:p>
        </w:tc>
        <w:tc>
          <w:tcPr>
            <w:tcW w:w="1418" w:type="dxa"/>
          </w:tcPr>
          <w:p w14:paraId="77BA5D7A" w14:textId="701EF989" w:rsidR="005423F9" w:rsidRPr="003F4BC4" w:rsidRDefault="00221377" w:rsidP="005861E1">
            <w:pPr>
              <w:jc w:val="center"/>
              <w:rPr>
                <w:rFonts w:ascii="Arial" w:eastAsia="Arial" w:hAnsi="Arial" w:cs="Arial"/>
                <w:b/>
                <w:bCs/>
              </w:rPr>
            </w:pPr>
            <w:r>
              <w:rPr>
                <w:rFonts w:ascii="Arial" w:eastAsia="Arial" w:hAnsi="Arial" w:cs="Arial"/>
                <w:b/>
                <w:bCs/>
              </w:rPr>
              <w:t xml:space="preserve">1.180 USD </w:t>
            </w:r>
          </w:p>
        </w:tc>
        <w:tc>
          <w:tcPr>
            <w:tcW w:w="1559" w:type="dxa"/>
          </w:tcPr>
          <w:p w14:paraId="43A0F62D"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r w:rsidR="005423F9" w:rsidRPr="003F4BC4" w14:paraId="445EEAC6" w14:textId="77777777" w:rsidTr="005861E1">
        <w:tc>
          <w:tcPr>
            <w:tcW w:w="3970" w:type="dxa"/>
          </w:tcPr>
          <w:p w14:paraId="4FD602BC" w14:textId="50A1F1D0" w:rsidR="005423F9" w:rsidRPr="005423F9" w:rsidRDefault="00D02A46" w:rsidP="005861E1">
            <w:pPr>
              <w:rPr>
                <w:rFonts w:ascii="Arial" w:eastAsia="Arial" w:hAnsi="Arial" w:cs="Arial"/>
                <w:sz w:val="20"/>
                <w:szCs w:val="20"/>
              </w:rPr>
            </w:pPr>
            <w:r>
              <w:rPr>
                <w:rFonts w:ascii="Arial" w:eastAsia="Arial" w:hAnsi="Arial" w:cs="Arial"/>
                <w:sz w:val="20"/>
                <w:szCs w:val="20"/>
              </w:rPr>
              <w:t>01 de abril al 30 de junio DE 2027</w:t>
            </w:r>
          </w:p>
        </w:tc>
        <w:tc>
          <w:tcPr>
            <w:tcW w:w="1701" w:type="dxa"/>
          </w:tcPr>
          <w:p w14:paraId="6033BCFD" w14:textId="6D2D7793" w:rsidR="005423F9" w:rsidRPr="003F4BC4" w:rsidRDefault="00221377" w:rsidP="005861E1">
            <w:pPr>
              <w:jc w:val="center"/>
              <w:rPr>
                <w:rFonts w:ascii="Arial" w:eastAsia="Arial" w:hAnsi="Arial" w:cs="Arial"/>
                <w:b/>
                <w:bCs/>
              </w:rPr>
            </w:pPr>
            <w:r>
              <w:rPr>
                <w:rFonts w:ascii="Arial" w:eastAsia="Arial" w:hAnsi="Arial" w:cs="Arial"/>
                <w:b/>
                <w:bCs/>
              </w:rPr>
              <w:t xml:space="preserve">1.790 USD </w:t>
            </w:r>
          </w:p>
        </w:tc>
        <w:tc>
          <w:tcPr>
            <w:tcW w:w="1559" w:type="dxa"/>
          </w:tcPr>
          <w:p w14:paraId="3BE615D2" w14:textId="2651C48B" w:rsidR="00D02A46" w:rsidRPr="003F4BC4" w:rsidRDefault="002B579C" w:rsidP="00D02A46">
            <w:pPr>
              <w:jc w:val="center"/>
              <w:rPr>
                <w:rFonts w:ascii="Arial" w:eastAsia="Arial" w:hAnsi="Arial" w:cs="Arial"/>
                <w:b/>
                <w:bCs/>
              </w:rPr>
            </w:pPr>
            <w:r>
              <w:rPr>
                <w:rFonts w:ascii="Arial" w:eastAsia="Arial" w:hAnsi="Arial" w:cs="Arial"/>
                <w:b/>
                <w:bCs/>
              </w:rPr>
              <w:t>1.130 USD</w:t>
            </w:r>
          </w:p>
        </w:tc>
        <w:tc>
          <w:tcPr>
            <w:tcW w:w="1418" w:type="dxa"/>
          </w:tcPr>
          <w:p w14:paraId="04DFDFF3" w14:textId="639C7F9A" w:rsidR="005423F9" w:rsidRPr="003F4BC4" w:rsidRDefault="002B579C" w:rsidP="005861E1">
            <w:pPr>
              <w:jc w:val="center"/>
              <w:rPr>
                <w:rFonts w:ascii="Arial" w:eastAsia="Arial" w:hAnsi="Arial" w:cs="Arial"/>
                <w:b/>
                <w:bCs/>
              </w:rPr>
            </w:pPr>
            <w:r>
              <w:rPr>
                <w:rFonts w:ascii="Arial" w:eastAsia="Arial" w:hAnsi="Arial" w:cs="Arial"/>
                <w:b/>
                <w:bCs/>
              </w:rPr>
              <w:t xml:space="preserve">1.120 USD </w:t>
            </w:r>
          </w:p>
        </w:tc>
        <w:tc>
          <w:tcPr>
            <w:tcW w:w="1559" w:type="dxa"/>
          </w:tcPr>
          <w:p w14:paraId="1B9F2BC5" w14:textId="77777777" w:rsidR="005423F9" w:rsidRPr="003F4BC4" w:rsidRDefault="005423F9" w:rsidP="005861E1">
            <w:pPr>
              <w:jc w:val="center"/>
              <w:rPr>
                <w:rFonts w:ascii="Arial" w:eastAsia="Arial" w:hAnsi="Arial" w:cs="Arial"/>
                <w:b/>
                <w:bCs/>
              </w:rPr>
            </w:pPr>
            <w:r w:rsidRPr="006D1A57">
              <w:rPr>
                <w:rFonts w:ascii="Arial" w:eastAsia="Arial" w:hAnsi="Arial" w:cs="Arial"/>
                <w:b/>
                <w:bCs/>
                <w:sz w:val="20"/>
                <w:szCs w:val="20"/>
              </w:rPr>
              <w:t>Bajo Solicitud</w:t>
            </w:r>
          </w:p>
        </w:tc>
      </w:tr>
    </w:tbl>
    <w:p w14:paraId="19BC08E6" w14:textId="77777777" w:rsidR="005423F9" w:rsidRDefault="005423F9" w:rsidP="005423F9">
      <w:pPr>
        <w:pStyle w:val="Prrafodelista"/>
        <w:spacing w:after="0" w:line="240" w:lineRule="auto"/>
        <w:ind w:left="0"/>
        <w:jc w:val="center"/>
        <w:rPr>
          <w:rFonts w:ascii="Arial" w:eastAsia="Arial" w:hAnsi="Arial" w:cs="Arial"/>
          <w:b/>
          <w:bCs/>
          <w:color w:val="C00000"/>
        </w:rPr>
      </w:pPr>
    </w:p>
    <w:p w14:paraId="047DDB14" w14:textId="77777777" w:rsidR="00C66172" w:rsidRDefault="00C66172" w:rsidP="003F4BC4">
      <w:pPr>
        <w:pStyle w:val="Prrafodelista"/>
        <w:spacing w:after="0" w:line="240" w:lineRule="auto"/>
        <w:ind w:left="0"/>
        <w:jc w:val="both"/>
        <w:rPr>
          <w:rFonts w:ascii="Arial" w:eastAsia="Arial" w:hAnsi="Arial" w:cs="Arial"/>
          <w:b/>
          <w:bCs/>
          <w:color w:val="C00000"/>
        </w:rPr>
      </w:pPr>
    </w:p>
    <w:p w14:paraId="69D08099" w14:textId="6A8B30DC" w:rsidR="00D33414" w:rsidRDefault="00F63DB9" w:rsidP="003F4BC4">
      <w:pPr>
        <w:pStyle w:val="Prrafodelista"/>
        <w:spacing w:after="0" w:line="240" w:lineRule="auto"/>
        <w:ind w:left="0"/>
        <w:jc w:val="both"/>
        <w:rPr>
          <w:rFonts w:ascii="Arial" w:eastAsia="Arial" w:hAnsi="Arial" w:cs="Arial"/>
          <w:b/>
          <w:bCs/>
          <w:color w:val="C00000"/>
        </w:rPr>
      </w:pPr>
      <w:r>
        <w:rPr>
          <w:rFonts w:ascii="Arial" w:eastAsia="Arial" w:hAnsi="Arial" w:cs="Arial"/>
          <w:b/>
          <w:bCs/>
          <w:color w:val="C00000"/>
        </w:rPr>
        <w:t xml:space="preserve">A TENER EN CUENTA. </w:t>
      </w:r>
    </w:p>
    <w:p w14:paraId="3289F7E3" w14:textId="77777777" w:rsidR="007A6CAD" w:rsidRPr="003F4BC4" w:rsidRDefault="007A6CAD" w:rsidP="003F4BC4">
      <w:pPr>
        <w:pStyle w:val="Prrafodelista"/>
        <w:spacing w:after="0" w:line="240" w:lineRule="auto"/>
        <w:ind w:left="0"/>
        <w:jc w:val="both"/>
        <w:rPr>
          <w:rFonts w:ascii="Arial" w:eastAsia="Arial" w:hAnsi="Arial" w:cs="Arial"/>
          <w:b/>
          <w:bCs/>
          <w:color w:val="C00000"/>
        </w:rPr>
      </w:pPr>
    </w:p>
    <w:p w14:paraId="5A92C600" w14:textId="7AA6425D" w:rsidR="00BD4CB9" w:rsidRPr="00641A60" w:rsidRDefault="00D02A46" w:rsidP="00D853B4">
      <w:pPr>
        <w:pStyle w:val="Prrafodelista"/>
        <w:numPr>
          <w:ilvl w:val="0"/>
          <w:numId w:val="5"/>
        </w:numPr>
        <w:spacing w:after="0" w:line="240" w:lineRule="auto"/>
        <w:jc w:val="both"/>
        <w:rPr>
          <w:rFonts w:ascii="Arial" w:eastAsia="Arial" w:hAnsi="Arial" w:cs="Arial"/>
          <w:b/>
          <w:bCs/>
          <w:color w:val="434343"/>
        </w:rPr>
      </w:pPr>
      <w:r w:rsidRPr="00D02A46">
        <w:rPr>
          <w:rFonts w:ascii="Arial" w:hAnsi="Arial" w:cs="Arial"/>
          <w:color w:val="000000"/>
        </w:rPr>
        <w:t>Al momento de solicitar la reserva, es indispensable informar la edad del menor. Las tarifas y condiciones pueden variar según la política de cada hotel.</w:t>
      </w:r>
    </w:p>
    <w:p w14:paraId="7159381D" w14:textId="00D0C56B" w:rsidR="00641A60" w:rsidRPr="00641A60" w:rsidRDefault="00641A60" w:rsidP="00D853B4">
      <w:pPr>
        <w:pStyle w:val="Prrafodelista"/>
        <w:numPr>
          <w:ilvl w:val="0"/>
          <w:numId w:val="5"/>
        </w:numPr>
        <w:spacing w:after="0" w:line="240" w:lineRule="auto"/>
        <w:jc w:val="both"/>
        <w:rPr>
          <w:rFonts w:ascii="Arial" w:eastAsia="Arial" w:hAnsi="Arial" w:cs="Arial"/>
          <w:b/>
          <w:bCs/>
          <w:color w:val="434343"/>
        </w:rPr>
      </w:pPr>
      <w:r w:rsidRPr="00641A60">
        <w:rPr>
          <w:rFonts w:ascii="Arial" w:hAnsi="Arial" w:cs="Arial"/>
          <w:color w:val="000000"/>
        </w:rPr>
        <w:t xml:space="preserve">Las acomodaciones triples pueden ser una cama doble + 1 cama adicional, pero será informado en el momento de tener una reserva, ya que pueden variar según la política de cada hotel. </w:t>
      </w:r>
    </w:p>
    <w:p w14:paraId="3386E5A1" w14:textId="77777777" w:rsidR="00641A60" w:rsidRPr="002B579C" w:rsidRDefault="00641A60" w:rsidP="00D853B4">
      <w:pPr>
        <w:pStyle w:val="Prrafodelista"/>
        <w:numPr>
          <w:ilvl w:val="0"/>
          <w:numId w:val="5"/>
        </w:numPr>
        <w:spacing w:after="0" w:line="240" w:lineRule="auto"/>
        <w:jc w:val="both"/>
        <w:rPr>
          <w:rFonts w:ascii="Arial" w:eastAsia="Arial" w:hAnsi="Arial" w:cs="Arial"/>
        </w:rPr>
      </w:pPr>
      <w:r w:rsidRPr="00EA58A8">
        <w:rPr>
          <w:rFonts w:ascii="Arial" w:hAnsi="Arial" w:cs="Arial"/>
          <w:color w:val="000000"/>
        </w:rPr>
        <w:t xml:space="preserve">Algunos hoteles pueden generar </w:t>
      </w:r>
      <w:r w:rsidRPr="009E6636">
        <w:rPr>
          <w:rFonts w:ascii="Arial" w:hAnsi="Arial" w:cs="Arial"/>
          <w:color w:val="000000"/>
        </w:rPr>
        <w:t>cargos adicionales de pago directo en destino</w:t>
      </w:r>
      <w:r w:rsidRPr="00EA58A8">
        <w:rPr>
          <w:rFonts w:ascii="Arial" w:hAnsi="Arial" w:cs="Arial"/>
          <w:color w:val="000000"/>
        </w:rPr>
        <w:t xml:space="preserve">, correspondientes a tasas locales, depósitos, servicios o conceptos no incluidos en el programa. Estos valores serán asumidos directamente por el pasajero y están sujetos a las políticas vigentes de cada establecimiento. </w:t>
      </w:r>
    </w:p>
    <w:p w14:paraId="5B12C266" w14:textId="77777777" w:rsidR="009E6636" w:rsidRPr="009E6636" w:rsidRDefault="009E6636" w:rsidP="00D853B4">
      <w:pPr>
        <w:pStyle w:val="NormalWeb"/>
        <w:numPr>
          <w:ilvl w:val="0"/>
          <w:numId w:val="5"/>
        </w:numPr>
        <w:jc w:val="both"/>
        <w:rPr>
          <w:rFonts w:ascii="Arial" w:hAnsi="Arial" w:cs="Arial"/>
          <w:sz w:val="22"/>
          <w:szCs w:val="22"/>
        </w:rPr>
      </w:pPr>
      <w:r w:rsidRPr="009E6636">
        <w:rPr>
          <w:rFonts w:ascii="Arial" w:hAnsi="Arial" w:cs="Arial"/>
          <w:sz w:val="22"/>
          <w:szCs w:val="22"/>
        </w:rPr>
        <w:t xml:space="preserve">Una vez confirmada la reserva, se informarán los horarios correspondientes a la ruta </w:t>
      </w:r>
      <w:r w:rsidRPr="009E6636">
        <w:rPr>
          <w:rStyle w:val="Textoennegrita"/>
          <w:rFonts w:ascii="Arial" w:hAnsi="Arial" w:cs="Arial"/>
          <w:b w:val="0"/>
          <w:bCs w:val="0"/>
          <w:sz w:val="22"/>
          <w:szCs w:val="22"/>
        </w:rPr>
        <w:t>Buenos Aires – Bariloche – Buenos Aires</w:t>
      </w:r>
      <w:r w:rsidRPr="009E6636">
        <w:rPr>
          <w:rFonts w:ascii="Arial" w:hAnsi="Arial" w:cs="Arial"/>
          <w:sz w:val="22"/>
          <w:szCs w:val="22"/>
        </w:rPr>
        <w:t>, de acuerdo con la programación y disponibilidad de la aerolínea.</w:t>
      </w:r>
    </w:p>
    <w:p w14:paraId="393296CA" w14:textId="77777777" w:rsidR="009E6636" w:rsidRPr="009E6636" w:rsidRDefault="009E6636" w:rsidP="00D853B4">
      <w:pPr>
        <w:pStyle w:val="NormalWeb"/>
        <w:numPr>
          <w:ilvl w:val="0"/>
          <w:numId w:val="5"/>
        </w:numPr>
        <w:jc w:val="both"/>
        <w:rPr>
          <w:rFonts w:ascii="Arial" w:hAnsi="Arial" w:cs="Arial"/>
          <w:sz w:val="22"/>
          <w:szCs w:val="22"/>
        </w:rPr>
      </w:pPr>
      <w:r w:rsidRPr="009E6636">
        <w:rPr>
          <w:rFonts w:ascii="Arial" w:hAnsi="Arial" w:cs="Arial"/>
          <w:sz w:val="22"/>
          <w:szCs w:val="22"/>
        </w:rPr>
        <w:lastRenderedPageBreak/>
        <w:t xml:space="preserve">Una vez emitidos los tiquetes aéreos, estos serán </w:t>
      </w:r>
      <w:r w:rsidRPr="009E6636">
        <w:rPr>
          <w:rStyle w:val="Textoennegrita"/>
          <w:rFonts w:ascii="Arial" w:hAnsi="Arial" w:cs="Arial"/>
          <w:sz w:val="22"/>
          <w:szCs w:val="22"/>
        </w:rPr>
        <w:t>NO REEMBOLSABLES, NO ENDOSABLES Y NO TRANSFERIBLES</w:t>
      </w:r>
      <w:r w:rsidRPr="009E6636">
        <w:rPr>
          <w:rFonts w:ascii="Arial" w:hAnsi="Arial" w:cs="Arial"/>
          <w:sz w:val="22"/>
          <w:szCs w:val="22"/>
        </w:rPr>
        <w:t>, de acuerdo con las condiciones tarifarias establecidas por la aerolínea.</w:t>
      </w:r>
    </w:p>
    <w:p w14:paraId="64CF90EF" w14:textId="77777777" w:rsidR="009E6636" w:rsidRPr="009E6636" w:rsidRDefault="009E6636" w:rsidP="00D853B4">
      <w:pPr>
        <w:pStyle w:val="NormalWeb"/>
        <w:numPr>
          <w:ilvl w:val="0"/>
          <w:numId w:val="5"/>
        </w:numPr>
        <w:jc w:val="both"/>
        <w:rPr>
          <w:rFonts w:ascii="Arial" w:hAnsi="Arial" w:cs="Arial"/>
          <w:sz w:val="22"/>
          <w:szCs w:val="22"/>
        </w:rPr>
      </w:pPr>
      <w:r w:rsidRPr="004E5823">
        <w:rPr>
          <w:rStyle w:val="Textoennegrita"/>
          <w:rFonts w:ascii="Arial" w:hAnsi="Arial" w:cs="Arial"/>
          <w:b w:val="0"/>
          <w:bCs w:val="0"/>
          <w:sz w:val="22"/>
          <w:szCs w:val="22"/>
        </w:rPr>
        <w:t>Cambios posteriores a la emisión</w:t>
      </w:r>
      <w:r w:rsidRPr="009E6636">
        <w:rPr>
          <w:rStyle w:val="Textoennegrita"/>
          <w:rFonts w:ascii="Arial" w:hAnsi="Arial" w:cs="Arial"/>
          <w:sz w:val="22"/>
          <w:szCs w:val="22"/>
        </w:rPr>
        <w:t>:</w:t>
      </w:r>
      <w:r w:rsidRPr="009E6636">
        <w:rPr>
          <w:rFonts w:ascii="Arial" w:hAnsi="Arial" w:cs="Arial"/>
          <w:sz w:val="22"/>
          <w:szCs w:val="22"/>
        </w:rPr>
        <w:t xml:space="preserve"> Cualquier modificación solicitada después de la emisión estará sujeta a las condiciones, restricciones, disponibilidad y penalidades establecidas por la aerolínea.</w:t>
      </w:r>
    </w:p>
    <w:p w14:paraId="38DEF603" w14:textId="02BAF15E" w:rsidR="002B579C" w:rsidRPr="002B579C" w:rsidRDefault="002B579C" w:rsidP="00D853B4">
      <w:pPr>
        <w:pStyle w:val="NormalWeb"/>
        <w:numPr>
          <w:ilvl w:val="0"/>
          <w:numId w:val="5"/>
        </w:numPr>
        <w:jc w:val="both"/>
        <w:rPr>
          <w:rFonts w:ascii="Arial" w:hAnsi="Arial" w:cs="Arial"/>
          <w:sz w:val="22"/>
          <w:szCs w:val="22"/>
        </w:rPr>
      </w:pPr>
      <w:r w:rsidRPr="002B579C">
        <w:rPr>
          <w:rFonts w:ascii="Arial" w:hAnsi="Arial" w:cs="Arial"/>
          <w:sz w:val="22"/>
          <w:szCs w:val="22"/>
        </w:rPr>
        <w:t>La tarifa publicada incluye los impuestos y cargos vigentes correspondientes a los vuelos internos contemplados en el programa, calculados al momento de la elaboración de la cotización.</w:t>
      </w:r>
    </w:p>
    <w:p w14:paraId="5C90B199" w14:textId="77777777" w:rsidR="002B579C" w:rsidRPr="002B579C" w:rsidRDefault="002B579C" w:rsidP="00D853B4">
      <w:pPr>
        <w:pStyle w:val="NormalWeb"/>
        <w:numPr>
          <w:ilvl w:val="0"/>
          <w:numId w:val="5"/>
        </w:numPr>
        <w:jc w:val="both"/>
        <w:rPr>
          <w:rFonts w:ascii="Arial" w:hAnsi="Arial" w:cs="Arial"/>
          <w:sz w:val="22"/>
          <w:szCs w:val="22"/>
        </w:rPr>
      </w:pPr>
      <w:r w:rsidRPr="002B579C">
        <w:rPr>
          <w:rFonts w:ascii="Arial" w:hAnsi="Arial" w:cs="Arial"/>
          <w:sz w:val="22"/>
          <w:szCs w:val="22"/>
        </w:rPr>
        <w:t>En caso de presentarse, con posterioridad a la cotización o confirmación de la reserva, cualquier incremento, modificación o nuevo impuesto, tasa o cargo establecido por las aerolíneas o autoridades competentes, el valor correspondiente será informado oportunamente y dará lugar al respectivo ajuste tarifario.</w:t>
      </w:r>
    </w:p>
    <w:p w14:paraId="35FA12A0" w14:textId="77777777" w:rsidR="002B579C" w:rsidRPr="009E6636" w:rsidRDefault="002B579C" w:rsidP="00D853B4">
      <w:pPr>
        <w:pStyle w:val="NormalWeb"/>
        <w:numPr>
          <w:ilvl w:val="0"/>
          <w:numId w:val="5"/>
        </w:numPr>
        <w:jc w:val="both"/>
        <w:rPr>
          <w:rFonts w:ascii="Arial" w:hAnsi="Arial" w:cs="Arial"/>
          <w:b/>
          <w:bCs/>
          <w:sz w:val="22"/>
          <w:szCs w:val="22"/>
        </w:rPr>
      </w:pPr>
      <w:r w:rsidRPr="009E6636">
        <w:rPr>
          <w:rStyle w:val="Textoennegrita"/>
          <w:rFonts w:ascii="Arial" w:hAnsi="Arial" w:cs="Arial"/>
          <w:b w:val="0"/>
          <w:bCs w:val="0"/>
          <w:sz w:val="22"/>
          <w:szCs w:val="22"/>
        </w:rPr>
        <w:t>Los valores adicionales que se generen por dichos conceptos deberán ser asumidos en su totalidad por el pasajero.</w:t>
      </w:r>
    </w:p>
    <w:p w14:paraId="6332473E" w14:textId="3D247146" w:rsidR="00641A60" w:rsidRPr="004E5823" w:rsidRDefault="002B579C" w:rsidP="00D853B4">
      <w:pPr>
        <w:pStyle w:val="NormalWeb"/>
        <w:numPr>
          <w:ilvl w:val="0"/>
          <w:numId w:val="5"/>
        </w:numPr>
        <w:spacing w:after="0"/>
        <w:jc w:val="both"/>
        <w:rPr>
          <w:rFonts w:ascii="Arial" w:eastAsia="Arial" w:hAnsi="Arial" w:cs="Arial"/>
          <w:b/>
          <w:bCs/>
          <w:color w:val="434343"/>
        </w:rPr>
      </w:pPr>
      <w:r w:rsidRPr="009E6636">
        <w:rPr>
          <w:rFonts w:ascii="Arial" w:hAnsi="Arial" w:cs="Arial"/>
          <w:sz w:val="22"/>
          <w:szCs w:val="22"/>
        </w:rPr>
        <w:t>La tarifa se encuentra sujeta a disponibilidad y a las condiciones vigentes de las aerolíneas al momento de la emisión de los tiquetes.</w:t>
      </w:r>
    </w:p>
    <w:p w14:paraId="7FC1322F" w14:textId="77777777" w:rsidR="004E5823" w:rsidRPr="004E5823" w:rsidRDefault="004E5823" w:rsidP="00D853B4">
      <w:pPr>
        <w:pStyle w:val="NormalWeb"/>
        <w:numPr>
          <w:ilvl w:val="0"/>
          <w:numId w:val="5"/>
        </w:numPr>
        <w:spacing w:before="0" w:beforeAutospacing="0" w:after="0" w:afterAutospacing="0"/>
        <w:ind w:right="397"/>
        <w:jc w:val="both"/>
        <w:rPr>
          <w:rFonts w:ascii="Arial" w:hAnsi="Arial" w:cs="Arial"/>
          <w:sz w:val="28"/>
          <w:szCs w:val="28"/>
        </w:rPr>
      </w:pPr>
      <w:r w:rsidRPr="004E5823">
        <w:rPr>
          <w:rFonts w:ascii="Arial" w:hAnsi="Arial" w:cs="Arial"/>
          <w:color w:val="000000"/>
          <w:sz w:val="22"/>
          <w:szCs w:val="22"/>
        </w:rPr>
        <w:t>Tarifas sujetas a disponibilidad al momento de reservar y a reconfirmar en fechas o periodos especiales (Semana Santa, Feriados, Congresos, Vacaciones de Invierno, Navidad, Año Nuevo, Carnaval, eventos deportivos, etc.).</w:t>
      </w:r>
    </w:p>
    <w:p w14:paraId="0F058067" w14:textId="77777777" w:rsidR="00BD4CB9" w:rsidRDefault="00BD4CB9" w:rsidP="00AA6B77">
      <w:pPr>
        <w:spacing w:after="0"/>
        <w:jc w:val="center"/>
        <w:rPr>
          <w:rFonts w:ascii="Arial" w:eastAsia="Arial" w:hAnsi="Arial" w:cs="Arial"/>
          <w:b/>
          <w:bCs/>
          <w:color w:val="434343"/>
        </w:rPr>
      </w:pPr>
    </w:p>
    <w:p w14:paraId="58F47F48" w14:textId="45F5FF93" w:rsidR="00DC7397" w:rsidRPr="00C736D6" w:rsidRDefault="00C17CDD" w:rsidP="00C736D6">
      <w:pPr>
        <w:shd w:val="clear" w:color="auto" w:fill="002060"/>
        <w:jc w:val="both"/>
        <w:rPr>
          <w:rFonts w:ascii="Arial" w:eastAsia="Arial" w:hAnsi="Arial" w:cs="Arial"/>
          <w:b/>
          <w:bCs/>
          <w:color w:val="FFFFFF" w:themeColor="background1"/>
          <w:sz w:val="24"/>
          <w:szCs w:val="24"/>
        </w:rPr>
      </w:pPr>
      <w:r w:rsidRPr="00C736D6">
        <w:rPr>
          <w:rFonts w:ascii="Arial" w:eastAsia="Arial" w:hAnsi="Arial" w:cs="Arial"/>
          <w:b/>
          <w:bCs/>
          <w:color w:val="FFFFFF" w:themeColor="background1"/>
          <w:sz w:val="24"/>
          <w:szCs w:val="24"/>
        </w:rPr>
        <w:t>SERVICIOS INCLUIDOS</w:t>
      </w:r>
    </w:p>
    <w:p w14:paraId="1530FCF8" w14:textId="64174D3F" w:rsidR="00673C11" w:rsidRPr="00673C11" w:rsidRDefault="009E6636" w:rsidP="00673C11">
      <w:pPr>
        <w:pBdr>
          <w:top w:val="nil"/>
          <w:left w:val="nil"/>
          <w:bottom w:val="nil"/>
          <w:right w:val="nil"/>
          <w:between w:val="nil"/>
        </w:pBdr>
        <w:spacing w:after="0" w:line="278" w:lineRule="auto"/>
        <w:rPr>
          <w:rFonts w:ascii="Arial" w:eastAsia="Arial" w:hAnsi="Arial" w:cs="Arial"/>
          <w:b/>
          <w:bCs/>
          <w:color w:val="000000"/>
          <w:sz w:val="20"/>
          <w:szCs w:val="20"/>
        </w:rPr>
      </w:pPr>
      <w:r>
        <w:rPr>
          <w:rFonts w:ascii="Arial" w:eastAsia="Arial" w:hAnsi="Arial" w:cs="Arial"/>
          <w:b/>
          <w:bCs/>
          <w:color w:val="000000"/>
          <w:sz w:val="20"/>
          <w:szCs w:val="20"/>
        </w:rPr>
        <w:t>BUENOS AIRES</w:t>
      </w:r>
    </w:p>
    <w:p w14:paraId="16462898" w14:textId="77777777" w:rsidR="009E6636" w:rsidRPr="009E6636" w:rsidRDefault="009E6636" w:rsidP="00F538C5">
      <w:pPr>
        <w:pStyle w:val="Prrafodelista"/>
        <w:numPr>
          <w:ilvl w:val="0"/>
          <w:numId w:val="8"/>
        </w:numPr>
        <w:jc w:val="both"/>
        <w:rPr>
          <w:rFonts w:ascii="Arial" w:hAnsi="Arial" w:cs="Arial"/>
          <w:color w:val="000000"/>
        </w:rPr>
      </w:pPr>
      <w:r w:rsidRPr="009E6636">
        <w:rPr>
          <w:rFonts w:ascii="Arial" w:hAnsi="Arial" w:cs="Arial"/>
          <w:color w:val="000000"/>
        </w:rPr>
        <w:t xml:space="preserve">Traslados Aeropuerto Buenos Aires/Hotel/Aeropuerto Buenos Aires en servicio </w:t>
      </w:r>
      <w:proofErr w:type="spellStart"/>
      <w:r w:rsidRPr="009E6636">
        <w:rPr>
          <w:rFonts w:ascii="Arial" w:hAnsi="Arial" w:cs="Arial"/>
          <w:color w:val="000000"/>
        </w:rPr>
        <w:t>Semi-privado</w:t>
      </w:r>
      <w:proofErr w:type="spellEnd"/>
      <w:r w:rsidRPr="009E6636">
        <w:rPr>
          <w:rFonts w:ascii="Arial" w:hAnsi="Arial" w:cs="Arial"/>
          <w:color w:val="000000"/>
        </w:rPr>
        <w:t>.</w:t>
      </w:r>
    </w:p>
    <w:p w14:paraId="2F801788" w14:textId="79EF21DA" w:rsidR="00F961BD" w:rsidRDefault="009E6636" w:rsidP="00F538C5">
      <w:pPr>
        <w:pStyle w:val="Prrafodelista"/>
        <w:numPr>
          <w:ilvl w:val="0"/>
          <w:numId w:val="8"/>
        </w:numPr>
        <w:pBdr>
          <w:top w:val="nil"/>
          <w:left w:val="nil"/>
          <w:bottom w:val="nil"/>
          <w:right w:val="nil"/>
          <w:between w:val="nil"/>
        </w:pBdr>
        <w:spacing w:after="0" w:line="278" w:lineRule="auto"/>
        <w:jc w:val="both"/>
        <w:rPr>
          <w:rFonts w:ascii="Arial" w:hAnsi="Arial" w:cs="Arial"/>
          <w:color w:val="000000"/>
        </w:rPr>
      </w:pPr>
      <w:r w:rsidRPr="009E6636">
        <w:rPr>
          <w:rFonts w:ascii="Arial" w:hAnsi="Arial" w:cs="Arial"/>
          <w:color w:val="000000"/>
        </w:rPr>
        <w:t>03 noches de alojamiento en hotel seleccionado</w:t>
      </w:r>
      <w:r>
        <w:rPr>
          <w:rFonts w:ascii="Arial" w:hAnsi="Arial" w:cs="Arial"/>
          <w:color w:val="000000"/>
        </w:rPr>
        <w:t>.</w:t>
      </w:r>
    </w:p>
    <w:p w14:paraId="2A0D98F9" w14:textId="59914CDE" w:rsidR="009E6636" w:rsidRDefault="009E6636" w:rsidP="00F538C5">
      <w:pPr>
        <w:pStyle w:val="Prrafodelista"/>
        <w:numPr>
          <w:ilvl w:val="0"/>
          <w:numId w:val="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Desayuno.</w:t>
      </w:r>
    </w:p>
    <w:p w14:paraId="234533E4" w14:textId="6DBAA62E" w:rsidR="009E6636" w:rsidRDefault="009E6636" w:rsidP="00F538C5">
      <w:pPr>
        <w:pStyle w:val="Prrafodelista"/>
        <w:numPr>
          <w:ilvl w:val="0"/>
          <w:numId w:val="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Impuestos incluidos.</w:t>
      </w:r>
    </w:p>
    <w:p w14:paraId="6A9EE21F" w14:textId="77777777" w:rsidR="00F538C5" w:rsidRPr="00F538C5" w:rsidRDefault="00F538C5" w:rsidP="00F538C5">
      <w:pPr>
        <w:pStyle w:val="Prrafodelista"/>
        <w:numPr>
          <w:ilvl w:val="0"/>
          <w:numId w:val="8"/>
        </w:numPr>
        <w:jc w:val="both"/>
        <w:rPr>
          <w:rFonts w:ascii="Arial" w:hAnsi="Arial" w:cs="Arial"/>
          <w:color w:val="000000"/>
        </w:rPr>
      </w:pPr>
      <w:r w:rsidRPr="00F538C5">
        <w:rPr>
          <w:rFonts w:ascii="Arial" w:hAnsi="Arial" w:cs="Arial"/>
          <w:color w:val="000000"/>
        </w:rPr>
        <w:t>Excursión City Tour Panorámico en servicio regular (regreso al hotel por cuenta propia).</w:t>
      </w:r>
    </w:p>
    <w:p w14:paraId="3989B690" w14:textId="77777777" w:rsidR="00F538C5" w:rsidRDefault="00F538C5" w:rsidP="00F538C5">
      <w:pPr>
        <w:pStyle w:val="Prrafodelista"/>
        <w:numPr>
          <w:ilvl w:val="0"/>
          <w:numId w:val="8"/>
        </w:numPr>
        <w:pBdr>
          <w:top w:val="nil"/>
          <w:left w:val="nil"/>
          <w:bottom w:val="nil"/>
          <w:right w:val="nil"/>
          <w:between w:val="nil"/>
        </w:pBdr>
        <w:spacing w:after="0" w:line="278" w:lineRule="auto"/>
        <w:jc w:val="both"/>
        <w:rPr>
          <w:rFonts w:ascii="Arial" w:hAnsi="Arial" w:cs="Arial"/>
          <w:color w:val="000000"/>
        </w:rPr>
      </w:pPr>
      <w:r w:rsidRPr="00F538C5">
        <w:rPr>
          <w:rFonts w:ascii="Arial" w:hAnsi="Arial" w:cs="Arial"/>
          <w:color w:val="000000"/>
        </w:rPr>
        <w:t>Tiquete aéreo en la ruta: Buenos Aires / Bariloche / Buenos Aires con Aerolíneas Argentinas.</w:t>
      </w:r>
    </w:p>
    <w:p w14:paraId="3D460F0E" w14:textId="3C08D2BF" w:rsidR="00F538C5" w:rsidRDefault="00F538C5" w:rsidP="00F538C5">
      <w:pPr>
        <w:pStyle w:val="Prrafodelista"/>
        <w:pBdr>
          <w:top w:val="nil"/>
          <w:left w:val="nil"/>
          <w:bottom w:val="nil"/>
          <w:right w:val="nil"/>
          <w:between w:val="nil"/>
        </w:pBdr>
        <w:spacing w:after="0" w:line="278" w:lineRule="auto"/>
        <w:jc w:val="both"/>
        <w:rPr>
          <w:rFonts w:ascii="Arial" w:hAnsi="Arial" w:cs="Arial"/>
          <w:color w:val="000000"/>
        </w:rPr>
      </w:pPr>
      <w:r w:rsidRPr="00F538C5">
        <w:rPr>
          <w:rFonts w:ascii="Arial" w:hAnsi="Arial" w:cs="Arial"/>
          <w:color w:val="000000"/>
        </w:rPr>
        <w:t>Incluyen artículo personal (3 kg) + Equipaje de mano (8 kg) + Equipaje de bodega (15 kg).</w:t>
      </w:r>
    </w:p>
    <w:p w14:paraId="35EABFE4" w14:textId="77777777" w:rsidR="00F538C5" w:rsidRPr="00F538C5" w:rsidRDefault="00F538C5" w:rsidP="00F538C5">
      <w:pPr>
        <w:pStyle w:val="Prrafodelista"/>
        <w:pBdr>
          <w:top w:val="nil"/>
          <w:left w:val="nil"/>
          <w:bottom w:val="nil"/>
          <w:right w:val="nil"/>
          <w:between w:val="nil"/>
        </w:pBdr>
        <w:spacing w:after="0" w:line="278" w:lineRule="auto"/>
        <w:jc w:val="both"/>
        <w:rPr>
          <w:rFonts w:ascii="Arial" w:hAnsi="Arial" w:cs="Arial"/>
          <w:color w:val="000000"/>
        </w:rPr>
      </w:pPr>
    </w:p>
    <w:p w14:paraId="7DECB445" w14:textId="0732980C" w:rsidR="00487401" w:rsidRDefault="00F538C5" w:rsidP="00487401">
      <w:pPr>
        <w:pBdr>
          <w:top w:val="nil"/>
          <w:left w:val="nil"/>
          <w:bottom w:val="nil"/>
          <w:right w:val="nil"/>
          <w:between w:val="nil"/>
        </w:pBdr>
        <w:spacing w:after="0" w:line="278" w:lineRule="auto"/>
        <w:jc w:val="both"/>
        <w:rPr>
          <w:rFonts w:ascii="Arial" w:hAnsi="Arial" w:cs="Arial"/>
          <w:b/>
          <w:bCs/>
          <w:color w:val="000000"/>
        </w:rPr>
      </w:pPr>
      <w:r>
        <w:rPr>
          <w:rFonts w:ascii="Arial" w:hAnsi="Arial" w:cs="Arial"/>
          <w:color w:val="000000"/>
        </w:rPr>
        <w:t xml:space="preserve">  </w:t>
      </w:r>
      <w:r>
        <w:rPr>
          <w:rFonts w:ascii="Arial" w:hAnsi="Arial" w:cs="Arial"/>
          <w:b/>
          <w:bCs/>
          <w:color w:val="000000"/>
        </w:rPr>
        <w:t>BARILOCHE</w:t>
      </w:r>
    </w:p>
    <w:p w14:paraId="4AAD8C2F" w14:textId="708551E0" w:rsidR="00487401" w:rsidRPr="00FD1036" w:rsidRDefault="00F538C5">
      <w:pPr>
        <w:pStyle w:val="Prrafodelista"/>
        <w:numPr>
          <w:ilvl w:val="0"/>
          <w:numId w:val="24"/>
        </w:numPr>
        <w:pBdr>
          <w:top w:val="nil"/>
          <w:left w:val="nil"/>
          <w:bottom w:val="nil"/>
          <w:right w:val="nil"/>
          <w:between w:val="nil"/>
        </w:pBdr>
        <w:spacing w:after="0" w:line="278" w:lineRule="auto"/>
        <w:jc w:val="both"/>
        <w:rPr>
          <w:rFonts w:ascii="Arial" w:hAnsi="Arial" w:cs="Arial"/>
          <w:b/>
          <w:bCs/>
          <w:color w:val="000000"/>
          <w:sz w:val="24"/>
          <w:szCs w:val="24"/>
        </w:rPr>
      </w:pPr>
      <w:r>
        <w:rPr>
          <w:rFonts w:ascii="Arial" w:hAnsi="Arial" w:cs="Arial"/>
          <w:sz w:val="24"/>
          <w:szCs w:val="32"/>
        </w:rPr>
        <w:t xml:space="preserve">Traslado del aeropuerto de Bariloche /Hotel seleccionado/ aeropuerto en servicio regular compartido.  </w:t>
      </w:r>
    </w:p>
    <w:p w14:paraId="7C1647B6" w14:textId="204D9CD4" w:rsidR="00FD1036" w:rsidRDefault="00F538C5">
      <w:pPr>
        <w:pStyle w:val="Prrafodelista"/>
        <w:numPr>
          <w:ilvl w:val="0"/>
          <w:numId w:val="24"/>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03 noches de alojamiento. </w:t>
      </w:r>
    </w:p>
    <w:p w14:paraId="541B6407" w14:textId="74604FFE" w:rsidR="00F538C5" w:rsidRDefault="00F538C5">
      <w:pPr>
        <w:pStyle w:val="Prrafodelista"/>
        <w:numPr>
          <w:ilvl w:val="0"/>
          <w:numId w:val="24"/>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Desayuno. </w:t>
      </w:r>
    </w:p>
    <w:p w14:paraId="79F78858" w14:textId="2ED3E61D" w:rsidR="00F538C5" w:rsidRDefault="00F538C5">
      <w:pPr>
        <w:pStyle w:val="Prrafodelista"/>
        <w:numPr>
          <w:ilvl w:val="0"/>
          <w:numId w:val="24"/>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Impuestos hoteleros. </w:t>
      </w:r>
    </w:p>
    <w:p w14:paraId="4DBD2B7E" w14:textId="5E70A1CF" w:rsidR="00F538C5" w:rsidRDefault="00F538C5">
      <w:pPr>
        <w:pStyle w:val="Prrafodelista"/>
        <w:numPr>
          <w:ilvl w:val="0"/>
          <w:numId w:val="24"/>
        </w:numPr>
        <w:pBdr>
          <w:top w:val="nil"/>
          <w:left w:val="nil"/>
          <w:bottom w:val="nil"/>
          <w:right w:val="nil"/>
          <w:between w:val="nil"/>
        </w:pBdr>
        <w:spacing w:after="0" w:line="278" w:lineRule="auto"/>
        <w:jc w:val="both"/>
        <w:rPr>
          <w:rFonts w:ascii="Arial" w:hAnsi="Arial" w:cs="Arial"/>
          <w:color w:val="000000"/>
        </w:rPr>
      </w:pPr>
      <w:r w:rsidRPr="00F538C5">
        <w:rPr>
          <w:rFonts w:ascii="Arial" w:hAnsi="Arial" w:cs="Arial"/>
          <w:color w:val="000000"/>
        </w:rPr>
        <w:t>Excursión Circuito Chico (Medio Día) servicio regular con guía en español.</w:t>
      </w:r>
    </w:p>
    <w:p w14:paraId="1780ECDA" w14:textId="223CF12C" w:rsidR="00FD1036" w:rsidRDefault="00FD1036" w:rsidP="00FD1036">
      <w:pPr>
        <w:pBdr>
          <w:top w:val="nil"/>
          <w:left w:val="nil"/>
          <w:bottom w:val="nil"/>
          <w:right w:val="nil"/>
          <w:between w:val="nil"/>
        </w:pBdr>
        <w:spacing w:after="0" w:line="278" w:lineRule="auto"/>
        <w:jc w:val="both"/>
        <w:rPr>
          <w:rFonts w:ascii="Arial" w:hAnsi="Arial" w:cs="Arial"/>
          <w:color w:val="000000"/>
        </w:rPr>
      </w:pPr>
    </w:p>
    <w:p w14:paraId="60C01A93" w14:textId="773D39F3" w:rsidR="00F961BD" w:rsidRPr="003D05EE" w:rsidRDefault="00F961BD" w:rsidP="00F961BD">
      <w:pPr>
        <w:jc w:val="both"/>
        <w:rPr>
          <w:rFonts w:ascii="Arial" w:eastAsia="Arial" w:hAnsi="Arial" w:cs="Arial"/>
          <w:b/>
          <w:bCs/>
        </w:rPr>
      </w:pPr>
      <w:r>
        <w:rPr>
          <w:rFonts w:ascii="Arial" w:eastAsia="Arial" w:hAnsi="Arial" w:cs="Arial"/>
          <w:b/>
          <w:bCs/>
        </w:rPr>
        <w:t>NUESTRO PLUS</w:t>
      </w:r>
    </w:p>
    <w:p w14:paraId="09933388" w14:textId="77777777" w:rsidR="00EA7FB7" w:rsidRPr="00F538C5" w:rsidRDefault="00EA7FB7" w:rsidP="00EA7FB7">
      <w:pPr>
        <w:pStyle w:val="Prrafodelista"/>
        <w:numPr>
          <w:ilvl w:val="0"/>
          <w:numId w:val="9"/>
        </w:numPr>
        <w:pBdr>
          <w:top w:val="nil"/>
          <w:left w:val="nil"/>
          <w:bottom w:val="nil"/>
          <w:right w:val="nil"/>
          <w:between w:val="nil"/>
        </w:pBdr>
        <w:spacing w:after="0" w:line="278" w:lineRule="auto"/>
        <w:jc w:val="both"/>
        <w:rPr>
          <w:rFonts w:ascii="Arial" w:hAnsi="Arial" w:cs="Arial"/>
          <w:color w:val="000000"/>
        </w:rPr>
      </w:pPr>
      <w:r w:rsidRPr="00F538C5">
        <w:rPr>
          <w:rFonts w:ascii="Arial" w:hAnsi="Arial" w:cs="Arial"/>
          <w:color w:val="000000"/>
        </w:rPr>
        <w:t>Tour de Compras en fábricas de cuero, ropa, etc. (Cortesía)</w:t>
      </w:r>
    </w:p>
    <w:p w14:paraId="6F2CA279" w14:textId="77777777" w:rsidR="00EA7FB7" w:rsidRDefault="00EA7FB7" w:rsidP="00EA7FB7">
      <w:pPr>
        <w:pStyle w:val="Prrafodelista"/>
        <w:numPr>
          <w:ilvl w:val="0"/>
          <w:numId w:val="9"/>
        </w:numPr>
        <w:pBdr>
          <w:top w:val="nil"/>
          <w:left w:val="nil"/>
          <w:bottom w:val="nil"/>
          <w:right w:val="nil"/>
          <w:between w:val="nil"/>
        </w:pBdr>
        <w:spacing w:after="0" w:line="278" w:lineRule="auto"/>
        <w:jc w:val="both"/>
        <w:rPr>
          <w:rFonts w:ascii="Arial" w:hAnsi="Arial" w:cs="Arial"/>
          <w:color w:val="000000"/>
        </w:rPr>
      </w:pPr>
      <w:r w:rsidRPr="00F538C5">
        <w:rPr>
          <w:rFonts w:ascii="Arial" w:hAnsi="Arial" w:cs="Arial"/>
          <w:color w:val="000000"/>
        </w:rPr>
        <w:t>Casino Puerto Madero: Entrada gratis y traslados para mayores de 18 años. (Cortesía)</w:t>
      </w:r>
    </w:p>
    <w:p w14:paraId="3AFA7AE9" w14:textId="5B4C7F3A" w:rsidR="00F538C5" w:rsidRPr="00FF29A0" w:rsidRDefault="00F538C5" w:rsidP="00F538C5">
      <w:pPr>
        <w:pStyle w:val="Prrafodelista"/>
        <w:numPr>
          <w:ilvl w:val="0"/>
          <w:numId w:val="9"/>
        </w:numPr>
        <w:pBdr>
          <w:top w:val="nil"/>
          <w:left w:val="nil"/>
          <w:bottom w:val="nil"/>
          <w:right w:val="nil"/>
          <w:between w:val="nil"/>
        </w:pBdr>
        <w:spacing w:after="0" w:line="278" w:lineRule="auto"/>
        <w:jc w:val="both"/>
        <w:rPr>
          <w:rFonts w:ascii="Arial" w:hAnsi="Arial" w:cs="Arial"/>
          <w:b/>
          <w:bCs/>
          <w:color w:val="000000"/>
        </w:rPr>
      </w:pPr>
      <w:r w:rsidRPr="00FF29A0">
        <w:rPr>
          <w:rFonts w:ascii="Arial" w:eastAsia="Arial" w:hAnsi="Arial" w:cs="Arial"/>
        </w:rPr>
        <w:lastRenderedPageBreak/>
        <w:t>Tarjeta de asistencia médica aplica para pasajeros hasta los 75 años de edad, mayores de esta edad consultar suplemento.</w:t>
      </w:r>
    </w:p>
    <w:p w14:paraId="364A1FDA" w14:textId="77777777" w:rsidR="00F538C5" w:rsidRPr="00FF29A0" w:rsidRDefault="00F538C5" w:rsidP="00F538C5">
      <w:pPr>
        <w:pStyle w:val="Prrafodelista"/>
        <w:numPr>
          <w:ilvl w:val="0"/>
          <w:numId w:val="9"/>
        </w:numPr>
        <w:pBdr>
          <w:top w:val="nil"/>
          <w:left w:val="nil"/>
          <w:bottom w:val="nil"/>
          <w:right w:val="nil"/>
          <w:between w:val="nil"/>
        </w:pBdr>
        <w:spacing w:after="0" w:line="278" w:lineRule="auto"/>
        <w:jc w:val="both"/>
        <w:rPr>
          <w:rFonts w:ascii="Arial" w:hAnsi="Arial" w:cs="Arial"/>
          <w:b/>
          <w:bCs/>
          <w:color w:val="000000"/>
        </w:rPr>
      </w:pPr>
      <w:r w:rsidRPr="00FF29A0">
        <w:rPr>
          <w:rFonts w:ascii="Arial" w:eastAsia="Arial" w:hAnsi="Arial" w:cs="Arial"/>
        </w:rPr>
        <w:t>Fee bancario 3 %</w:t>
      </w:r>
    </w:p>
    <w:p w14:paraId="1EE1C277" w14:textId="13230C03" w:rsidR="00571C69" w:rsidRDefault="00571C69" w:rsidP="00571C69">
      <w:pPr>
        <w:pStyle w:val="Prrafodelista"/>
        <w:pBdr>
          <w:top w:val="nil"/>
          <w:left w:val="nil"/>
          <w:bottom w:val="nil"/>
          <w:right w:val="nil"/>
          <w:between w:val="nil"/>
        </w:pBdr>
        <w:spacing w:after="0" w:line="278" w:lineRule="auto"/>
        <w:jc w:val="right"/>
        <w:rPr>
          <w:rFonts w:ascii="Arial" w:hAnsi="Arial" w:cs="Arial"/>
          <w:b/>
          <w:bCs/>
          <w:i/>
          <w:iCs/>
          <w:color w:val="0070C0"/>
        </w:rPr>
      </w:pPr>
      <w:r w:rsidRPr="00213273">
        <w:rPr>
          <w:rFonts w:ascii="Arial" w:hAnsi="Arial" w:cs="Arial"/>
          <w:b/>
          <w:bCs/>
          <w:i/>
          <w:iCs/>
          <w:sz w:val="24"/>
          <w:szCs w:val="24"/>
        </w:rPr>
        <w:t xml:space="preserve">Fin de los servicios </w:t>
      </w:r>
      <w:r w:rsidRPr="008A5C38">
        <w:rPr>
          <w:rFonts w:ascii="Arial" w:hAnsi="Arial" w:cs="Arial"/>
          <w:b/>
          <w:bCs/>
          <w:i/>
          <w:iCs/>
          <w:color w:val="0070C0"/>
        </w:rPr>
        <w:t>¡Cada viaje, Una Experiencia que deja Huella!</w:t>
      </w:r>
    </w:p>
    <w:p w14:paraId="168A1619" w14:textId="77777777" w:rsidR="00FF29A0" w:rsidRDefault="00FF29A0" w:rsidP="00571C69">
      <w:pPr>
        <w:pStyle w:val="Prrafodelista"/>
        <w:pBdr>
          <w:top w:val="nil"/>
          <w:left w:val="nil"/>
          <w:bottom w:val="nil"/>
          <w:right w:val="nil"/>
          <w:between w:val="nil"/>
        </w:pBdr>
        <w:spacing w:after="0" w:line="278" w:lineRule="auto"/>
        <w:jc w:val="right"/>
        <w:rPr>
          <w:rFonts w:ascii="Arial" w:hAnsi="Arial" w:cs="Arial"/>
          <w:b/>
          <w:bCs/>
          <w:color w:val="000000"/>
        </w:rPr>
      </w:pPr>
    </w:p>
    <w:p w14:paraId="1608696D" w14:textId="77777777" w:rsidR="00D853B4" w:rsidRDefault="00D853B4" w:rsidP="00571C69">
      <w:pPr>
        <w:pStyle w:val="Prrafodelista"/>
        <w:pBdr>
          <w:top w:val="nil"/>
          <w:left w:val="nil"/>
          <w:bottom w:val="nil"/>
          <w:right w:val="nil"/>
          <w:between w:val="nil"/>
        </w:pBdr>
        <w:spacing w:after="0" w:line="278" w:lineRule="auto"/>
        <w:jc w:val="right"/>
        <w:rPr>
          <w:rFonts w:ascii="Arial" w:hAnsi="Arial" w:cs="Arial"/>
          <w:b/>
          <w:bCs/>
          <w:color w:val="000000"/>
        </w:rPr>
      </w:pPr>
    </w:p>
    <w:p w14:paraId="20EE3417" w14:textId="77777777" w:rsidR="00D853B4" w:rsidRDefault="00D853B4" w:rsidP="00571C69">
      <w:pPr>
        <w:pStyle w:val="Prrafodelista"/>
        <w:pBdr>
          <w:top w:val="nil"/>
          <w:left w:val="nil"/>
          <w:bottom w:val="nil"/>
          <w:right w:val="nil"/>
          <w:between w:val="nil"/>
        </w:pBdr>
        <w:spacing w:after="0" w:line="278" w:lineRule="auto"/>
        <w:jc w:val="right"/>
        <w:rPr>
          <w:rFonts w:ascii="Arial" w:hAnsi="Arial" w:cs="Arial"/>
          <w:b/>
          <w:bCs/>
          <w:color w:val="000000"/>
        </w:rPr>
      </w:pPr>
    </w:p>
    <w:p w14:paraId="0642AE5F" w14:textId="120CB5C5" w:rsidR="00176C0D" w:rsidRPr="00A661F7" w:rsidRDefault="00176C0D" w:rsidP="00A661F7">
      <w:pPr>
        <w:shd w:val="clear" w:color="auto" w:fill="002060"/>
        <w:jc w:val="both"/>
        <w:rPr>
          <w:rFonts w:ascii="Arial" w:eastAsia="Arial" w:hAnsi="Arial" w:cs="Arial"/>
          <w:b/>
          <w:bCs/>
          <w:color w:val="FFFFFF" w:themeColor="background1"/>
          <w:sz w:val="24"/>
          <w:szCs w:val="24"/>
        </w:rPr>
      </w:pPr>
      <w:r w:rsidRPr="00A661F7">
        <w:rPr>
          <w:rFonts w:ascii="Arial" w:eastAsia="Arial" w:hAnsi="Arial" w:cs="Arial"/>
          <w:b/>
          <w:bCs/>
          <w:color w:val="FFFFFF" w:themeColor="background1"/>
          <w:sz w:val="24"/>
          <w:szCs w:val="24"/>
        </w:rPr>
        <w:t>SERVICIOS NO INCLUIDOS</w:t>
      </w:r>
    </w:p>
    <w:p w14:paraId="26CE60FD" w14:textId="77777777" w:rsidR="00571C69" w:rsidRPr="00E276A8" w:rsidRDefault="00571C69">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E276A8">
        <w:rPr>
          <w:rFonts w:ascii="Arial" w:hAnsi="Arial" w:cs="Arial"/>
          <w:color w:val="000000"/>
        </w:rPr>
        <w:t>Traslados no detallados</w:t>
      </w:r>
      <w:r w:rsidRPr="00E276A8">
        <w:rPr>
          <w:rFonts w:ascii="Arial" w:hAnsi="Arial" w:cs="Arial"/>
          <w:b/>
          <w:bCs/>
          <w:color w:val="000000"/>
        </w:rPr>
        <w:t>:</w:t>
      </w:r>
      <w:r w:rsidRPr="00E276A8">
        <w:rPr>
          <w:rFonts w:ascii="Arial" w:hAnsi="Arial" w:cs="Arial"/>
          <w:color w:val="000000"/>
        </w:rPr>
        <w:t xml:space="preserve"> Transportes o desplazamientos fuera de los descritos en el itinerario.</w:t>
      </w:r>
    </w:p>
    <w:p w14:paraId="566BA28D" w14:textId="77777777" w:rsidR="00571C69" w:rsidRPr="00E276A8" w:rsidRDefault="00571C69">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E276A8">
        <w:rPr>
          <w:rFonts w:ascii="Arial" w:hAnsi="Arial" w:cs="Arial"/>
          <w:color w:val="000000"/>
        </w:rPr>
        <w:t>Tours opcionales</w:t>
      </w:r>
      <w:r w:rsidRPr="00E276A8">
        <w:rPr>
          <w:rFonts w:ascii="Arial" w:hAnsi="Arial" w:cs="Arial"/>
          <w:b/>
          <w:bCs/>
          <w:color w:val="000000"/>
        </w:rPr>
        <w:t>:</w:t>
      </w:r>
      <w:r w:rsidRPr="00E276A8">
        <w:rPr>
          <w:rFonts w:ascii="Arial" w:hAnsi="Arial" w:cs="Arial"/>
          <w:color w:val="000000"/>
        </w:rPr>
        <w:t xml:space="preserve"> Excursiones, visitas o entradas a sitios turísticos no indicados itinerario. </w:t>
      </w:r>
    </w:p>
    <w:p w14:paraId="7A47D07D" w14:textId="77777777" w:rsidR="00571C69" w:rsidRPr="00E276A8" w:rsidRDefault="00571C69">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E276A8">
        <w:rPr>
          <w:rFonts w:ascii="Arial" w:hAnsi="Arial" w:cs="Arial"/>
          <w:color w:val="000000"/>
        </w:rPr>
        <w:t>Propinas a guías, conductores.</w:t>
      </w:r>
    </w:p>
    <w:p w14:paraId="30164060" w14:textId="77777777" w:rsidR="00571C69" w:rsidRPr="00E276A8" w:rsidRDefault="00571C69">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E276A8">
        <w:rPr>
          <w:rFonts w:ascii="Arial" w:hAnsi="Arial" w:cs="Arial"/>
          <w:color w:val="000000"/>
        </w:rPr>
        <w:t>Gastos personales</w:t>
      </w:r>
      <w:r w:rsidRPr="00E276A8">
        <w:rPr>
          <w:rFonts w:ascii="Arial" w:hAnsi="Arial" w:cs="Arial"/>
          <w:b/>
          <w:bCs/>
          <w:color w:val="000000"/>
        </w:rPr>
        <w:t>:</w:t>
      </w:r>
      <w:r w:rsidRPr="00E276A8">
        <w:rPr>
          <w:rFonts w:ascii="Arial" w:hAnsi="Arial" w:cs="Arial"/>
          <w:color w:val="000000"/>
        </w:rPr>
        <w:t xml:space="preserve"> Servicios adicionales en hoteles (minibar, lavandería, llamadas), bebidas o consumos extras.</w:t>
      </w:r>
    </w:p>
    <w:p w14:paraId="60B06B2E" w14:textId="77777777" w:rsidR="00571C69" w:rsidRDefault="00571C69">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E276A8">
        <w:rPr>
          <w:rFonts w:ascii="Arial" w:hAnsi="Arial" w:cs="Arial"/>
          <w:color w:val="000000"/>
        </w:rPr>
        <w:t>Impuestos hoteleros o tasas de salida de cobro directo en el destino.</w:t>
      </w:r>
    </w:p>
    <w:p w14:paraId="486404D1" w14:textId="31EC7BCF" w:rsidR="00D40A53" w:rsidRDefault="00D40A53">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sidRPr="009C6186">
        <w:rPr>
          <w:rFonts w:ascii="Arial" w:hAnsi="Arial" w:cs="Arial"/>
          <w:color w:val="000000"/>
        </w:rPr>
        <w:t xml:space="preserve">Tiquetes </w:t>
      </w:r>
      <w:r w:rsidR="00EA7FB7">
        <w:rPr>
          <w:rFonts w:ascii="Arial" w:hAnsi="Arial" w:cs="Arial"/>
          <w:color w:val="000000"/>
        </w:rPr>
        <w:t xml:space="preserve">internacionales. </w:t>
      </w:r>
    </w:p>
    <w:p w14:paraId="22D80041" w14:textId="132CE3A2" w:rsidR="004E5823" w:rsidRDefault="004E5823">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En el circuito chico no está incluido: </w:t>
      </w:r>
      <w:r w:rsidRPr="004E5823">
        <w:rPr>
          <w:rFonts w:ascii="Arial" w:hAnsi="Arial" w:cs="Arial"/>
          <w:color w:val="000000"/>
        </w:rPr>
        <w:t>Ticket de la aerosilla.</w:t>
      </w:r>
      <w:r>
        <w:rPr>
          <w:rFonts w:ascii="Arial" w:hAnsi="Arial" w:cs="Arial"/>
          <w:color w:val="000000"/>
        </w:rPr>
        <w:t xml:space="preserve"> Ni el almuerzo. </w:t>
      </w:r>
    </w:p>
    <w:p w14:paraId="06C0CF6E" w14:textId="4104DCD2" w:rsidR="004E5823" w:rsidRDefault="004E5823">
      <w:pPr>
        <w:pStyle w:val="Prrafodelista"/>
        <w:numPr>
          <w:ilvl w:val="0"/>
          <w:numId w:val="10"/>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En el City tour en Buenos Aires no está incluido el traslado de regreso al hotel. </w:t>
      </w:r>
    </w:p>
    <w:p w14:paraId="0BCA84DA" w14:textId="77777777" w:rsidR="00EA7FB7" w:rsidRPr="00EA7FB7" w:rsidRDefault="00EA7FB7" w:rsidP="00EA7FB7">
      <w:pPr>
        <w:pBdr>
          <w:top w:val="nil"/>
          <w:left w:val="nil"/>
          <w:bottom w:val="nil"/>
          <w:right w:val="nil"/>
          <w:between w:val="nil"/>
        </w:pBdr>
        <w:spacing w:after="0" w:line="278" w:lineRule="auto"/>
        <w:jc w:val="both"/>
        <w:rPr>
          <w:rFonts w:ascii="Arial" w:hAnsi="Arial" w:cs="Arial"/>
          <w:color w:val="000000"/>
        </w:rPr>
      </w:pPr>
    </w:p>
    <w:tbl>
      <w:tblPr>
        <w:tblStyle w:val="Tablaconcuadrcula"/>
        <w:tblW w:w="10113" w:type="dxa"/>
        <w:tblInd w:w="-5" w:type="dxa"/>
        <w:tblLook w:val="04A0" w:firstRow="1" w:lastRow="0" w:firstColumn="1" w:lastColumn="0" w:noHBand="0" w:noVBand="1"/>
      </w:tblPr>
      <w:tblGrid>
        <w:gridCol w:w="1536"/>
        <w:gridCol w:w="4542"/>
        <w:gridCol w:w="4035"/>
      </w:tblGrid>
      <w:tr w:rsidR="00D40A53" w:rsidRPr="003F4BC4" w14:paraId="0017F27C" w14:textId="77777777" w:rsidTr="00EA7FB7">
        <w:trPr>
          <w:trHeight w:val="525"/>
        </w:trPr>
        <w:tc>
          <w:tcPr>
            <w:tcW w:w="10113" w:type="dxa"/>
            <w:gridSpan w:val="3"/>
            <w:shd w:val="clear" w:color="auto" w:fill="002060"/>
          </w:tcPr>
          <w:p w14:paraId="4E7BCB4B" w14:textId="5774A7A7" w:rsidR="00D40A53" w:rsidRDefault="00D40A53" w:rsidP="00497936">
            <w:pPr>
              <w:jc w:val="center"/>
              <w:rPr>
                <w:rFonts w:ascii="Arial" w:eastAsia="Arial" w:hAnsi="Arial" w:cs="Arial"/>
                <w:b/>
                <w:bCs/>
                <w:color w:val="FFFFFF" w:themeColor="background1"/>
                <w:sz w:val="28"/>
                <w:szCs w:val="28"/>
              </w:rPr>
            </w:pPr>
            <w:r>
              <w:rPr>
                <w:rFonts w:ascii="Arial" w:eastAsia="Arial" w:hAnsi="Arial" w:cs="Arial"/>
                <w:b/>
                <w:bCs/>
                <w:color w:val="FFFFFF" w:themeColor="background1"/>
                <w:sz w:val="28"/>
                <w:szCs w:val="28"/>
              </w:rPr>
              <w:t xml:space="preserve">HOTELES PREVISTOS O SIMILARES </w:t>
            </w:r>
          </w:p>
          <w:p w14:paraId="7E32DB67" w14:textId="77777777" w:rsidR="00D40A53" w:rsidRPr="003F4BC4" w:rsidRDefault="00D40A53" w:rsidP="00497936">
            <w:pPr>
              <w:jc w:val="center"/>
              <w:rPr>
                <w:rFonts w:ascii="Arial" w:eastAsia="Arial" w:hAnsi="Arial" w:cs="Arial"/>
                <w:b/>
                <w:bCs/>
              </w:rPr>
            </w:pPr>
          </w:p>
        </w:tc>
      </w:tr>
      <w:tr w:rsidR="00EA7FB7" w:rsidRPr="003F4BC4" w14:paraId="3B7D9138" w14:textId="77777777" w:rsidTr="00EA7FB7">
        <w:trPr>
          <w:trHeight w:val="456"/>
        </w:trPr>
        <w:tc>
          <w:tcPr>
            <w:tcW w:w="1308" w:type="dxa"/>
            <w:shd w:val="clear" w:color="auto" w:fill="DBE5F1" w:themeFill="accent1" w:themeFillTint="33"/>
          </w:tcPr>
          <w:p w14:paraId="31BE4076" w14:textId="08AA1F00" w:rsidR="00EA7FB7" w:rsidRPr="003F4BC4" w:rsidRDefault="00EA7FB7" w:rsidP="00EA7FB7">
            <w:pPr>
              <w:rPr>
                <w:rFonts w:ascii="Arial" w:eastAsia="Arial" w:hAnsi="Arial" w:cs="Arial"/>
                <w:b/>
                <w:bCs/>
              </w:rPr>
            </w:pPr>
            <w:r>
              <w:rPr>
                <w:rFonts w:ascii="Arial" w:eastAsia="Arial" w:hAnsi="Arial" w:cs="Arial"/>
                <w:b/>
                <w:bCs/>
              </w:rPr>
              <w:t xml:space="preserve">CATEGORÍA </w:t>
            </w:r>
          </w:p>
        </w:tc>
        <w:tc>
          <w:tcPr>
            <w:tcW w:w="4646" w:type="dxa"/>
            <w:shd w:val="clear" w:color="auto" w:fill="DBE5F1" w:themeFill="accent1" w:themeFillTint="33"/>
          </w:tcPr>
          <w:p w14:paraId="3E9A2363" w14:textId="187DCA31" w:rsidR="00EA7FB7" w:rsidRPr="003F4BC4" w:rsidRDefault="00EA7FB7" w:rsidP="00497936">
            <w:pPr>
              <w:jc w:val="center"/>
              <w:rPr>
                <w:rFonts w:ascii="Arial" w:eastAsia="Arial" w:hAnsi="Arial" w:cs="Arial"/>
                <w:b/>
                <w:bCs/>
              </w:rPr>
            </w:pPr>
            <w:r>
              <w:rPr>
                <w:rFonts w:ascii="Arial" w:eastAsia="Arial" w:hAnsi="Arial" w:cs="Arial"/>
                <w:b/>
                <w:bCs/>
              </w:rPr>
              <w:t xml:space="preserve">BUENOS AIRES  </w:t>
            </w:r>
          </w:p>
        </w:tc>
        <w:tc>
          <w:tcPr>
            <w:tcW w:w="4159" w:type="dxa"/>
            <w:shd w:val="clear" w:color="auto" w:fill="DBE5F1" w:themeFill="accent1" w:themeFillTint="33"/>
          </w:tcPr>
          <w:p w14:paraId="672CC48F" w14:textId="696D7677" w:rsidR="00EA7FB7" w:rsidRPr="006E0279" w:rsidRDefault="00EA7FB7" w:rsidP="00497936">
            <w:pPr>
              <w:jc w:val="center"/>
              <w:rPr>
                <w:rFonts w:ascii="Arial" w:eastAsia="Arial" w:hAnsi="Arial" w:cs="Arial"/>
                <w:b/>
                <w:bCs/>
              </w:rPr>
            </w:pPr>
            <w:r>
              <w:rPr>
                <w:rFonts w:ascii="Arial" w:eastAsia="Arial" w:hAnsi="Arial" w:cs="Arial"/>
                <w:b/>
                <w:bCs/>
              </w:rPr>
              <w:t>BARILOCHE</w:t>
            </w:r>
          </w:p>
        </w:tc>
      </w:tr>
      <w:tr w:rsidR="00EA7FB7" w:rsidRPr="003F4BC4" w14:paraId="2D41C1CB" w14:textId="77777777" w:rsidTr="00EA7FB7">
        <w:trPr>
          <w:trHeight w:val="456"/>
        </w:trPr>
        <w:tc>
          <w:tcPr>
            <w:tcW w:w="1308" w:type="dxa"/>
            <w:shd w:val="clear" w:color="auto" w:fill="FFFFFF" w:themeFill="background1"/>
          </w:tcPr>
          <w:p w14:paraId="3F01F9A3" w14:textId="06A392E3" w:rsidR="00EA7FB7" w:rsidRDefault="00EA7FB7" w:rsidP="00EA7FB7">
            <w:pPr>
              <w:rPr>
                <w:rFonts w:ascii="Arial" w:eastAsia="Arial" w:hAnsi="Arial" w:cs="Arial"/>
                <w:b/>
                <w:bCs/>
              </w:rPr>
            </w:pPr>
            <w:r w:rsidRPr="005423F9">
              <w:rPr>
                <w:rFonts w:ascii="Arial" w:eastAsia="Arial" w:hAnsi="Arial" w:cs="Arial"/>
                <w:b/>
                <w:bCs/>
                <w:color w:val="C00000"/>
              </w:rPr>
              <w:t>Turista</w:t>
            </w:r>
          </w:p>
        </w:tc>
        <w:tc>
          <w:tcPr>
            <w:tcW w:w="4646" w:type="dxa"/>
            <w:shd w:val="clear" w:color="auto" w:fill="FFFFFF" w:themeFill="background1"/>
          </w:tcPr>
          <w:p w14:paraId="49D2A62D" w14:textId="6A13180B" w:rsidR="00EA7FB7" w:rsidRPr="00EA7FB7" w:rsidRDefault="00EA7FB7" w:rsidP="00497936">
            <w:pPr>
              <w:jc w:val="center"/>
              <w:rPr>
                <w:rFonts w:ascii="Arial" w:eastAsia="Arial" w:hAnsi="Arial" w:cs="Arial"/>
              </w:rPr>
            </w:pPr>
            <w:r w:rsidRPr="00EA7FB7">
              <w:rPr>
                <w:rFonts w:ascii="Arial" w:eastAsia="Arial" w:hAnsi="Arial" w:cs="Arial"/>
              </w:rPr>
              <w:t>TWO BUENOS AIRES (Estándar)</w:t>
            </w:r>
          </w:p>
        </w:tc>
        <w:tc>
          <w:tcPr>
            <w:tcW w:w="4159" w:type="dxa"/>
            <w:shd w:val="clear" w:color="auto" w:fill="FFFFFF" w:themeFill="background1"/>
          </w:tcPr>
          <w:p w14:paraId="313DDC86" w14:textId="76B98A36" w:rsidR="00EA7FB7" w:rsidRPr="00EA7FB7" w:rsidRDefault="00EA7FB7" w:rsidP="00497936">
            <w:pPr>
              <w:jc w:val="center"/>
              <w:rPr>
                <w:rFonts w:ascii="Arial" w:eastAsia="Arial" w:hAnsi="Arial" w:cs="Arial"/>
              </w:rPr>
            </w:pPr>
            <w:r>
              <w:rPr>
                <w:rFonts w:ascii="Arial" w:eastAsia="Arial" w:hAnsi="Arial" w:cs="Arial"/>
              </w:rPr>
              <w:t>KENTON BARILOCHE (CLASSIC)</w:t>
            </w:r>
          </w:p>
        </w:tc>
      </w:tr>
      <w:tr w:rsidR="00EA7FB7" w:rsidRPr="003F4BC4" w14:paraId="6CBCD61A" w14:textId="77777777" w:rsidTr="00EA7FB7">
        <w:trPr>
          <w:trHeight w:val="456"/>
        </w:trPr>
        <w:tc>
          <w:tcPr>
            <w:tcW w:w="1308" w:type="dxa"/>
            <w:shd w:val="clear" w:color="auto" w:fill="FFFFFF" w:themeFill="background1"/>
          </w:tcPr>
          <w:p w14:paraId="31E4D72F" w14:textId="48AB9FA2" w:rsidR="00EA7FB7" w:rsidRPr="005423F9" w:rsidRDefault="00EA7FB7" w:rsidP="00EA7FB7">
            <w:pPr>
              <w:rPr>
                <w:rFonts w:ascii="Arial" w:eastAsia="Arial" w:hAnsi="Arial" w:cs="Arial"/>
                <w:b/>
                <w:bCs/>
                <w:color w:val="C00000"/>
              </w:rPr>
            </w:pPr>
            <w:r w:rsidRPr="005423F9">
              <w:rPr>
                <w:rFonts w:ascii="Arial" w:eastAsia="Arial" w:hAnsi="Arial" w:cs="Arial"/>
                <w:b/>
                <w:bCs/>
                <w:color w:val="0070C0"/>
              </w:rPr>
              <w:t xml:space="preserve">Superior  </w:t>
            </w:r>
          </w:p>
        </w:tc>
        <w:tc>
          <w:tcPr>
            <w:tcW w:w="4646" w:type="dxa"/>
            <w:shd w:val="clear" w:color="auto" w:fill="FFFFFF" w:themeFill="background1"/>
          </w:tcPr>
          <w:p w14:paraId="331FEB02" w14:textId="408EDF03" w:rsidR="00EA7FB7" w:rsidRPr="00EA7FB7" w:rsidRDefault="00EA7FB7" w:rsidP="00497936">
            <w:pPr>
              <w:jc w:val="center"/>
              <w:rPr>
                <w:rFonts w:ascii="Arial" w:eastAsia="Arial" w:hAnsi="Arial" w:cs="Arial"/>
              </w:rPr>
            </w:pPr>
            <w:r>
              <w:rPr>
                <w:rFonts w:ascii="Arial" w:eastAsia="Arial" w:hAnsi="Arial" w:cs="Arial"/>
              </w:rPr>
              <w:t xml:space="preserve">NH CITY </w:t>
            </w:r>
            <w:r w:rsidRPr="00EA7FB7">
              <w:rPr>
                <w:rFonts w:ascii="Arial" w:eastAsia="Arial" w:hAnsi="Arial" w:cs="Arial"/>
              </w:rPr>
              <w:t>(Estándar)</w:t>
            </w:r>
          </w:p>
        </w:tc>
        <w:tc>
          <w:tcPr>
            <w:tcW w:w="4159" w:type="dxa"/>
            <w:shd w:val="clear" w:color="auto" w:fill="FFFFFF" w:themeFill="background1"/>
          </w:tcPr>
          <w:p w14:paraId="6A8789C2" w14:textId="5015A956" w:rsidR="00EA7FB7" w:rsidRPr="00EA7FB7" w:rsidRDefault="00EA7FB7" w:rsidP="00497936">
            <w:pPr>
              <w:jc w:val="center"/>
              <w:rPr>
                <w:rFonts w:ascii="Arial" w:eastAsia="Arial" w:hAnsi="Arial" w:cs="Arial"/>
              </w:rPr>
            </w:pPr>
            <w:r>
              <w:rPr>
                <w:rFonts w:ascii="Arial" w:eastAsia="Arial" w:hAnsi="Arial" w:cs="Arial"/>
              </w:rPr>
              <w:t xml:space="preserve">NH EDELWEISS </w:t>
            </w:r>
            <w:r w:rsidRPr="00EA7FB7">
              <w:rPr>
                <w:rFonts w:ascii="Arial" w:eastAsia="Arial" w:hAnsi="Arial" w:cs="Arial"/>
              </w:rPr>
              <w:t>(Estándar)</w:t>
            </w:r>
          </w:p>
        </w:tc>
      </w:tr>
      <w:tr w:rsidR="00EA7FB7" w:rsidRPr="003F4BC4" w14:paraId="1E40A5DF" w14:textId="77777777" w:rsidTr="00EA7FB7">
        <w:trPr>
          <w:trHeight w:val="456"/>
        </w:trPr>
        <w:tc>
          <w:tcPr>
            <w:tcW w:w="1308" w:type="dxa"/>
            <w:shd w:val="clear" w:color="auto" w:fill="FFFFFF" w:themeFill="background1"/>
          </w:tcPr>
          <w:p w14:paraId="6B44F043" w14:textId="0B93C8BE" w:rsidR="00EA7FB7" w:rsidRPr="005423F9" w:rsidRDefault="00EA7FB7" w:rsidP="00EA7FB7">
            <w:pPr>
              <w:rPr>
                <w:rFonts w:ascii="Arial" w:eastAsia="Arial" w:hAnsi="Arial" w:cs="Arial"/>
                <w:b/>
                <w:bCs/>
                <w:color w:val="0070C0"/>
              </w:rPr>
            </w:pPr>
            <w:r w:rsidRPr="005423F9">
              <w:rPr>
                <w:rFonts w:ascii="Arial" w:eastAsia="Arial" w:hAnsi="Arial" w:cs="Arial"/>
                <w:b/>
                <w:bCs/>
                <w:color w:val="00B050"/>
              </w:rPr>
              <w:t>Primera</w:t>
            </w:r>
          </w:p>
        </w:tc>
        <w:tc>
          <w:tcPr>
            <w:tcW w:w="4646" w:type="dxa"/>
            <w:shd w:val="clear" w:color="auto" w:fill="FFFFFF" w:themeFill="background1"/>
          </w:tcPr>
          <w:p w14:paraId="4EC22291" w14:textId="5007699F" w:rsidR="00EA7FB7" w:rsidRPr="00EA7FB7" w:rsidRDefault="00EA7FB7" w:rsidP="00497936">
            <w:pPr>
              <w:jc w:val="center"/>
              <w:rPr>
                <w:rFonts w:ascii="Arial" w:eastAsia="Arial" w:hAnsi="Arial" w:cs="Arial"/>
              </w:rPr>
            </w:pPr>
            <w:r>
              <w:rPr>
                <w:rFonts w:ascii="Arial" w:eastAsia="Arial" w:hAnsi="Arial" w:cs="Arial"/>
              </w:rPr>
              <w:t>INTERCONTINENTAL (CLASSIC)</w:t>
            </w:r>
          </w:p>
        </w:tc>
        <w:tc>
          <w:tcPr>
            <w:tcW w:w="4159" w:type="dxa"/>
            <w:shd w:val="clear" w:color="auto" w:fill="FFFFFF" w:themeFill="background1"/>
          </w:tcPr>
          <w:p w14:paraId="08B4E1A1" w14:textId="6D32714F" w:rsidR="00EA7FB7" w:rsidRPr="00EA7FB7" w:rsidRDefault="00EA7FB7" w:rsidP="00497936">
            <w:pPr>
              <w:jc w:val="center"/>
              <w:rPr>
                <w:rFonts w:ascii="Arial" w:eastAsia="Arial" w:hAnsi="Arial" w:cs="Arial"/>
              </w:rPr>
            </w:pPr>
            <w:r>
              <w:rPr>
                <w:rFonts w:ascii="Arial" w:eastAsia="Arial" w:hAnsi="Arial" w:cs="Arial"/>
              </w:rPr>
              <w:t>ALMA DEL LAGO (CLASSIC)</w:t>
            </w:r>
          </w:p>
        </w:tc>
      </w:tr>
    </w:tbl>
    <w:p w14:paraId="23945C7E" w14:textId="77777777" w:rsidR="00EA7FB7" w:rsidRDefault="00EA7FB7" w:rsidP="002166C1">
      <w:pPr>
        <w:pBdr>
          <w:top w:val="nil"/>
          <w:left w:val="nil"/>
          <w:bottom w:val="nil"/>
          <w:right w:val="nil"/>
          <w:between w:val="nil"/>
        </w:pBdr>
        <w:spacing w:after="0" w:line="278" w:lineRule="auto"/>
        <w:rPr>
          <w:rFonts w:ascii="Arial" w:hAnsi="Arial" w:cs="Arial"/>
          <w:color w:val="000000"/>
        </w:rPr>
      </w:pPr>
    </w:p>
    <w:p w14:paraId="45F26DEC" w14:textId="77777777" w:rsidR="00EA7FB7" w:rsidRDefault="00EA7FB7" w:rsidP="002166C1">
      <w:pPr>
        <w:pBdr>
          <w:top w:val="nil"/>
          <w:left w:val="nil"/>
          <w:bottom w:val="nil"/>
          <w:right w:val="nil"/>
          <w:between w:val="nil"/>
        </w:pBdr>
        <w:spacing w:after="0" w:line="278" w:lineRule="auto"/>
        <w:rPr>
          <w:rFonts w:ascii="Arial" w:hAnsi="Arial" w:cs="Arial"/>
          <w:color w:val="000000"/>
        </w:rPr>
      </w:pPr>
    </w:p>
    <w:p w14:paraId="7CC47E55" w14:textId="60D665E8" w:rsidR="006C48FC" w:rsidRPr="00EA58A8" w:rsidRDefault="006C48FC" w:rsidP="00A306A4">
      <w:pPr>
        <w:shd w:val="clear" w:color="auto" w:fill="002060"/>
        <w:jc w:val="both"/>
        <w:rPr>
          <w:rFonts w:ascii="Arial" w:eastAsia="Arial" w:hAnsi="Arial" w:cs="Arial"/>
          <w:sz w:val="24"/>
          <w:szCs w:val="24"/>
        </w:rPr>
      </w:pPr>
      <w:r w:rsidRPr="00EA58A8">
        <w:rPr>
          <w:rFonts w:ascii="Arial" w:eastAsia="Arial" w:hAnsi="Arial" w:cs="Arial"/>
          <w:b/>
          <w:bCs/>
          <w:color w:val="FFFFFF"/>
          <w:sz w:val="24"/>
          <w:szCs w:val="24"/>
        </w:rPr>
        <w:t>REQUISITOS DE VIAJE</w:t>
      </w:r>
    </w:p>
    <w:p w14:paraId="517289E3" w14:textId="77777777" w:rsidR="006C48FC" w:rsidRPr="003F4BC4" w:rsidRDefault="006C48FC">
      <w:pPr>
        <w:pStyle w:val="Prrafodelista"/>
        <w:numPr>
          <w:ilvl w:val="0"/>
          <w:numId w:val="10"/>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Pasaporte con vigencia mínima de 6 meses a partir de la fecha de viaje.</w:t>
      </w:r>
    </w:p>
    <w:p w14:paraId="3220BA4F" w14:textId="77777777" w:rsidR="006C48FC" w:rsidRPr="003F4BC4" w:rsidRDefault="006C48FC">
      <w:pPr>
        <w:pStyle w:val="Prrafodelista"/>
        <w:numPr>
          <w:ilvl w:val="0"/>
          <w:numId w:val="10"/>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Tiquete aéreo de ida y regreso.</w:t>
      </w:r>
    </w:p>
    <w:p w14:paraId="2C98314E" w14:textId="77777777" w:rsidR="006C48FC" w:rsidRPr="003F4BC4" w:rsidRDefault="006C48FC">
      <w:pPr>
        <w:pStyle w:val="Prrafodelista"/>
        <w:numPr>
          <w:ilvl w:val="0"/>
          <w:numId w:val="10"/>
        </w:numPr>
        <w:pBdr>
          <w:top w:val="nil"/>
          <w:left w:val="nil"/>
          <w:bottom w:val="nil"/>
          <w:right w:val="nil"/>
          <w:between w:val="nil"/>
        </w:pBdr>
        <w:spacing w:after="0" w:line="278" w:lineRule="auto"/>
        <w:jc w:val="both"/>
        <w:rPr>
          <w:rFonts w:ascii="Arial" w:eastAsia="Arial" w:hAnsi="Arial" w:cs="Arial"/>
          <w:color w:val="000000"/>
        </w:rPr>
      </w:pPr>
      <w:proofErr w:type="spellStart"/>
      <w:r w:rsidRPr="003F4BC4">
        <w:rPr>
          <w:rFonts w:ascii="Arial" w:eastAsia="Arial" w:hAnsi="Arial" w:cs="Arial"/>
          <w:color w:val="000000"/>
        </w:rPr>
        <w:t>Voucher</w:t>
      </w:r>
      <w:proofErr w:type="spellEnd"/>
      <w:r w:rsidRPr="003F4BC4">
        <w:rPr>
          <w:rFonts w:ascii="Arial" w:eastAsia="Arial" w:hAnsi="Arial" w:cs="Arial"/>
          <w:color w:val="000000"/>
        </w:rPr>
        <w:t xml:space="preserve"> de alojamiento y soporte de solvencia económica.</w:t>
      </w:r>
    </w:p>
    <w:p w14:paraId="06338A60" w14:textId="385C56C5" w:rsidR="006C48FC" w:rsidRPr="003F4BC4" w:rsidRDefault="00EA58A8">
      <w:pPr>
        <w:numPr>
          <w:ilvl w:val="0"/>
          <w:numId w:val="4"/>
        </w:numPr>
        <w:pBdr>
          <w:top w:val="nil"/>
          <w:left w:val="nil"/>
          <w:bottom w:val="nil"/>
          <w:right w:val="nil"/>
          <w:between w:val="nil"/>
        </w:pBdr>
        <w:spacing w:after="0" w:line="278" w:lineRule="auto"/>
        <w:jc w:val="both"/>
        <w:rPr>
          <w:rFonts w:ascii="Arial" w:eastAsia="Arial" w:hAnsi="Arial" w:cs="Arial"/>
          <w:color w:val="000000"/>
        </w:rPr>
      </w:pPr>
      <w:r>
        <w:rPr>
          <w:rFonts w:ascii="Arial" w:hAnsi="Arial"/>
        </w:rPr>
        <w:t xml:space="preserve">No se requiere Visa para viajar a </w:t>
      </w:r>
      <w:r>
        <w:rPr>
          <w:rFonts w:ascii="Arial" w:hAnsi="Arial"/>
          <w:b/>
        </w:rPr>
        <w:t>ARGENTINA</w:t>
      </w:r>
      <w:r>
        <w:rPr>
          <w:rFonts w:ascii="Arial" w:hAnsi="Arial"/>
        </w:rPr>
        <w:t xml:space="preserve"> para ciudadanos colombianos.</w:t>
      </w:r>
    </w:p>
    <w:p w14:paraId="7E402CA8" w14:textId="77777777" w:rsidR="009C6186" w:rsidRDefault="006C48FC">
      <w:pPr>
        <w:pStyle w:val="Prrafodelista"/>
        <w:numPr>
          <w:ilvl w:val="0"/>
          <w:numId w:val="10"/>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 xml:space="preserve">La información debe validarse constantemente, ya que las autoridades migratorias pueden modificar requisitos sin previo aviso. </w:t>
      </w:r>
      <w:hyperlink r:id="rId9">
        <w:r>
          <w:rPr>
            <w:rFonts w:ascii="Arial" w:hAnsi="Arial"/>
            <w:i/>
            <w:color w:val="0563C1"/>
            <w:u w:val="single"/>
          </w:rPr>
          <w:t xml:space="preserve">Requisitos de viaje para </w:t>
        </w:r>
        <w:r>
          <w:rPr>
            <w:rFonts w:ascii="Arial" w:hAnsi="Arial"/>
            <w:b/>
            <w:i/>
            <w:color w:val="0563C1"/>
            <w:u w:val="single"/>
          </w:rPr>
          <w:t>ARGENTINA</w:t>
        </w:r>
        <w:r>
          <w:rPr>
            <w:rFonts w:ascii="Arial" w:hAnsi="Arial"/>
            <w:i/>
            <w:color w:val="0563C1"/>
            <w:u w:val="single"/>
          </w:rPr>
          <w:t>.</w:t>
        </w:r>
      </w:hyperlink>
    </w:p>
    <w:p w14:paraId="025049AA" w14:textId="70BE6083" w:rsidR="006C48FC" w:rsidRPr="009E1AA9" w:rsidRDefault="009C6186">
      <w:pPr>
        <w:pStyle w:val="Prrafodelista"/>
        <w:numPr>
          <w:ilvl w:val="0"/>
          <w:numId w:val="10"/>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Se sugiere llevar siempre certificado de vacuna de fiebre amarilla (Colombia es país endémico).</w:t>
      </w:r>
    </w:p>
    <w:p w14:paraId="41198F5D" w14:textId="77777777" w:rsidR="00EA7FB7" w:rsidRDefault="00EA7FB7" w:rsidP="00402CAA">
      <w:pPr>
        <w:shd w:val="clear" w:color="auto" w:fill="FFFFFF" w:themeFill="background1"/>
        <w:spacing w:after="0"/>
        <w:rPr>
          <w:rFonts w:ascii="Arial" w:eastAsia="Arial" w:hAnsi="Arial" w:cs="Arial"/>
          <w:b/>
          <w:bCs/>
          <w:color w:val="002060"/>
        </w:rPr>
      </w:pPr>
    </w:p>
    <w:p w14:paraId="5C62C075" w14:textId="5046A44A" w:rsidR="00195A82" w:rsidRDefault="00402CAA" w:rsidP="00402CAA">
      <w:pPr>
        <w:shd w:val="clear" w:color="auto" w:fill="FFFFFF" w:themeFill="background1"/>
        <w:spacing w:after="0"/>
        <w:rPr>
          <w:rFonts w:ascii="Arial" w:eastAsia="Arial" w:hAnsi="Arial" w:cs="Arial"/>
          <w:b/>
          <w:bCs/>
          <w:color w:val="002060"/>
        </w:rPr>
      </w:pPr>
      <w:r w:rsidRPr="00402CAA">
        <w:rPr>
          <w:rFonts w:ascii="Arial" w:eastAsia="Arial" w:hAnsi="Arial" w:cs="Arial"/>
          <w:b/>
          <w:bCs/>
          <w:color w:val="002060"/>
        </w:rPr>
        <w:t xml:space="preserve">NOTA: </w:t>
      </w:r>
      <w:r w:rsidRPr="00FF29A0">
        <w:rPr>
          <w:rFonts w:ascii="Arial" w:eastAsia="Arial" w:hAnsi="Arial" w:cs="Arial"/>
          <w:color w:val="002060"/>
          <w:sz w:val="24"/>
          <w:szCs w:val="24"/>
        </w:rPr>
        <w:t>Los pasajeros de nacionalidades diferentes a la colombiana deberán consultar y verificar los requisitos migratorios de ingreso correspondientes a su nacionalidad al momento de efectuar la reserva</w:t>
      </w:r>
      <w:r w:rsidRPr="00402CAA">
        <w:rPr>
          <w:rFonts w:ascii="Arial" w:eastAsia="Arial" w:hAnsi="Arial" w:cs="Arial"/>
          <w:b/>
          <w:bCs/>
          <w:color w:val="002060"/>
        </w:rPr>
        <w:t>.</w:t>
      </w:r>
    </w:p>
    <w:p w14:paraId="52E268B3" w14:textId="77777777" w:rsidR="004E5823" w:rsidRDefault="004E5823" w:rsidP="00402CAA">
      <w:pPr>
        <w:shd w:val="clear" w:color="auto" w:fill="FFFFFF" w:themeFill="background1"/>
        <w:spacing w:after="0"/>
        <w:rPr>
          <w:rFonts w:ascii="Arial" w:eastAsia="Arial" w:hAnsi="Arial" w:cs="Arial"/>
          <w:b/>
          <w:bCs/>
          <w:color w:val="002060"/>
        </w:rPr>
      </w:pPr>
    </w:p>
    <w:p w14:paraId="2D5DC953" w14:textId="77777777" w:rsidR="004E5823" w:rsidRDefault="004E5823" w:rsidP="00402CAA">
      <w:pPr>
        <w:shd w:val="clear" w:color="auto" w:fill="FFFFFF" w:themeFill="background1"/>
        <w:spacing w:after="0"/>
        <w:rPr>
          <w:rFonts w:ascii="Arial" w:eastAsia="Arial" w:hAnsi="Arial" w:cs="Arial"/>
          <w:b/>
          <w:bCs/>
          <w:color w:val="002060"/>
        </w:rPr>
      </w:pPr>
    </w:p>
    <w:p w14:paraId="0D1E867E" w14:textId="6D6A01F1" w:rsidR="00FF3A4E" w:rsidRDefault="00961ADD" w:rsidP="00B14B6F">
      <w:pPr>
        <w:shd w:val="clear" w:color="auto" w:fill="FFFFFF" w:themeFill="background1"/>
        <w:spacing w:after="0"/>
        <w:jc w:val="center"/>
        <w:rPr>
          <w:rFonts w:ascii="Arial" w:hAnsi="Arial" w:cs="Arial"/>
          <w:b/>
          <w:bCs/>
          <w:color w:val="000000" w:themeColor="text1"/>
          <w:sz w:val="24"/>
          <w:szCs w:val="24"/>
          <w:u w:val="single"/>
          <w:lang w:val="es-419"/>
        </w:rPr>
      </w:pPr>
      <w:r w:rsidRPr="00FF3A4E">
        <w:rPr>
          <w:rFonts w:ascii="Arial" w:hAnsi="Arial" w:cs="Arial"/>
          <w:b/>
          <w:bCs/>
          <w:color w:val="000000" w:themeColor="text1"/>
          <w:sz w:val="24"/>
          <w:szCs w:val="24"/>
          <w:u w:val="single"/>
          <w:lang w:val="es-419"/>
        </w:rPr>
        <w:t>CONDICIONES GENERALES</w:t>
      </w:r>
    </w:p>
    <w:p w14:paraId="1B402F32" w14:textId="7B4FF000" w:rsidR="0079588C" w:rsidRDefault="00EA7FB7" w:rsidP="0079588C">
      <w:pPr>
        <w:spacing w:after="0" w:line="240" w:lineRule="auto"/>
        <w:jc w:val="center"/>
        <w:rPr>
          <w:rFonts w:eastAsia="Times New Roman"/>
          <w:i/>
          <w:iCs/>
          <w:color w:val="000000"/>
        </w:rPr>
      </w:pPr>
      <w:r w:rsidRPr="00EA7FB7">
        <w:rPr>
          <w:rFonts w:eastAsia="Times New Roman"/>
          <w:i/>
          <w:iCs/>
          <w:color w:val="000000"/>
        </w:rPr>
        <w:t>GM-AR-006-26-27</w:t>
      </w:r>
    </w:p>
    <w:p w14:paraId="42C10CA3" w14:textId="77777777" w:rsidR="00EA7FB7" w:rsidRPr="0079588C" w:rsidRDefault="00EA7FB7" w:rsidP="0079588C">
      <w:pPr>
        <w:spacing w:after="0" w:line="240" w:lineRule="auto"/>
        <w:jc w:val="center"/>
        <w:rPr>
          <w:rFonts w:eastAsia="Times New Roman"/>
          <w:i/>
          <w:iCs/>
          <w:color w:val="000000"/>
        </w:rPr>
      </w:pPr>
    </w:p>
    <w:p w14:paraId="15DCEBD0" w14:textId="5C13B6D1"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CONDICIONES DE RESERVA Y PAGOS</w:t>
      </w:r>
    </w:p>
    <w:p w14:paraId="574F58A3" w14:textId="77777777" w:rsidR="00961ADD" w:rsidRPr="003F4BC4" w:rsidRDefault="00961ADD" w:rsidP="003F4BC4">
      <w:pPr>
        <w:jc w:val="both"/>
        <w:rPr>
          <w:rFonts w:ascii="Arial" w:hAnsi="Arial" w:cs="Arial"/>
          <w:lang w:val="es-419"/>
        </w:rPr>
      </w:pPr>
      <w:r w:rsidRPr="003F4BC4">
        <w:rPr>
          <w:rFonts w:ascii="Arial" w:hAnsi="Arial" w:cs="Arial"/>
          <w:b/>
          <w:bCs/>
          <w:lang w:val="es-419"/>
        </w:rPr>
        <w:t xml:space="preserve">1. </w:t>
      </w:r>
      <w:r w:rsidRPr="003F4BC4">
        <w:rPr>
          <w:rFonts w:ascii="Arial" w:hAnsi="Arial" w:cs="Arial"/>
          <w:lang w:val="es-419"/>
        </w:rPr>
        <w:t xml:space="preserve">Para realizar la reserva es necesario contar con la copia de los pasaportes vigentes, en caso de no tenerlo es necesario la copia de la cédula como provisional, mientras se envía el pasaporte vigente. </w:t>
      </w:r>
    </w:p>
    <w:p w14:paraId="1A084966" w14:textId="6F6A0A0C" w:rsidR="00961ADD" w:rsidRPr="003F4BC4" w:rsidRDefault="00961ADD" w:rsidP="003F4BC4">
      <w:pPr>
        <w:jc w:val="both"/>
        <w:rPr>
          <w:rFonts w:ascii="Arial" w:hAnsi="Arial" w:cs="Arial"/>
          <w:lang w:val="es-419"/>
        </w:rPr>
      </w:pPr>
      <w:r w:rsidRPr="004E5823">
        <w:rPr>
          <w:rFonts w:ascii="Arial" w:hAnsi="Arial" w:cs="Arial"/>
          <w:b/>
          <w:lang w:val="es-419"/>
        </w:rPr>
        <w:t>2.</w:t>
      </w:r>
      <w:r w:rsidRPr="003F4BC4">
        <w:rPr>
          <w:rFonts w:ascii="Arial" w:hAnsi="Arial" w:cs="Arial"/>
          <w:bCs/>
          <w:lang w:val="es-419"/>
        </w:rPr>
        <w:t xml:space="preserve"> 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4AF47BE9" w14:textId="77777777" w:rsidR="00961ADD" w:rsidRPr="003F4BC4" w:rsidRDefault="00961ADD" w:rsidP="003F4BC4">
      <w:pPr>
        <w:jc w:val="both"/>
        <w:rPr>
          <w:rFonts w:ascii="Arial" w:hAnsi="Arial" w:cs="Arial"/>
          <w:lang w:val="es-419"/>
        </w:rPr>
      </w:pPr>
      <w:r w:rsidRPr="004E5823">
        <w:rPr>
          <w:rFonts w:ascii="Arial" w:hAnsi="Arial" w:cs="Arial"/>
          <w:b/>
          <w:lang w:val="es-419"/>
        </w:rPr>
        <w:t>3.</w:t>
      </w:r>
      <w:r w:rsidRPr="003F4BC4">
        <w:rPr>
          <w:rFonts w:ascii="Arial" w:hAnsi="Arial" w:cs="Arial"/>
          <w:bCs/>
          <w:lang w:val="es-419"/>
        </w:rPr>
        <w:t xml:space="preserve"> 97 días antes de la fecha del viaje debe estar pago el 50% del valor total del plan.</w:t>
      </w:r>
    </w:p>
    <w:p w14:paraId="204279C8" w14:textId="77777777" w:rsidR="00961ADD" w:rsidRPr="003F4BC4" w:rsidRDefault="00961ADD" w:rsidP="003F4BC4">
      <w:pPr>
        <w:jc w:val="both"/>
        <w:rPr>
          <w:rFonts w:ascii="Arial" w:hAnsi="Arial" w:cs="Arial"/>
          <w:lang w:val="es-419"/>
        </w:rPr>
      </w:pPr>
      <w:r w:rsidRPr="004E5823">
        <w:rPr>
          <w:rFonts w:ascii="Arial" w:hAnsi="Arial" w:cs="Arial"/>
          <w:b/>
          <w:lang w:val="es-419"/>
        </w:rPr>
        <w:t>4.</w:t>
      </w:r>
      <w:r w:rsidRPr="003F4BC4">
        <w:rPr>
          <w:rFonts w:ascii="Arial" w:hAnsi="Arial" w:cs="Arial"/>
          <w:bCs/>
          <w:lang w:val="es-419"/>
        </w:rPr>
        <w:t xml:space="preserve"> 46 días antes de la fecha del viaje debe estar pago el 100% del valor total del plan.</w:t>
      </w:r>
    </w:p>
    <w:p w14:paraId="3146A2DB" w14:textId="77777777" w:rsidR="00961ADD" w:rsidRPr="003F4BC4" w:rsidRDefault="00961ADD" w:rsidP="003F4BC4">
      <w:pPr>
        <w:jc w:val="both"/>
        <w:rPr>
          <w:rFonts w:ascii="Arial" w:hAnsi="Arial" w:cs="Arial"/>
          <w:lang w:val="es-419"/>
        </w:rPr>
      </w:pPr>
      <w:r w:rsidRPr="004E5823">
        <w:rPr>
          <w:rFonts w:ascii="Arial" w:hAnsi="Arial" w:cs="Arial"/>
          <w:b/>
          <w:lang w:val="es-419"/>
        </w:rPr>
        <w:t>5</w:t>
      </w:r>
      <w:r w:rsidRPr="003F4BC4">
        <w:rPr>
          <w:rFonts w:ascii="Arial" w:hAnsi="Arial" w:cs="Arial"/>
          <w:bCs/>
          <w:lang w:val="es-419"/>
        </w:rPr>
        <w:t>. Los pagos con tarjeta de crédito a través de link de pago tendrán un incremento del 4%</w:t>
      </w:r>
    </w:p>
    <w:p w14:paraId="74D21DFE" w14:textId="5B56AA2C" w:rsidR="009E1AA9" w:rsidRDefault="00961ADD" w:rsidP="003F4BC4">
      <w:pPr>
        <w:jc w:val="both"/>
        <w:rPr>
          <w:rFonts w:ascii="Arial" w:hAnsi="Arial" w:cs="Arial"/>
          <w:lang w:val="es-419"/>
        </w:rPr>
      </w:pPr>
      <w:r w:rsidRPr="004E5823">
        <w:rPr>
          <w:rFonts w:ascii="Arial" w:hAnsi="Arial" w:cs="Arial"/>
          <w:b/>
          <w:lang w:val="es-419"/>
        </w:rPr>
        <w:t>6</w:t>
      </w:r>
      <w:r w:rsidRPr="003F4BC4">
        <w:rPr>
          <w:rFonts w:ascii="Arial" w:hAnsi="Arial" w:cs="Arial"/>
          <w:bCs/>
          <w:lang w:val="es-419"/>
        </w:rPr>
        <w:t>. Los depósitos en pesos colombianos (COP) se liquidarán a la TRM del día en que se realice el pago.</w:t>
      </w:r>
    </w:p>
    <w:p w14:paraId="339AA32B" w14:textId="35A6B708" w:rsidR="0093615C" w:rsidRDefault="008C3C90" w:rsidP="003F4BC4">
      <w:pPr>
        <w:jc w:val="both"/>
        <w:rPr>
          <w:rFonts w:ascii="Arial" w:hAnsi="Arial" w:cs="Arial"/>
          <w:lang w:val="es-419"/>
        </w:rPr>
      </w:pPr>
      <w:r>
        <w:pict w14:anchorId="6226204E">
          <v:rect id="Horizontal Line 8" o:spid="_x0000_s1031"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385E304" w14:textId="2FBC22F8"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POLÍTICAS DE CANCELACIÓN</w:t>
      </w:r>
    </w:p>
    <w:p w14:paraId="0262FC34"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En caso de cancelación por parte del cliente a los (96) días de antelación a la fecha de inicio del viaje, no se generarán gastos de cancelación, salvo el depósito inicial, el cual no es reembolsable.</w:t>
      </w:r>
    </w:p>
    <w:p w14:paraId="2A721203"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Para cancelaciones realizadas entre (95) y (46) días antes de la salida, se aplicará una penalidad equivalente al cincuenta por ciento (50%) del valor total del programa.</w:t>
      </w:r>
    </w:p>
    <w:p w14:paraId="57DE9272" w14:textId="70ECA277" w:rsidR="0093615C"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Para cancelaciones efectuadas entre (45) días y (1) día antes de la salida, así como en casos de no presentación, se aplicará una penalidad del cien por ciento (100%) del valor total del programa, sin lugar a reembolso.</w:t>
      </w:r>
    </w:p>
    <w:p w14:paraId="7562746E" w14:textId="37AA050B" w:rsidR="00FF3A4E" w:rsidRDefault="008C3C90" w:rsidP="003F4BC4">
      <w:pPr>
        <w:jc w:val="both"/>
        <w:rPr>
          <w:rFonts w:ascii="Arial" w:hAnsi="Arial" w:cs="Arial"/>
          <w:lang w:val="es-419"/>
        </w:rPr>
      </w:pPr>
      <w:r>
        <w:pict w14:anchorId="4CBD4703">
          <v:rect id="Horizontal Line 9" o:spid="_x0000_s1030"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2C9321B5" w14:textId="77777777" w:rsidR="00B14B6F" w:rsidRDefault="00B14B6F" w:rsidP="003F4BC4">
      <w:pPr>
        <w:jc w:val="both"/>
        <w:rPr>
          <w:rFonts w:ascii="Arial" w:hAnsi="Arial" w:cs="Arial"/>
          <w:b/>
          <w:bCs/>
          <w:color w:val="000000" w:themeColor="text1"/>
          <w:lang w:val="es-419"/>
        </w:rPr>
      </w:pPr>
    </w:p>
    <w:p w14:paraId="228FD8C7" w14:textId="77777777" w:rsidR="00B14B6F" w:rsidRDefault="00B14B6F" w:rsidP="003F4BC4">
      <w:pPr>
        <w:jc w:val="both"/>
        <w:rPr>
          <w:rFonts w:ascii="Arial" w:hAnsi="Arial" w:cs="Arial"/>
          <w:b/>
          <w:bCs/>
          <w:color w:val="000000" w:themeColor="text1"/>
          <w:lang w:val="es-419"/>
        </w:rPr>
      </w:pPr>
    </w:p>
    <w:p w14:paraId="4082B30B" w14:textId="2380E2F7" w:rsidR="00FF3A4E" w:rsidRPr="00FF3A4E" w:rsidRDefault="00FF3A4E" w:rsidP="003F4BC4">
      <w:pPr>
        <w:jc w:val="both"/>
        <w:rPr>
          <w:rFonts w:ascii="Arial" w:hAnsi="Arial" w:cs="Arial"/>
          <w:b/>
          <w:bCs/>
          <w:color w:val="000000" w:themeColor="text1"/>
          <w:lang w:val="es-419"/>
        </w:rPr>
      </w:pPr>
      <w:r w:rsidRPr="00FF3A4E">
        <w:rPr>
          <w:rFonts w:ascii="Arial" w:hAnsi="Arial" w:cs="Arial"/>
          <w:b/>
          <w:bCs/>
          <w:color w:val="000000" w:themeColor="text1"/>
          <w:lang w:val="es-419"/>
        </w:rPr>
        <w:lastRenderedPageBreak/>
        <w:t xml:space="preserve">CONDICIONES OPERATIVAS DE LOS SERVICIOS </w:t>
      </w:r>
    </w:p>
    <w:p w14:paraId="530954D8"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 ciudad de salida y llegada será la indicada en el itinerario confirmado. Los vuelos domésticos no estarán incluidos, salvo que se indique expresamente en el programa.</w:t>
      </w:r>
    </w:p>
    <w:p w14:paraId="2808C53A"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738304FA"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w:t>
      </w:r>
      <w:r w:rsidRPr="003F4BC4">
        <w:rPr>
          <w:rFonts w:ascii="Arial" w:hAnsi="Arial" w:cs="Arial"/>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0462F2E5" w14:textId="77777777" w:rsidR="00961ADD" w:rsidRPr="003F4BC4"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Los hoteles previstos podrán ser sustituidos por otros de igual o superior categoría, de acuerdo con la disponibilidad al momento de la operación.</w:t>
      </w:r>
    </w:p>
    <w:p w14:paraId="630CE945" w14:textId="77777777" w:rsidR="00961ADD" w:rsidRPr="003F4BC4" w:rsidRDefault="00961ADD" w:rsidP="003F4BC4">
      <w:pPr>
        <w:jc w:val="both"/>
        <w:rPr>
          <w:rFonts w:ascii="Arial" w:hAnsi="Arial" w:cs="Arial"/>
          <w:u w:val="single"/>
          <w:lang w:val="es-419"/>
        </w:rPr>
      </w:pPr>
      <w:r w:rsidRPr="003F4BC4">
        <w:rPr>
          <w:rFonts w:ascii="Arial" w:hAnsi="Arial" w:cs="Arial"/>
          <w:b/>
          <w:bCs/>
          <w:lang w:val="es-419"/>
        </w:rPr>
        <w:t>5.</w:t>
      </w:r>
      <w:r w:rsidRPr="003F4BC4">
        <w:rPr>
          <w:rFonts w:ascii="Arial" w:hAnsi="Arial" w:cs="Arial"/>
          <w:lang w:val="es-419"/>
        </w:rPr>
        <w:t xml:space="preserve"> Las habitaciones dobles matrimoniales y </w:t>
      </w:r>
      <w:proofErr w:type="spellStart"/>
      <w:r w:rsidRPr="003F4BC4">
        <w:rPr>
          <w:rFonts w:ascii="Arial" w:hAnsi="Arial" w:cs="Arial"/>
          <w:lang w:val="es-419"/>
        </w:rPr>
        <w:t>twin</w:t>
      </w:r>
      <w:proofErr w:type="spellEnd"/>
      <w:r w:rsidRPr="003F4BC4">
        <w:rPr>
          <w:rFonts w:ascii="Arial" w:hAnsi="Arial" w:cs="Arial"/>
          <w:lang w:val="es-419"/>
        </w:rPr>
        <w:t xml:space="preserve"> quedan sujetas a disponibilidad y confirmación del hotel.</w:t>
      </w:r>
    </w:p>
    <w:p w14:paraId="015DF11C" w14:textId="77777777" w:rsidR="00961ADD" w:rsidRPr="003F4BC4" w:rsidRDefault="00961ADD" w:rsidP="003F4BC4">
      <w:pPr>
        <w:jc w:val="both"/>
        <w:rPr>
          <w:rFonts w:ascii="Arial" w:hAnsi="Arial" w:cs="Arial"/>
          <w:u w:val="single"/>
          <w:lang w:val="es-419"/>
        </w:rPr>
      </w:pPr>
      <w:r w:rsidRPr="003F4BC4">
        <w:rPr>
          <w:rFonts w:ascii="Arial" w:hAnsi="Arial" w:cs="Arial"/>
          <w:b/>
          <w:bCs/>
          <w:u w:val="single"/>
          <w:lang w:val="es-419"/>
        </w:rPr>
        <w:t>6</w:t>
      </w:r>
      <w:r w:rsidRPr="003F4BC4">
        <w:rPr>
          <w:rFonts w:ascii="Arial" w:hAnsi="Arial" w:cs="Arial"/>
          <w:u w:val="single"/>
          <w:lang w:val="es-419"/>
        </w:rPr>
        <w:t xml:space="preserve">. </w:t>
      </w:r>
      <w:r w:rsidRPr="003F4BC4">
        <w:rPr>
          <w:rFonts w:ascii="Arial" w:hAnsi="Arial" w:cs="Arial"/>
          <w:lang w:val="es-419"/>
        </w:rPr>
        <w:t>Las habitaciones triples son bajo solicitud. Generalmente adicional a la cama doble se otorgará una supletoria que podrá ser un catre o sofá cama.</w:t>
      </w:r>
    </w:p>
    <w:p w14:paraId="0BF76803" w14:textId="77777777" w:rsidR="00961ADD" w:rsidRPr="003F4BC4" w:rsidRDefault="00961ADD" w:rsidP="003F4BC4">
      <w:pPr>
        <w:jc w:val="both"/>
        <w:rPr>
          <w:rFonts w:ascii="Arial" w:hAnsi="Arial" w:cs="Arial"/>
          <w:lang w:val="es-419"/>
        </w:rPr>
      </w:pPr>
      <w:r w:rsidRPr="003F4BC4">
        <w:rPr>
          <w:rFonts w:ascii="Arial" w:hAnsi="Arial" w:cs="Arial"/>
          <w:b/>
          <w:bCs/>
          <w:lang w:val="es-419"/>
        </w:rPr>
        <w:t>7.</w:t>
      </w:r>
      <w:r w:rsidRPr="003F4BC4">
        <w:rPr>
          <w:rFonts w:ascii="Arial" w:hAnsi="Arial" w:cs="Arial"/>
          <w:lang w:val="es-419"/>
        </w:rPr>
        <w:t xml:space="preserve"> El horario de registro en los hoteles (</w:t>
      </w:r>
      <w:proofErr w:type="spellStart"/>
      <w:r w:rsidRPr="003F4BC4">
        <w:rPr>
          <w:rFonts w:ascii="Arial" w:hAnsi="Arial" w:cs="Arial"/>
          <w:lang w:val="es-419"/>
        </w:rPr>
        <w:t>check</w:t>
      </w:r>
      <w:proofErr w:type="spellEnd"/>
      <w:r w:rsidRPr="003F4BC4">
        <w:rPr>
          <w:rFonts w:ascii="Arial" w:hAnsi="Arial" w:cs="Arial"/>
          <w:lang w:val="es-419"/>
        </w:rPr>
        <w:t>-in) será a partir de las 15:00 horas y el de salida (</w:t>
      </w:r>
      <w:proofErr w:type="spellStart"/>
      <w:r w:rsidRPr="003F4BC4">
        <w:rPr>
          <w:rFonts w:ascii="Arial" w:hAnsi="Arial" w:cs="Arial"/>
          <w:lang w:val="es-419"/>
        </w:rPr>
        <w:t>check-out</w:t>
      </w:r>
      <w:proofErr w:type="spellEnd"/>
      <w:r w:rsidRPr="003F4BC4">
        <w:rPr>
          <w:rFonts w:ascii="Arial" w:hAnsi="Arial" w:cs="Arial"/>
          <w:lang w:val="es-419"/>
        </w:rPr>
        <w:t>) hasta las 12:00 horas.</w:t>
      </w:r>
    </w:p>
    <w:p w14:paraId="2D5DEE58" w14:textId="77777777" w:rsidR="00961ADD" w:rsidRPr="003F4BC4" w:rsidRDefault="00961ADD" w:rsidP="003F4BC4">
      <w:pPr>
        <w:jc w:val="both"/>
        <w:rPr>
          <w:rFonts w:ascii="Arial" w:hAnsi="Arial" w:cs="Arial"/>
          <w:lang w:val="es-419"/>
        </w:rPr>
      </w:pPr>
      <w:r w:rsidRPr="003F4BC4">
        <w:rPr>
          <w:rFonts w:ascii="Arial" w:hAnsi="Arial" w:cs="Arial"/>
          <w:b/>
          <w:bCs/>
          <w:lang w:val="es-419"/>
        </w:rPr>
        <w:t>8.</w:t>
      </w:r>
      <w:r w:rsidRPr="003F4BC4">
        <w:rPr>
          <w:rFonts w:ascii="Arial" w:hAnsi="Arial" w:cs="Arial"/>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078D6E3E" w14:textId="77777777" w:rsidR="00961ADD" w:rsidRPr="003F4BC4" w:rsidRDefault="00961ADD" w:rsidP="003F4BC4">
      <w:pPr>
        <w:jc w:val="both"/>
        <w:rPr>
          <w:rFonts w:ascii="Arial" w:hAnsi="Arial" w:cs="Arial"/>
          <w:lang w:val="es-419"/>
        </w:rPr>
      </w:pPr>
      <w:r w:rsidRPr="003F4BC4">
        <w:rPr>
          <w:rFonts w:ascii="Arial" w:hAnsi="Arial" w:cs="Arial"/>
          <w:b/>
          <w:bCs/>
          <w:lang w:val="es-419"/>
        </w:rPr>
        <w:t>9.</w:t>
      </w:r>
      <w:r w:rsidRPr="003F4BC4">
        <w:rPr>
          <w:rFonts w:ascii="Arial" w:hAnsi="Arial" w:cs="Arial"/>
          <w:lang w:val="es-419"/>
        </w:rPr>
        <w:t xml:space="preserve"> El operador no será responsable por afectaciones en excursiones o servicios derivados de situaciones de fuerza mayor o ajenas a la operación en destino.</w:t>
      </w:r>
    </w:p>
    <w:p w14:paraId="57CAE832" w14:textId="77777777" w:rsidR="00961ADD" w:rsidRPr="003F4BC4" w:rsidRDefault="00961ADD" w:rsidP="003F4BC4">
      <w:pPr>
        <w:jc w:val="both"/>
        <w:rPr>
          <w:rFonts w:ascii="Arial" w:hAnsi="Arial" w:cs="Arial"/>
          <w:lang w:val="es-419"/>
        </w:rPr>
      </w:pPr>
      <w:r w:rsidRPr="003F4BC4">
        <w:rPr>
          <w:rFonts w:ascii="Arial" w:hAnsi="Arial" w:cs="Arial"/>
          <w:b/>
          <w:bCs/>
          <w:lang w:val="es-419"/>
        </w:rPr>
        <w:t>10.</w:t>
      </w:r>
      <w:r w:rsidRPr="003F4BC4">
        <w:rPr>
          <w:rFonts w:ascii="Arial" w:hAnsi="Arial" w:cs="Arial"/>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1E3ABA0B" w14:textId="77777777" w:rsidR="00961ADD" w:rsidRPr="003F4BC4" w:rsidRDefault="00961ADD" w:rsidP="003F4BC4">
      <w:pPr>
        <w:jc w:val="both"/>
        <w:rPr>
          <w:rFonts w:ascii="Arial" w:hAnsi="Arial" w:cs="Arial"/>
          <w:lang w:val="es-419"/>
        </w:rPr>
      </w:pPr>
      <w:r w:rsidRPr="003F4BC4">
        <w:rPr>
          <w:rFonts w:ascii="Arial" w:hAnsi="Arial" w:cs="Arial"/>
          <w:b/>
          <w:bCs/>
          <w:lang w:val="es-419"/>
        </w:rPr>
        <w:t>11.</w:t>
      </w:r>
      <w:r w:rsidRPr="003F4BC4">
        <w:rPr>
          <w:rFonts w:ascii="Arial" w:hAnsi="Arial" w:cs="Arial"/>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4DFFFB22" w14:textId="23FBE265" w:rsidR="00961ADD" w:rsidRDefault="00961ADD" w:rsidP="00FF3A4E">
      <w:pPr>
        <w:shd w:val="clear" w:color="auto" w:fill="FFFFFF" w:themeFill="background1"/>
        <w:jc w:val="both"/>
        <w:rPr>
          <w:rFonts w:ascii="Arial" w:hAnsi="Arial" w:cs="Arial"/>
          <w:lang w:val="es-419"/>
        </w:rPr>
      </w:pPr>
      <w:r w:rsidRPr="003F4BC4">
        <w:rPr>
          <w:rFonts w:ascii="Arial" w:hAnsi="Arial" w:cs="Arial"/>
          <w:b/>
          <w:bCs/>
          <w:lang w:val="es-419"/>
        </w:rPr>
        <w:t>12</w:t>
      </w:r>
      <w:r w:rsidRPr="003F4BC4">
        <w:rPr>
          <w:rFonts w:ascii="Arial" w:hAnsi="Arial" w:cs="Arial"/>
          <w:lang w:val="es-419"/>
        </w:rPr>
        <w:t xml:space="preserve">. Los </w:t>
      </w:r>
      <w:proofErr w:type="spellStart"/>
      <w:r w:rsidRPr="003F4BC4">
        <w:rPr>
          <w:rFonts w:ascii="Arial" w:hAnsi="Arial" w:cs="Arial"/>
          <w:lang w:val="es-419"/>
        </w:rPr>
        <w:t>voucher</w:t>
      </w:r>
      <w:proofErr w:type="spellEnd"/>
      <w:r w:rsidRPr="003F4BC4">
        <w:rPr>
          <w:rFonts w:ascii="Arial" w:hAnsi="Arial" w:cs="Arial"/>
          <w:lang w:val="es-419"/>
        </w:rPr>
        <w:t xml:space="preserve"> de servicios se enviarán de manera digital entre 8 a 5 días antes de la fecha de inicio del viaje.</w:t>
      </w:r>
    </w:p>
    <w:p w14:paraId="112905AD" w14:textId="6DCB6E2D" w:rsidR="00B14B6F" w:rsidRDefault="00B14B6F" w:rsidP="00FF3A4E">
      <w:pPr>
        <w:shd w:val="clear" w:color="auto" w:fill="FFFFFF" w:themeFill="background1"/>
        <w:jc w:val="both"/>
        <w:rPr>
          <w:rFonts w:ascii="Arial" w:hAnsi="Arial" w:cs="Arial"/>
          <w:lang w:val="es-419"/>
        </w:rPr>
      </w:pPr>
    </w:p>
    <w:p w14:paraId="304E9442" w14:textId="77777777" w:rsidR="00B14B6F" w:rsidRDefault="00B14B6F" w:rsidP="00FF3A4E">
      <w:pPr>
        <w:shd w:val="clear" w:color="auto" w:fill="FFFFFF" w:themeFill="background1"/>
        <w:jc w:val="both"/>
        <w:rPr>
          <w:rFonts w:ascii="Arial" w:hAnsi="Arial" w:cs="Arial"/>
          <w:lang w:val="es-419"/>
        </w:rPr>
      </w:pPr>
    </w:p>
    <w:p w14:paraId="4628742F" w14:textId="64470F13" w:rsidR="00FF3A4E" w:rsidRPr="003F4BC4" w:rsidRDefault="008C3C90" w:rsidP="00FF3A4E">
      <w:pPr>
        <w:shd w:val="clear" w:color="auto" w:fill="FFFFFF" w:themeFill="background1"/>
        <w:jc w:val="both"/>
        <w:rPr>
          <w:rFonts w:ascii="Arial" w:hAnsi="Arial" w:cs="Arial"/>
          <w:lang w:val="es-419"/>
        </w:rPr>
      </w:pPr>
      <w:r>
        <w:pict w14:anchorId="58B7334D">
          <v:rect id="Horizontal Line 10" o:spid="_x0000_s1029"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18603707"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EQUIPAJE</w:t>
      </w:r>
    </w:p>
    <w:p w14:paraId="3E2BD77E" w14:textId="77777777" w:rsidR="00961ADD" w:rsidRPr="003F4BC4" w:rsidRDefault="00961ADD" w:rsidP="003F4BC4">
      <w:pPr>
        <w:jc w:val="both"/>
        <w:rPr>
          <w:rFonts w:ascii="Arial" w:hAnsi="Arial" w:cs="Arial"/>
          <w:lang w:val="es-419"/>
        </w:rPr>
      </w:pPr>
      <w:r w:rsidRPr="003F4BC4">
        <w:rPr>
          <w:rFonts w:ascii="Arial" w:hAnsi="Arial" w:cs="Arial"/>
          <w:bCs/>
          <w:lang w:val="es-419"/>
        </w:rPr>
        <w:t>1. En circuitos terrestres se permitirá una maleta en bodega de hasta veintitrés (23) kilogramos, un equipaje de mano de hasta ocho (8) kilogramos y un artículo personal.</w:t>
      </w:r>
    </w:p>
    <w:p w14:paraId="32F6CF58" w14:textId="77777777" w:rsidR="00961ADD" w:rsidRPr="003F4BC4" w:rsidRDefault="00961ADD" w:rsidP="003F4BC4">
      <w:pPr>
        <w:jc w:val="both"/>
        <w:rPr>
          <w:rFonts w:ascii="Arial" w:hAnsi="Arial" w:cs="Arial"/>
          <w:lang w:val="es-419"/>
        </w:rPr>
      </w:pPr>
      <w:r w:rsidRPr="003F4BC4">
        <w:rPr>
          <w:rFonts w:ascii="Arial" w:hAnsi="Arial" w:cs="Arial"/>
          <w:bCs/>
          <w:lang w:val="es-419"/>
        </w:rPr>
        <w:t>2. En vuelos internos o trayectos aéreos entre países cercanos, la franquicia de equipaje está entre quince (15) y veinte (20) kilogramos más el equipaje de mano.</w:t>
      </w:r>
    </w:p>
    <w:p w14:paraId="417D4340" w14:textId="77777777" w:rsidR="00961ADD" w:rsidRPr="003F4BC4" w:rsidRDefault="00961ADD" w:rsidP="003F4BC4">
      <w:pPr>
        <w:jc w:val="both"/>
        <w:rPr>
          <w:rFonts w:ascii="Arial" w:hAnsi="Arial" w:cs="Arial"/>
          <w:lang w:val="es-419"/>
        </w:rPr>
      </w:pPr>
      <w:r w:rsidRPr="003F4BC4">
        <w:rPr>
          <w:rFonts w:ascii="Arial" w:hAnsi="Arial" w:cs="Arial"/>
          <w:bCs/>
          <w:lang w:val="es-419"/>
        </w:rPr>
        <w:t>3. En vuelos nacionales, el equipaje estará sujeto a las políticas de la aerolínea operadora.</w:t>
      </w:r>
    </w:p>
    <w:p w14:paraId="7D89D7BF" w14:textId="77777777" w:rsidR="00961ADD" w:rsidRDefault="00961ADD" w:rsidP="003F4BC4">
      <w:pPr>
        <w:jc w:val="both"/>
        <w:rPr>
          <w:rFonts w:ascii="Arial" w:hAnsi="Arial" w:cs="Arial"/>
          <w:lang w:val="es-419"/>
        </w:rPr>
      </w:pPr>
      <w:r w:rsidRPr="003F4BC4">
        <w:rPr>
          <w:rFonts w:ascii="Arial" w:hAnsi="Arial" w:cs="Arial"/>
          <w:bCs/>
          <w:lang w:val="es-419"/>
        </w:rPr>
        <w:t>4. Cualquier exceso de equipaje podrá generar costos adicionales que serán asumidos por el pasajero.</w:t>
      </w:r>
    </w:p>
    <w:p w14:paraId="09F91B37" w14:textId="037C02DE" w:rsidR="004E5823" w:rsidRPr="00B14B6F" w:rsidRDefault="008C3C90" w:rsidP="00B14B6F">
      <w:pPr>
        <w:jc w:val="both"/>
        <w:rPr>
          <w:rFonts w:ascii="Arial" w:hAnsi="Arial" w:cs="Arial"/>
          <w:lang w:val="es-419"/>
        </w:rPr>
      </w:pPr>
      <w:r>
        <w:pict w14:anchorId="1548C86F">
          <v:rect id="Horizontal Line 11" o:spid="_x0000_s1028"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704CF6F1" w14:textId="77777777" w:rsidR="004E5823" w:rsidRDefault="004E5823" w:rsidP="00EA7FB7">
      <w:pPr>
        <w:shd w:val="clear" w:color="auto" w:fill="FFFFFF" w:themeFill="background1"/>
        <w:jc w:val="both"/>
        <w:rPr>
          <w:rFonts w:ascii="Arial" w:hAnsi="Arial" w:cs="Arial"/>
          <w:b/>
          <w:bCs/>
          <w:lang w:val="es-419"/>
        </w:rPr>
      </w:pPr>
    </w:p>
    <w:p w14:paraId="675B72AB" w14:textId="53AA6101" w:rsidR="00EA7FB7" w:rsidRDefault="00961ADD" w:rsidP="00EA7FB7">
      <w:pPr>
        <w:shd w:val="clear" w:color="auto" w:fill="FFFFFF" w:themeFill="background1"/>
        <w:jc w:val="both"/>
        <w:rPr>
          <w:rFonts w:ascii="Arial" w:hAnsi="Arial" w:cs="Arial"/>
          <w:b/>
          <w:bCs/>
          <w:lang w:val="es-419"/>
        </w:rPr>
      </w:pPr>
      <w:r w:rsidRPr="003F4BC4">
        <w:rPr>
          <w:rFonts w:ascii="Arial" w:hAnsi="Arial" w:cs="Arial"/>
          <w:b/>
          <w:bCs/>
          <w:lang w:val="es-419"/>
        </w:rPr>
        <w:t>PROPINAS</w:t>
      </w:r>
    </w:p>
    <w:p w14:paraId="1E75764D" w14:textId="39C8CC89" w:rsidR="00961ADD" w:rsidRPr="003F4BC4" w:rsidRDefault="00961ADD" w:rsidP="00EA7FB7">
      <w:pPr>
        <w:shd w:val="clear" w:color="auto" w:fill="FFFFFF" w:themeFill="background1"/>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Las propinas no se encuentran incluidas dentro del valor del programa, salvo que se indique expresamente.</w:t>
      </w:r>
    </w:p>
    <w:p w14:paraId="1B48287D"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Las propinas para guías y conductores son de carácter obligatorio y su valor podrá variar dependiendo del destino, siendo asumidas directamente por el pasajero y previamente notificadas por el operador.</w:t>
      </w:r>
    </w:p>
    <w:p w14:paraId="7A8FDF89" w14:textId="26986D5F" w:rsidR="00961ADD" w:rsidRPr="003F4BC4" w:rsidRDefault="008C3C90" w:rsidP="003F4BC4">
      <w:pPr>
        <w:jc w:val="both"/>
        <w:rPr>
          <w:rFonts w:ascii="Arial" w:hAnsi="Arial" w:cs="Arial"/>
          <w:b/>
          <w:bCs/>
          <w:lang w:val="es-419"/>
        </w:rPr>
      </w:pPr>
      <w:r>
        <w:pict w14:anchorId="20CF904F">
          <v:rect id="Horizontal Line 12" o:spid="_x0000_s1027"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0C134571" w14:textId="77777777" w:rsidR="004E5823" w:rsidRDefault="004E5823" w:rsidP="00FF3A4E">
      <w:pPr>
        <w:shd w:val="clear" w:color="auto" w:fill="FFFFFF" w:themeFill="background1"/>
        <w:jc w:val="both"/>
        <w:rPr>
          <w:rFonts w:ascii="Arial" w:hAnsi="Arial" w:cs="Arial"/>
          <w:b/>
          <w:bCs/>
          <w:lang w:val="es-419"/>
        </w:rPr>
      </w:pPr>
    </w:p>
    <w:p w14:paraId="2B5EFA25" w14:textId="667AB233"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RESPONSABILIDAD DEL PASAJERO</w:t>
      </w:r>
    </w:p>
    <w:p w14:paraId="75AF2020" w14:textId="77777777" w:rsidR="00961ADD" w:rsidRPr="003F4BC4" w:rsidRDefault="00961ADD">
      <w:pPr>
        <w:pStyle w:val="Prrafodelista"/>
        <w:numPr>
          <w:ilvl w:val="0"/>
          <w:numId w:val="3"/>
        </w:numPr>
        <w:jc w:val="both"/>
        <w:rPr>
          <w:rFonts w:ascii="Arial" w:hAnsi="Arial" w:cs="Arial"/>
        </w:rPr>
      </w:pPr>
      <w:r w:rsidRPr="003F4BC4">
        <w:rPr>
          <w:rFonts w:ascii="Arial" w:hAnsi="Arial" w:cs="Arial"/>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5A705ECA" w14:textId="77777777" w:rsidR="00961ADD" w:rsidRPr="003F4BC4" w:rsidRDefault="00961ADD">
      <w:pPr>
        <w:pStyle w:val="Prrafodelista"/>
        <w:numPr>
          <w:ilvl w:val="0"/>
          <w:numId w:val="3"/>
        </w:numPr>
        <w:jc w:val="both"/>
        <w:rPr>
          <w:rFonts w:ascii="Arial" w:hAnsi="Arial" w:cs="Arial"/>
          <w:lang w:val="es-419"/>
        </w:rPr>
      </w:pPr>
      <w:r w:rsidRPr="003F4BC4">
        <w:rPr>
          <w:rFonts w:ascii="Arial" w:hAnsi="Arial" w:cs="Arial"/>
          <w:lang w:val="es-419"/>
        </w:rPr>
        <w:t>El pasajero será responsable de verificar y portar la documentación exigida en caso de viajar con menores de edad a su cargo.</w:t>
      </w:r>
    </w:p>
    <w:p w14:paraId="23F14C44" w14:textId="77777777" w:rsidR="00961ADD" w:rsidRDefault="00961ADD">
      <w:pPr>
        <w:pStyle w:val="Prrafodelista"/>
        <w:numPr>
          <w:ilvl w:val="0"/>
          <w:numId w:val="3"/>
        </w:numPr>
        <w:jc w:val="both"/>
        <w:rPr>
          <w:rFonts w:ascii="Arial" w:hAnsi="Arial" w:cs="Arial"/>
          <w:lang w:val="es-419"/>
        </w:rPr>
      </w:pPr>
      <w:r w:rsidRPr="003F4BC4">
        <w:rPr>
          <w:rFonts w:ascii="Arial" w:hAnsi="Arial" w:cs="Arial"/>
          <w:lang w:val="es-419"/>
        </w:rPr>
        <w:t>Cualquier gasto, perjuicio o servicio no utilizado derivado del incumplimiento de dichos requisitos será asumido exclusivamente por el pasajero, exonerando de toda responsabilidad al operador.</w:t>
      </w:r>
    </w:p>
    <w:p w14:paraId="64B7AF2A" w14:textId="487C357C" w:rsidR="00FF3A4E" w:rsidRPr="00FF3A4E" w:rsidRDefault="008C3C90" w:rsidP="00FF3A4E">
      <w:pPr>
        <w:jc w:val="both"/>
        <w:rPr>
          <w:rFonts w:ascii="Arial" w:hAnsi="Arial" w:cs="Arial"/>
          <w:lang w:val="es-419"/>
        </w:rPr>
      </w:pPr>
      <w:r>
        <w:pict w14:anchorId="7B1D8825">
          <v:rect id="Horizontal Line 13" o:spid="_x0000_s1026"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16385E1E" w14:textId="77777777" w:rsidR="00B14B6F" w:rsidRDefault="00B14B6F" w:rsidP="00FF3A4E">
      <w:pPr>
        <w:shd w:val="clear" w:color="auto" w:fill="FFFFFF" w:themeFill="background1"/>
        <w:rPr>
          <w:rFonts w:ascii="Arial" w:hAnsi="Arial" w:cs="Arial"/>
          <w:b/>
          <w:bCs/>
        </w:rPr>
      </w:pPr>
    </w:p>
    <w:p w14:paraId="3181F49F" w14:textId="77777777" w:rsidR="00B14B6F" w:rsidRDefault="00B14B6F" w:rsidP="00FF3A4E">
      <w:pPr>
        <w:shd w:val="clear" w:color="auto" w:fill="FFFFFF" w:themeFill="background1"/>
        <w:rPr>
          <w:rFonts w:ascii="Arial" w:hAnsi="Arial" w:cs="Arial"/>
          <w:b/>
          <w:bCs/>
        </w:rPr>
      </w:pPr>
    </w:p>
    <w:p w14:paraId="6B8B28C6" w14:textId="0B7F663D" w:rsidR="00961ADD" w:rsidRPr="003F4BC4" w:rsidRDefault="00961ADD" w:rsidP="00FF3A4E">
      <w:pPr>
        <w:shd w:val="clear" w:color="auto" w:fill="FFFFFF" w:themeFill="background1"/>
        <w:rPr>
          <w:rFonts w:ascii="Arial" w:hAnsi="Arial" w:cs="Arial"/>
          <w:b/>
          <w:bCs/>
        </w:rPr>
      </w:pPr>
      <w:r w:rsidRPr="003F4BC4">
        <w:rPr>
          <w:rFonts w:ascii="Arial" w:hAnsi="Arial" w:cs="Arial"/>
          <w:b/>
          <w:bCs/>
        </w:rPr>
        <w:t>TURISMO RESPONSABLE</w:t>
      </w:r>
    </w:p>
    <w:p w14:paraId="54A82E49" w14:textId="77777777" w:rsidR="00961ADD" w:rsidRPr="003F4BC4" w:rsidRDefault="00961ADD">
      <w:pPr>
        <w:pStyle w:val="Prrafodelista"/>
        <w:numPr>
          <w:ilvl w:val="0"/>
          <w:numId w:val="2"/>
        </w:numPr>
        <w:jc w:val="both"/>
        <w:rPr>
          <w:rFonts w:ascii="Arial" w:hAnsi="Arial" w:cs="Arial"/>
        </w:rPr>
      </w:pPr>
      <w:r w:rsidRPr="003F4BC4">
        <w:rPr>
          <w:rFonts w:ascii="Arial" w:hAnsi="Arial" w:cs="Arial"/>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5304982F" w14:textId="77777777" w:rsidR="00961ADD" w:rsidRPr="003F4BC4" w:rsidRDefault="00961ADD">
      <w:pPr>
        <w:numPr>
          <w:ilvl w:val="0"/>
          <w:numId w:val="1"/>
        </w:numPr>
        <w:jc w:val="both"/>
        <w:rPr>
          <w:rFonts w:ascii="Arial" w:hAnsi="Arial" w:cs="Arial"/>
        </w:rPr>
      </w:pPr>
      <w:r w:rsidRPr="003F4BC4">
        <w:rPr>
          <w:rFonts w:ascii="Arial" w:hAnsi="Arial" w:cs="Arial"/>
        </w:rPr>
        <w:t>Respetamos la biodiversidad según ley 17 de 1981 que previene y castiga todo acto que atente contra la vida de los animales. Promovemos la protección de la fauna silvestre y la ley 1333 de 2009 para evitar poner en peligro el medio ambiente.</w:t>
      </w:r>
    </w:p>
    <w:p w14:paraId="724F31F7" w14:textId="77777777" w:rsidR="00961ADD" w:rsidRPr="003F4BC4" w:rsidRDefault="00961ADD">
      <w:pPr>
        <w:numPr>
          <w:ilvl w:val="0"/>
          <w:numId w:val="1"/>
        </w:numPr>
        <w:jc w:val="both"/>
        <w:rPr>
          <w:rFonts w:ascii="Arial" w:hAnsi="Arial" w:cs="Arial"/>
          <w:b/>
          <w:bCs/>
        </w:rPr>
      </w:pPr>
      <w:r w:rsidRPr="003F4BC4">
        <w:rPr>
          <w:rFonts w:ascii="Arial" w:hAnsi="Arial" w:cs="Arial"/>
        </w:rPr>
        <w:t>Invitamos a valorar las costumbres, tradiciones y apoyar la economía local, respetar las áreas silvestres, patrimoniales, arqueológicas de conformidad con lo previsto en la Ley 1185 de 2008.</w:t>
      </w:r>
    </w:p>
    <w:p w14:paraId="633CCA56" w14:textId="77777777" w:rsidR="00961ADD" w:rsidRPr="003F4BC4" w:rsidRDefault="00961ADD">
      <w:pPr>
        <w:numPr>
          <w:ilvl w:val="0"/>
          <w:numId w:val="1"/>
        </w:numPr>
        <w:jc w:val="both"/>
        <w:rPr>
          <w:rFonts w:ascii="Arial" w:hAnsi="Arial" w:cs="Arial"/>
        </w:rPr>
      </w:pPr>
      <w:r w:rsidRPr="003F4BC4">
        <w:rPr>
          <w:rFonts w:ascii="Arial" w:hAnsi="Arial" w:cs="Arial"/>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2E2B3DF4" w14:textId="77777777" w:rsidR="00961ADD" w:rsidRPr="003F4BC4" w:rsidRDefault="00961ADD">
      <w:pPr>
        <w:numPr>
          <w:ilvl w:val="0"/>
          <w:numId w:val="1"/>
        </w:numPr>
        <w:jc w:val="both"/>
        <w:rPr>
          <w:rFonts w:ascii="Arial" w:hAnsi="Arial" w:cs="Arial"/>
        </w:rPr>
      </w:pPr>
      <w:r w:rsidRPr="003F4BC4">
        <w:rPr>
          <w:rFonts w:ascii="Arial" w:hAnsi="Arial" w:cs="Arial"/>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0AA87D50" w14:textId="39FCE2FB" w:rsidR="00CE6971" w:rsidRPr="003F4BC4" w:rsidRDefault="00CE6971" w:rsidP="003F4BC4">
      <w:pPr>
        <w:spacing w:after="0" w:line="240" w:lineRule="auto"/>
        <w:ind w:left="3969"/>
        <w:jc w:val="both"/>
        <w:rPr>
          <w:rFonts w:ascii="Arial" w:eastAsia="Arial" w:hAnsi="Arial" w:cs="Arial"/>
          <w:b/>
          <w:bCs/>
        </w:rPr>
      </w:pPr>
    </w:p>
    <w:sectPr w:rsidR="00CE6971" w:rsidRPr="003F4BC4" w:rsidSect="00B14B6F">
      <w:headerReference w:type="default" r:id="rId10"/>
      <w:footerReference w:type="default" r:id="rId11"/>
      <w:headerReference w:type="first" r:id="rId12"/>
      <w:footerReference w:type="first" r:id="rId13"/>
      <w:pgSz w:w="12240" w:h="15840"/>
      <w:pgMar w:top="2694" w:right="616" w:bottom="1135" w:left="1531" w:header="709" w:footer="34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40E5F" w14:textId="77777777" w:rsidR="008C3C90" w:rsidRDefault="008C3C90">
      <w:pPr>
        <w:spacing w:after="0" w:line="240" w:lineRule="auto"/>
      </w:pPr>
      <w:r>
        <w:separator/>
      </w:r>
    </w:p>
  </w:endnote>
  <w:endnote w:type="continuationSeparator" w:id="0">
    <w:p w14:paraId="3D974523" w14:textId="77777777" w:rsidR="008C3C90" w:rsidRDefault="008C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embedRegular r:id="rId1" w:fontKey="{18DC782D-BAAE-4988-B194-10299E017A3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76A42097-7602-4052-9D8E-E14B576B41A9}"/>
    <w:embedBold r:id="rId3" w:fontKey="{30DDB788-B5E8-4219-9CFD-54BDE3FC55DF}"/>
    <w:embedItalic r:id="rId4" w:fontKey="{5F21AFD7-0E72-4FDF-828C-095F2264F462}"/>
    <w:embedBoldItalic r:id="rId5" w:fontKey="{DEE3E8D4-5F87-456D-B2AD-BA0B4A26F800}"/>
  </w:font>
  <w:font w:name="Calibri">
    <w:panose1 w:val="020F0502020204030204"/>
    <w:charset w:val="00"/>
    <w:family w:val="swiss"/>
    <w:pitch w:val="variable"/>
    <w:sig w:usb0="E4002EFF" w:usb1="C200247B" w:usb2="00000009" w:usb3="00000000" w:csb0="000001FF" w:csb1="00000000"/>
    <w:embedRegular r:id="rId6" w:fontKey="{DF9795DA-4A7B-403D-A06B-7DBD8494198A}"/>
    <w:embedBold r:id="rId7" w:fontKey="{89C0C239-4858-4E96-9879-ED9A1DD8FB05}"/>
    <w:embedItalic r:id="rId8" w:fontKey="{931BDBCC-E3FD-4DA9-B1AA-CEA309117AB9}"/>
    <w:embedBoldItalic r:id="rId9" w:fontKey="{048CAFDE-379E-4D27-81B4-C81ADC91E2DB}"/>
  </w:font>
  <w:font w:name="VAGRundschriftDLig">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BF1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014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08E72C7D" w14:textId="77777777" w:rsidR="007A5001" w:rsidRDefault="000C533B">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1F76F" w14:textId="77777777" w:rsidR="008C3C90" w:rsidRDefault="008C3C90">
      <w:pPr>
        <w:spacing w:after="0" w:line="240" w:lineRule="auto"/>
      </w:pPr>
      <w:r>
        <w:separator/>
      </w:r>
    </w:p>
  </w:footnote>
  <w:footnote w:type="continuationSeparator" w:id="0">
    <w:p w14:paraId="43B28D03" w14:textId="77777777" w:rsidR="008C3C90" w:rsidRDefault="008C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BA4E" w14:textId="3EB34E31" w:rsidR="007A5001" w:rsidRDefault="00B14B6F">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0288" behindDoc="0" locked="0" layoutInCell="1" allowOverlap="1" wp14:anchorId="7FCB8BC2" wp14:editId="1A9C3E4D">
          <wp:simplePos x="0" y="0"/>
          <wp:positionH relativeFrom="page">
            <wp:align>left</wp:align>
          </wp:positionH>
          <wp:positionV relativeFrom="paragraph">
            <wp:posOffset>-449844</wp:posOffset>
          </wp:positionV>
          <wp:extent cx="7790815" cy="1966595"/>
          <wp:effectExtent l="0" t="0" r="635"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835366" cy="1978055"/>
                  </a:xfrm>
                  <a:prstGeom prst="rect">
                    <a:avLst/>
                  </a:prstGeom>
                </pic:spPr>
              </pic:pic>
            </a:graphicData>
          </a:graphic>
          <wp14:sizeRelH relativeFrom="margin">
            <wp14:pctWidth>0</wp14:pctWidth>
          </wp14:sizeRelH>
          <wp14:sizeRelV relativeFrom="margin">
            <wp14:pctHeight>0</wp14:pctHeight>
          </wp14:sizeRelV>
        </wp:anchor>
      </w:drawing>
    </w:r>
    <w:r w:rsidR="000C533B">
      <w:rPr>
        <w:noProof/>
      </w:rPr>
      <w:drawing>
        <wp:anchor distT="0" distB="0" distL="114300" distR="114300" simplePos="0" relativeHeight="251659264" behindDoc="0" locked="0" layoutInCell="1" hidden="0" allowOverlap="1" wp14:anchorId="53FAC61F" wp14:editId="2C943C1A">
          <wp:simplePos x="0" y="0"/>
          <wp:positionH relativeFrom="column">
            <wp:posOffset>6327841</wp:posOffset>
          </wp:positionH>
          <wp:positionV relativeFrom="paragraph">
            <wp:posOffset>-355805</wp:posOffset>
          </wp:positionV>
          <wp:extent cx="427942" cy="273503"/>
          <wp:effectExtent l="0" t="0" r="0" b="0"/>
          <wp:wrapNone/>
          <wp:docPr id="8340996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27942" cy="27350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6BB0" w14:textId="47E6CF1C" w:rsidR="007A5001" w:rsidRDefault="007A5001">
    <w:pPr>
      <w:pBdr>
        <w:top w:val="nil"/>
        <w:left w:val="nil"/>
        <w:bottom w:val="nil"/>
        <w:right w:val="nil"/>
        <w:between w:val="nil"/>
      </w:pBdr>
      <w:tabs>
        <w:tab w:val="center" w:pos="4419"/>
        <w:tab w:val="right" w:pos="8838"/>
      </w:tabs>
      <w:spacing w:after="0" w:line="240" w:lineRule="auto"/>
      <w:rPr>
        <w:color w:val="000000"/>
      </w:rPr>
    </w:pPr>
  </w:p>
  <w:p w14:paraId="654F1973" w14:textId="77777777" w:rsidR="007A5001" w:rsidRDefault="007A5001">
    <w:pPr>
      <w:pBdr>
        <w:top w:val="nil"/>
        <w:left w:val="nil"/>
        <w:bottom w:val="nil"/>
        <w:right w:val="nil"/>
        <w:between w:val="nil"/>
      </w:pBdr>
      <w:tabs>
        <w:tab w:val="center" w:pos="4419"/>
        <w:tab w:val="right" w:pos="8838"/>
      </w:tabs>
      <w:spacing w:after="0" w:line="240" w:lineRule="auto"/>
      <w:rPr>
        <w:color w:val="000000"/>
      </w:rPr>
    </w:pPr>
  </w:p>
  <w:p w14:paraId="26903ACE" w14:textId="77777777" w:rsidR="007A5001" w:rsidRDefault="000C533B">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0A4D119C" wp14:editId="49A94558">
              <wp:extent cx="314325" cy="314325"/>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DD6193B" w14:textId="77777777" w:rsidR="007A5001" w:rsidRDefault="007A5001">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A4D119C" id="Rectángulo 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" filled="f" stroked="f">
              <v:textbox inset="2.53958mm,2.53958mm,2.53958mm,2.53958mm">
                <w:txbxContent>
                  <w:p w14:paraId="7DD6193B" w14:textId="77777777" w:rsidR="007A5001" w:rsidRDefault="007A5001">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4A5E"/>
    <w:multiLevelType w:val="hybridMultilevel"/>
    <w:tmpl w:val="22706D3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502996"/>
    <w:multiLevelType w:val="hybridMultilevel"/>
    <w:tmpl w:val="4C34E3A8"/>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C8C79E2"/>
    <w:multiLevelType w:val="hybridMultilevel"/>
    <w:tmpl w:val="5C3E37AE"/>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1B19BD"/>
    <w:multiLevelType w:val="hybridMultilevel"/>
    <w:tmpl w:val="1B4C78B6"/>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DD1CA7"/>
    <w:multiLevelType w:val="hybridMultilevel"/>
    <w:tmpl w:val="76087122"/>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7E35A5"/>
    <w:multiLevelType w:val="multilevel"/>
    <w:tmpl w:val="575A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E7586"/>
    <w:multiLevelType w:val="hybridMultilevel"/>
    <w:tmpl w:val="3FFC368C"/>
    <w:lvl w:ilvl="0" w:tplc="F7BEECA2">
      <w:start w:val="1"/>
      <w:numFmt w:val="bullet"/>
      <w:lvlText w:val=""/>
      <w:lvlJc w:val="left"/>
      <w:pPr>
        <w:ind w:left="720" w:hanging="360"/>
      </w:pPr>
      <w:rPr>
        <w:rFonts w:ascii="Wingdings" w:hAnsi="Wingdings" w:hint="default"/>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9F1ACE"/>
    <w:multiLevelType w:val="hybridMultilevel"/>
    <w:tmpl w:val="27B0D5E8"/>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547EF1"/>
    <w:multiLevelType w:val="multilevel"/>
    <w:tmpl w:val="0714C3C0"/>
    <w:lvl w:ilvl="0">
      <w:start w:val="1"/>
      <w:numFmt w:val="bullet"/>
      <w:lvlText w:val=""/>
      <w:lvlJc w:val="left"/>
      <w:pPr>
        <w:ind w:left="720" w:hanging="360"/>
      </w:pPr>
      <w:rPr>
        <w:rFonts w:ascii="Wingdings" w:hAnsi="Wingdings" w:hint="default"/>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0E434F4"/>
    <w:multiLevelType w:val="hybridMultilevel"/>
    <w:tmpl w:val="D676F938"/>
    <w:lvl w:ilvl="0" w:tplc="F7BEECA2">
      <w:start w:val="1"/>
      <w:numFmt w:val="bullet"/>
      <w:lvlText w:val=""/>
      <w:lvlJc w:val="left"/>
      <w:pPr>
        <w:ind w:left="720" w:hanging="360"/>
      </w:pPr>
      <w:rPr>
        <w:rFonts w:ascii="Wingdings" w:hAnsi="Wingdings" w:hint="default"/>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6322037"/>
    <w:multiLevelType w:val="hybridMultilevel"/>
    <w:tmpl w:val="2014286C"/>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6D057BB"/>
    <w:multiLevelType w:val="hybridMultilevel"/>
    <w:tmpl w:val="C4766AFE"/>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84C5D99"/>
    <w:multiLevelType w:val="hybridMultilevel"/>
    <w:tmpl w:val="DC14992A"/>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FEB3E05"/>
    <w:multiLevelType w:val="hybridMultilevel"/>
    <w:tmpl w:val="282A1B94"/>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AD72729"/>
    <w:multiLevelType w:val="multilevel"/>
    <w:tmpl w:val="2F08B132"/>
    <w:lvl w:ilvl="0">
      <w:start w:val="1"/>
      <w:numFmt w:val="bullet"/>
      <w:lvlText w:val="•"/>
      <w:lvlJc w:val="left"/>
      <w:pPr>
        <w:ind w:left="720" w:hanging="360"/>
      </w:pPr>
      <w:rPr>
        <w:rFonts w:ascii="Arial" w:eastAsia="Noto Sans Symbols" w:hAnsi="Arial"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BD61C1"/>
    <w:multiLevelType w:val="hybridMultilevel"/>
    <w:tmpl w:val="F0DEF8E6"/>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E7F727F"/>
    <w:multiLevelType w:val="hybridMultilevel"/>
    <w:tmpl w:val="634A6648"/>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0091350"/>
    <w:multiLevelType w:val="hybridMultilevel"/>
    <w:tmpl w:val="FF786D32"/>
    <w:lvl w:ilvl="0" w:tplc="F7BEECA2">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B431DE"/>
    <w:multiLevelType w:val="hybridMultilevel"/>
    <w:tmpl w:val="981260DA"/>
    <w:lvl w:ilvl="0" w:tplc="F7BEECA2">
      <w:start w:val="1"/>
      <w:numFmt w:val="bullet"/>
      <w:lvlText w:val=""/>
      <w:lvlJc w:val="left"/>
      <w:pPr>
        <w:ind w:left="720" w:hanging="360"/>
      </w:pPr>
      <w:rPr>
        <w:rFonts w:ascii="Wingdings" w:hAnsi="Wingdings" w:hint="default"/>
        <w:sz w:val="24"/>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FF7EC1"/>
    <w:multiLevelType w:val="multilevel"/>
    <w:tmpl w:val="1B70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E1D9C"/>
    <w:multiLevelType w:val="hybridMultilevel"/>
    <w:tmpl w:val="8574284E"/>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DEB1E5D"/>
    <w:multiLevelType w:val="hybridMultilevel"/>
    <w:tmpl w:val="FA4A6A24"/>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27B26B7"/>
    <w:multiLevelType w:val="hybridMultilevel"/>
    <w:tmpl w:val="D9C04B7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615637E"/>
    <w:multiLevelType w:val="hybridMultilevel"/>
    <w:tmpl w:val="420C28D4"/>
    <w:lvl w:ilvl="0" w:tplc="F7BEECA2">
      <w:start w:val="1"/>
      <w:numFmt w:val="bullet"/>
      <w:lvlText w:val=""/>
      <w:lvlJc w:val="left"/>
      <w:pPr>
        <w:ind w:left="720" w:hanging="360"/>
      </w:pPr>
      <w:rPr>
        <w:rFonts w:ascii="Wingdings" w:hAnsi="Wingdings" w:hint="default"/>
        <w:sz w:val="24"/>
      </w:rPr>
    </w:lvl>
    <w:lvl w:ilvl="1" w:tplc="FFFFFFFF">
      <w:numFmt w:val="bullet"/>
      <w:lvlText w:val="•"/>
      <w:lvlJc w:val="left"/>
      <w:pPr>
        <w:ind w:left="1440" w:hanging="360"/>
      </w:pPr>
      <w:rPr>
        <w:rFonts w:ascii="Arial" w:eastAsiaTheme="minorHAnsi" w:hAnsi="Arial" w:cs="Arial" w:hint="default"/>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B611783"/>
    <w:multiLevelType w:val="hybridMultilevel"/>
    <w:tmpl w:val="8876B47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D5E4FF9"/>
    <w:multiLevelType w:val="hybridMultilevel"/>
    <w:tmpl w:val="7F6CBD80"/>
    <w:lvl w:ilvl="0" w:tplc="F7BEECA2">
      <w:start w:val="1"/>
      <w:numFmt w:val="bullet"/>
      <w:lvlText w:val=""/>
      <w:lvlJc w:val="left"/>
      <w:pPr>
        <w:ind w:left="720" w:hanging="360"/>
      </w:pPr>
      <w:rPr>
        <w:rFonts w:ascii="Wingdings" w:hAnsi="Wingdings"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9"/>
  </w:num>
  <w:num w:numId="2">
    <w:abstractNumId w:val="11"/>
  </w:num>
  <w:num w:numId="3">
    <w:abstractNumId w:val="1"/>
  </w:num>
  <w:num w:numId="4">
    <w:abstractNumId w:val="5"/>
  </w:num>
  <w:num w:numId="5">
    <w:abstractNumId w:val="0"/>
  </w:num>
  <w:num w:numId="6">
    <w:abstractNumId w:val="26"/>
  </w:num>
  <w:num w:numId="7">
    <w:abstractNumId w:val="8"/>
  </w:num>
  <w:num w:numId="8">
    <w:abstractNumId w:val="3"/>
  </w:num>
  <w:num w:numId="9">
    <w:abstractNumId w:val="20"/>
  </w:num>
  <w:num w:numId="10">
    <w:abstractNumId w:val="12"/>
  </w:num>
  <w:num w:numId="11">
    <w:abstractNumId w:val="17"/>
  </w:num>
  <w:num w:numId="12">
    <w:abstractNumId w:val="21"/>
  </w:num>
  <w:num w:numId="13">
    <w:abstractNumId w:val="28"/>
  </w:num>
  <w:num w:numId="14">
    <w:abstractNumId w:val="16"/>
  </w:num>
  <w:num w:numId="15">
    <w:abstractNumId w:val="23"/>
  </w:num>
  <w:num w:numId="16">
    <w:abstractNumId w:val="14"/>
  </w:num>
  <w:num w:numId="17">
    <w:abstractNumId w:val="27"/>
  </w:num>
  <w:num w:numId="18">
    <w:abstractNumId w:val="24"/>
  </w:num>
  <w:num w:numId="19">
    <w:abstractNumId w:val="15"/>
  </w:num>
  <w:num w:numId="20">
    <w:abstractNumId w:val="9"/>
  </w:num>
  <w:num w:numId="21">
    <w:abstractNumId w:val="19"/>
  </w:num>
  <w:num w:numId="22">
    <w:abstractNumId w:val="6"/>
  </w:num>
  <w:num w:numId="23">
    <w:abstractNumId w:val="13"/>
  </w:num>
  <w:num w:numId="24">
    <w:abstractNumId w:val="18"/>
  </w:num>
  <w:num w:numId="25">
    <w:abstractNumId w:val="2"/>
  </w:num>
  <w:num w:numId="26">
    <w:abstractNumId w:val="4"/>
  </w:num>
  <w:num w:numId="27">
    <w:abstractNumId w:val="25"/>
  </w:num>
  <w:num w:numId="28">
    <w:abstractNumId w:val="10"/>
  </w:num>
  <w:num w:numId="29">
    <w:abstractNumId w:val="7"/>
  </w:num>
  <w:num w:numId="30">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01"/>
    <w:rsid w:val="000041F3"/>
    <w:rsid w:val="00004EAE"/>
    <w:rsid w:val="00021773"/>
    <w:rsid w:val="000219D7"/>
    <w:rsid w:val="000243D8"/>
    <w:rsid w:val="000513BF"/>
    <w:rsid w:val="00053BEA"/>
    <w:rsid w:val="00060893"/>
    <w:rsid w:val="00081996"/>
    <w:rsid w:val="000C533B"/>
    <w:rsid w:val="000D0B6A"/>
    <w:rsid w:val="000D7D92"/>
    <w:rsid w:val="000F1810"/>
    <w:rsid w:val="00110DDB"/>
    <w:rsid w:val="00117181"/>
    <w:rsid w:val="001256A2"/>
    <w:rsid w:val="001414A8"/>
    <w:rsid w:val="001510BB"/>
    <w:rsid w:val="0017095E"/>
    <w:rsid w:val="00176C0D"/>
    <w:rsid w:val="00195A82"/>
    <w:rsid w:val="001971E1"/>
    <w:rsid w:val="001B2E46"/>
    <w:rsid w:val="001C38C9"/>
    <w:rsid w:val="001D5BA9"/>
    <w:rsid w:val="001D78F3"/>
    <w:rsid w:val="001F632A"/>
    <w:rsid w:val="002078E3"/>
    <w:rsid w:val="00213273"/>
    <w:rsid w:val="002166C1"/>
    <w:rsid w:val="00217B97"/>
    <w:rsid w:val="00221377"/>
    <w:rsid w:val="00230B9D"/>
    <w:rsid w:val="0029688F"/>
    <w:rsid w:val="002B579C"/>
    <w:rsid w:val="002D49B5"/>
    <w:rsid w:val="002D7ADA"/>
    <w:rsid w:val="002E3F38"/>
    <w:rsid w:val="002E3FA9"/>
    <w:rsid w:val="002E70F8"/>
    <w:rsid w:val="002F5B64"/>
    <w:rsid w:val="002F7274"/>
    <w:rsid w:val="003130C8"/>
    <w:rsid w:val="003315DD"/>
    <w:rsid w:val="0034359F"/>
    <w:rsid w:val="00374618"/>
    <w:rsid w:val="00380117"/>
    <w:rsid w:val="003811C5"/>
    <w:rsid w:val="00387569"/>
    <w:rsid w:val="003C6E52"/>
    <w:rsid w:val="003C6FEA"/>
    <w:rsid w:val="003D71EC"/>
    <w:rsid w:val="003E495F"/>
    <w:rsid w:val="003E6E5A"/>
    <w:rsid w:val="003F4BC4"/>
    <w:rsid w:val="00402CAA"/>
    <w:rsid w:val="0041409D"/>
    <w:rsid w:val="004548A5"/>
    <w:rsid w:val="00480070"/>
    <w:rsid w:val="00482012"/>
    <w:rsid w:val="00487401"/>
    <w:rsid w:val="00490B6B"/>
    <w:rsid w:val="004918DD"/>
    <w:rsid w:val="00495944"/>
    <w:rsid w:val="004A0769"/>
    <w:rsid w:val="004B077C"/>
    <w:rsid w:val="004B17BF"/>
    <w:rsid w:val="004B57D3"/>
    <w:rsid w:val="004B79F9"/>
    <w:rsid w:val="004C5AE9"/>
    <w:rsid w:val="004E5823"/>
    <w:rsid w:val="004E7493"/>
    <w:rsid w:val="004F0391"/>
    <w:rsid w:val="004F0C1B"/>
    <w:rsid w:val="004F7249"/>
    <w:rsid w:val="00515F50"/>
    <w:rsid w:val="005423F9"/>
    <w:rsid w:val="00552C8C"/>
    <w:rsid w:val="0055442B"/>
    <w:rsid w:val="00570447"/>
    <w:rsid w:val="00571C69"/>
    <w:rsid w:val="00574492"/>
    <w:rsid w:val="00577654"/>
    <w:rsid w:val="005851DD"/>
    <w:rsid w:val="005908CA"/>
    <w:rsid w:val="005A6D02"/>
    <w:rsid w:val="005B03BB"/>
    <w:rsid w:val="00611F5A"/>
    <w:rsid w:val="00617FA2"/>
    <w:rsid w:val="00633C81"/>
    <w:rsid w:val="00641A60"/>
    <w:rsid w:val="0065499B"/>
    <w:rsid w:val="0065710E"/>
    <w:rsid w:val="00667AE5"/>
    <w:rsid w:val="00673C11"/>
    <w:rsid w:val="006974D3"/>
    <w:rsid w:val="006A2E7D"/>
    <w:rsid w:val="006A7BEE"/>
    <w:rsid w:val="006C0691"/>
    <w:rsid w:val="006C48FC"/>
    <w:rsid w:val="006D61C4"/>
    <w:rsid w:val="006E0279"/>
    <w:rsid w:val="0070227B"/>
    <w:rsid w:val="0075183C"/>
    <w:rsid w:val="00755172"/>
    <w:rsid w:val="00770955"/>
    <w:rsid w:val="007750CF"/>
    <w:rsid w:val="00786EF9"/>
    <w:rsid w:val="00791516"/>
    <w:rsid w:val="0079588C"/>
    <w:rsid w:val="007A3BA4"/>
    <w:rsid w:val="007A5001"/>
    <w:rsid w:val="007A6CAD"/>
    <w:rsid w:val="007B173A"/>
    <w:rsid w:val="007C01CE"/>
    <w:rsid w:val="007C2568"/>
    <w:rsid w:val="007C361A"/>
    <w:rsid w:val="007F2798"/>
    <w:rsid w:val="007F7DC5"/>
    <w:rsid w:val="00821954"/>
    <w:rsid w:val="008226CD"/>
    <w:rsid w:val="00822FF6"/>
    <w:rsid w:val="008323DB"/>
    <w:rsid w:val="00866A35"/>
    <w:rsid w:val="00875BB8"/>
    <w:rsid w:val="00887275"/>
    <w:rsid w:val="00895F6B"/>
    <w:rsid w:val="00897865"/>
    <w:rsid w:val="008C3C90"/>
    <w:rsid w:val="008F1C23"/>
    <w:rsid w:val="008F5F01"/>
    <w:rsid w:val="009100BF"/>
    <w:rsid w:val="00915608"/>
    <w:rsid w:val="00934F6A"/>
    <w:rsid w:val="0093615C"/>
    <w:rsid w:val="0094202B"/>
    <w:rsid w:val="00961ADD"/>
    <w:rsid w:val="00973005"/>
    <w:rsid w:val="00977A83"/>
    <w:rsid w:val="00980A6B"/>
    <w:rsid w:val="00987AEC"/>
    <w:rsid w:val="009A01F9"/>
    <w:rsid w:val="009B16FE"/>
    <w:rsid w:val="009B4767"/>
    <w:rsid w:val="009C6186"/>
    <w:rsid w:val="009E1AA9"/>
    <w:rsid w:val="009E6636"/>
    <w:rsid w:val="00A05123"/>
    <w:rsid w:val="00A100D7"/>
    <w:rsid w:val="00A306A4"/>
    <w:rsid w:val="00A52F22"/>
    <w:rsid w:val="00A61E19"/>
    <w:rsid w:val="00A63172"/>
    <w:rsid w:val="00A661F7"/>
    <w:rsid w:val="00AA6B77"/>
    <w:rsid w:val="00AC58E6"/>
    <w:rsid w:val="00AD2F22"/>
    <w:rsid w:val="00B03AEA"/>
    <w:rsid w:val="00B10222"/>
    <w:rsid w:val="00B121A4"/>
    <w:rsid w:val="00B1474E"/>
    <w:rsid w:val="00B14B6F"/>
    <w:rsid w:val="00B16A22"/>
    <w:rsid w:val="00B32892"/>
    <w:rsid w:val="00B35C6C"/>
    <w:rsid w:val="00B37563"/>
    <w:rsid w:val="00B427AD"/>
    <w:rsid w:val="00B43F90"/>
    <w:rsid w:val="00B50C50"/>
    <w:rsid w:val="00B72081"/>
    <w:rsid w:val="00B7572C"/>
    <w:rsid w:val="00BB2CEA"/>
    <w:rsid w:val="00BC588A"/>
    <w:rsid w:val="00BD4CB9"/>
    <w:rsid w:val="00BD5892"/>
    <w:rsid w:val="00BD7830"/>
    <w:rsid w:val="00BF2151"/>
    <w:rsid w:val="00BF449B"/>
    <w:rsid w:val="00C003D7"/>
    <w:rsid w:val="00C02AA1"/>
    <w:rsid w:val="00C11E22"/>
    <w:rsid w:val="00C12965"/>
    <w:rsid w:val="00C17CDD"/>
    <w:rsid w:val="00C17FF5"/>
    <w:rsid w:val="00C43B3A"/>
    <w:rsid w:val="00C474BD"/>
    <w:rsid w:val="00C66172"/>
    <w:rsid w:val="00C736D6"/>
    <w:rsid w:val="00C751A0"/>
    <w:rsid w:val="00C816D9"/>
    <w:rsid w:val="00C85BCE"/>
    <w:rsid w:val="00C9387D"/>
    <w:rsid w:val="00CC2804"/>
    <w:rsid w:val="00CE6971"/>
    <w:rsid w:val="00D00015"/>
    <w:rsid w:val="00D02A46"/>
    <w:rsid w:val="00D045C8"/>
    <w:rsid w:val="00D174D3"/>
    <w:rsid w:val="00D228F1"/>
    <w:rsid w:val="00D33414"/>
    <w:rsid w:val="00D40A53"/>
    <w:rsid w:val="00D53541"/>
    <w:rsid w:val="00D546D0"/>
    <w:rsid w:val="00D809F8"/>
    <w:rsid w:val="00D853B4"/>
    <w:rsid w:val="00D918D6"/>
    <w:rsid w:val="00DC2CE7"/>
    <w:rsid w:val="00DC7397"/>
    <w:rsid w:val="00DD53D0"/>
    <w:rsid w:val="00DD7AEA"/>
    <w:rsid w:val="00DE0536"/>
    <w:rsid w:val="00DE2FB1"/>
    <w:rsid w:val="00DE70A1"/>
    <w:rsid w:val="00DF03CD"/>
    <w:rsid w:val="00E173E2"/>
    <w:rsid w:val="00E20FE2"/>
    <w:rsid w:val="00E23B9A"/>
    <w:rsid w:val="00E32F89"/>
    <w:rsid w:val="00E41DD5"/>
    <w:rsid w:val="00E61CCF"/>
    <w:rsid w:val="00E83CD3"/>
    <w:rsid w:val="00E97504"/>
    <w:rsid w:val="00EA0DAD"/>
    <w:rsid w:val="00EA3389"/>
    <w:rsid w:val="00EA58A8"/>
    <w:rsid w:val="00EA7196"/>
    <w:rsid w:val="00EA7FB7"/>
    <w:rsid w:val="00EC152F"/>
    <w:rsid w:val="00EC1EAB"/>
    <w:rsid w:val="00EF2567"/>
    <w:rsid w:val="00EF28C7"/>
    <w:rsid w:val="00EF65FB"/>
    <w:rsid w:val="00F1773F"/>
    <w:rsid w:val="00F30A5C"/>
    <w:rsid w:val="00F42335"/>
    <w:rsid w:val="00F453CD"/>
    <w:rsid w:val="00F538C5"/>
    <w:rsid w:val="00F63DB9"/>
    <w:rsid w:val="00F748BF"/>
    <w:rsid w:val="00F80161"/>
    <w:rsid w:val="00F961BD"/>
    <w:rsid w:val="00FB2ED9"/>
    <w:rsid w:val="00FC1207"/>
    <w:rsid w:val="00FD1036"/>
    <w:rsid w:val="00FF146E"/>
    <w:rsid w:val="00FF29A0"/>
    <w:rsid w:val="00FF3A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E39D7"/>
  <w15:docId w15:val="{9A5496F9-246A-4C91-87D5-C5E31349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3F9"/>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1">
    <w:name w:val="1"/>
    <w:basedOn w:val="TableNormal"/>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FB2ED9"/>
    <w:pPr>
      <w:ind w:left="720"/>
      <w:contextualSpacing/>
    </w:pPr>
    <w:rPr>
      <w:rFonts w:asciiTheme="minorHAnsi" w:eastAsiaTheme="minorHAnsi" w:hAnsiTheme="minorHAnsi" w:cstheme="minorBidi"/>
      <w:kern w:val="2"/>
      <w:lang w:eastAsia="en-US"/>
      <w14:ligatures w14:val="standardContextual"/>
    </w:rPr>
  </w:style>
  <w:style w:type="paragraph" w:styleId="Encabezado">
    <w:name w:val="header"/>
    <w:basedOn w:val="Normal"/>
    <w:link w:val="EncabezadoCar"/>
    <w:uiPriority w:val="99"/>
    <w:unhideWhenUsed/>
    <w:rsid w:val="00E83C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3CD3"/>
  </w:style>
  <w:style w:type="paragraph" w:styleId="Piedepgina">
    <w:name w:val="footer"/>
    <w:basedOn w:val="Normal"/>
    <w:link w:val="PiedepginaCar"/>
    <w:uiPriority w:val="99"/>
    <w:unhideWhenUsed/>
    <w:rsid w:val="00E83C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3CD3"/>
  </w:style>
  <w:style w:type="table" w:styleId="Tablaconcuadrcula">
    <w:name w:val="Table Grid"/>
    <w:basedOn w:val="Tablanormal"/>
    <w:uiPriority w:val="39"/>
    <w:rsid w:val="0096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961AD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F42335"/>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4E7493"/>
    <w:pPr>
      <w:spacing w:after="0" w:line="240" w:lineRule="auto"/>
    </w:pPr>
  </w:style>
  <w:style w:type="character" w:styleId="Refdecomentario">
    <w:name w:val="annotation reference"/>
    <w:basedOn w:val="Fuentedeprrafopredeter"/>
    <w:uiPriority w:val="99"/>
    <w:semiHidden/>
    <w:unhideWhenUsed/>
    <w:rsid w:val="0094202B"/>
    <w:rPr>
      <w:sz w:val="16"/>
      <w:szCs w:val="16"/>
    </w:rPr>
  </w:style>
  <w:style w:type="paragraph" w:styleId="Textocomentario">
    <w:name w:val="annotation text"/>
    <w:basedOn w:val="Normal"/>
    <w:link w:val="TextocomentarioCar"/>
    <w:uiPriority w:val="99"/>
    <w:semiHidden/>
    <w:unhideWhenUsed/>
    <w:rsid w:val="009420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4202B"/>
    <w:rPr>
      <w:sz w:val="20"/>
      <w:szCs w:val="20"/>
    </w:rPr>
  </w:style>
  <w:style w:type="paragraph" w:styleId="Asuntodelcomentario">
    <w:name w:val="annotation subject"/>
    <w:basedOn w:val="Textocomentario"/>
    <w:next w:val="Textocomentario"/>
    <w:link w:val="AsuntodelcomentarioCar"/>
    <w:uiPriority w:val="99"/>
    <w:semiHidden/>
    <w:unhideWhenUsed/>
    <w:rsid w:val="0094202B"/>
    <w:rPr>
      <w:b/>
      <w:bCs/>
    </w:rPr>
  </w:style>
  <w:style w:type="character" w:customStyle="1" w:styleId="AsuntodelcomentarioCar">
    <w:name w:val="Asunto del comentario Car"/>
    <w:basedOn w:val="TextocomentarioCar"/>
    <w:link w:val="Asuntodelcomentario"/>
    <w:uiPriority w:val="99"/>
    <w:semiHidden/>
    <w:rsid w:val="0094202B"/>
    <w:rPr>
      <w:b/>
      <w:bCs/>
      <w:sz w:val="20"/>
      <w:szCs w:val="20"/>
    </w:rPr>
  </w:style>
  <w:style w:type="character" w:styleId="Textoennegrita">
    <w:name w:val="Strong"/>
    <w:basedOn w:val="Fuentedeprrafopredeter"/>
    <w:uiPriority w:val="22"/>
    <w:qFormat/>
    <w:rsid w:val="002B57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ly.joinsherpa.com/travel-restrictions/ARG?language=es-XL&amp;originCountry=COL&amp;nationality=COL&amp;travelPurposes=TOURISM&amp;departureDate=2026-10-01&amp;returnDate=2027-04-30&amp;tripType=roundTrip&amp;fullyVaccinated=true&amp;affiliateId=sherp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9D710-B6BA-44DB-B807-804644C46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3161</Words>
  <Characters>17387</Characters>
  <Application>Microsoft Office Word</Application>
  <DocSecurity>0</DocSecurity>
  <Lines>144</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Plantilla maestra editable de programas turísticos</vt:lpstr>
      <vt:lpstr>Plantilla maestra editable de programas turísticos</vt:lpstr>
    </vt:vector>
  </TitlesOfParts>
  <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maestra editable de programas turísticos</dc:title>
  <dc:subject>Modelo reutilizable para destinos y programas turísticos</dc:subject>
  <dc:creator>PUBLICIDAD</dc:creator>
  <cp:keywords/>
  <dc:description/>
  <cp:lastModifiedBy>USUARIO</cp:lastModifiedBy>
  <cp:revision>5</cp:revision>
  <cp:lastPrinted>2026-10-02T14:30:00Z</cp:lastPrinted>
  <dcterms:created xsi:type="dcterms:W3CDTF">2026-10-01T23:12:00Z</dcterms:created>
  <dcterms:modified xsi:type="dcterms:W3CDTF">2026-10-02T14:30:00Z</dcterms:modified>
</cp:coreProperties>
</file>